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C9" w:rsidRPr="001042C9" w:rsidRDefault="001042C9" w:rsidP="001042C9">
      <w:pPr>
        <w:spacing w:before="0" w:beforeAutospacing="0" w:after="0" w:afterAutospacing="0"/>
        <w:jc w:val="center"/>
        <w:rPr>
          <w:rFonts w:ascii="Times New Roman" w:eastAsia="Times New Roman" w:hAnsi="Times New Roman" w:cs="Times New Roman"/>
          <w:b/>
          <w:bCs/>
          <w:sz w:val="32"/>
          <w:szCs w:val="36"/>
          <w:lang w:val="ru-RU" w:eastAsia="ru-RU"/>
        </w:rPr>
      </w:pPr>
      <w:r w:rsidRPr="001042C9">
        <w:rPr>
          <w:rFonts w:ascii="Times New Roman" w:eastAsia="Times New Roman" w:hAnsi="Times New Roman" w:cs="Times New Roman"/>
          <w:b/>
          <w:bCs/>
          <w:sz w:val="32"/>
          <w:szCs w:val="36"/>
          <w:lang w:val="ru-RU" w:eastAsia="ru-RU"/>
        </w:rPr>
        <w:t>АДМ</w:t>
      </w:r>
      <w:r>
        <w:rPr>
          <w:rFonts w:ascii="Times New Roman" w:eastAsia="Times New Roman" w:hAnsi="Times New Roman" w:cs="Times New Roman"/>
          <w:b/>
          <w:bCs/>
          <w:sz w:val="32"/>
          <w:szCs w:val="36"/>
          <w:lang w:val="ru-RU" w:eastAsia="ru-RU"/>
        </w:rPr>
        <w:t xml:space="preserve">ИНИСТРАЦИЯ СЕЛЬСКОГО ПОСЕЛЕНИЯ </w:t>
      </w:r>
      <w:r w:rsidRPr="001042C9">
        <w:rPr>
          <w:rFonts w:ascii="Times New Roman" w:eastAsia="Times New Roman" w:hAnsi="Times New Roman" w:cs="Times New Roman"/>
          <w:b/>
          <w:bCs/>
          <w:sz w:val="32"/>
          <w:szCs w:val="36"/>
          <w:lang w:val="ru-RU" w:eastAsia="ru-RU"/>
        </w:rPr>
        <w:t>«МАЛЕТИНСКОЕ»</w:t>
      </w:r>
    </w:p>
    <w:p w:rsidR="001042C9" w:rsidRPr="001042C9" w:rsidRDefault="001042C9" w:rsidP="001042C9">
      <w:pPr>
        <w:spacing w:before="0" w:beforeAutospacing="0" w:after="0" w:afterAutospacing="0"/>
        <w:jc w:val="center"/>
        <w:rPr>
          <w:rFonts w:ascii="Times New Roman" w:eastAsia="Times New Roman" w:hAnsi="Times New Roman" w:cs="Times New Roman"/>
          <w:b/>
          <w:bCs/>
          <w:sz w:val="36"/>
          <w:szCs w:val="36"/>
          <w:lang w:val="ru-RU" w:eastAsia="ru-RU"/>
        </w:rPr>
      </w:pPr>
    </w:p>
    <w:p w:rsidR="001042C9" w:rsidRDefault="001042C9" w:rsidP="001042C9">
      <w:pPr>
        <w:keepNext/>
        <w:spacing w:before="0" w:beforeAutospacing="0" w:after="0" w:afterAutospacing="0"/>
        <w:jc w:val="center"/>
        <w:outlineLvl w:val="1"/>
        <w:rPr>
          <w:rFonts w:ascii="Times New Roman" w:eastAsia="Arial Unicode MS" w:hAnsi="Times New Roman" w:cs="Times New Roman"/>
          <w:b/>
          <w:bCs/>
          <w:sz w:val="36"/>
          <w:szCs w:val="48"/>
          <w:lang w:val="ru-RU" w:eastAsia="ru-RU"/>
        </w:rPr>
      </w:pPr>
      <w:r w:rsidRPr="001042C9">
        <w:rPr>
          <w:rFonts w:ascii="Times New Roman" w:eastAsia="Arial Unicode MS" w:hAnsi="Times New Roman" w:cs="Times New Roman"/>
          <w:b/>
          <w:bCs/>
          <w:sz w:val="36"/>
          <w:szCs w:val="48"/>
          <w:lang w:val="ru-RU" w:eastAsia="ru-RU"/>
        </w:rPr>
        <w:t>ПОСТАНОВЛЕНИЕ</w:t>
      </w:r>
    </w:p>
    <w:p w:rsidR="001042C9" w:rsidRPr="001042C9" w:rsidRDefault="001042C9" w:rsidP="001042C9">
      <w:pPr>
        <w:keepNext/>
        <w:tabs>
          <w:tab w:val="left" w:pos="8239"/>
        </w:tabs>
        <w:spacing w:before="0" w:beforeAutospacing="0" w:after="0" w:afterAutospacing="0"/>
        <w:outlineLvl w:val="1"/>
        <w:rPr>
          <w:rFonts w:ascii="Times New Roman" w:eastAsia="Arial Unicode MS" w:hAnsi="Times New Roman" w:cs="Times New Roman"/>
          <w:b/>
          <w:bCs/>
          <w:sz w:val="28"/>
          <w:szCs w:val="48"/>
          <w:lang w:val="ru-RU" w:eastAsia="ru-RU"/>
        </w:rPr>
      </w:pPr>
      <w:r>
        <w:rPr>
          <w:rFonts w:ascii="Times New Roman" w:eastAsia="Arial Unicode MS" w:hAnsi="Times New Roman" w:cs="Times New Roman"/>
          <w:b/>
          <w:bCs/>
          <w:sz w:val="36"/>
          <w:szCs w:val="48"/>
          <w:lang w:val="ru-RU" w:eastAsia="ru-RU"/>
        </w:rPr>
        <w:tab/>
      </w:r>
    </w:p>
    <w:p w:rsidR="001042C9" w:rsidRPr="001042C9" w:rsidRDefault="00947331" w:rsidP="001042C9">
      <w:pPr>
        <w:keepNext/>
        <w:spacing w:before="0" w:beforeAutospacing="0" w:after="0" w:afterAutospacing="0"/>
        <w:jc w:val="both"/>
        <w:outlineLvl w:val="1"/>
        <w:rPr>
          <w:rFonts w:ascii="Times New Roman" w:eastAsia="Times New Roman" w:hAnsi="Times New Roman" w:cs="Times New Roman"/>
          <w:sz w:val="28"/>
          <w:szCs w:val="28"/>
          <w:lang w:val="ru-RU" w:eastAsia="ru-RU"/>
        </w:rPr>
      </w:pPr>
      <w:r>
        <w:rPr>
          <w:rFonts w:ascii="Times New Roman" w:eastAsia="Arial Unicode MS" w:hAnsi="Times New Roman" w:cs="Times New Roman"/>
          <w:b/>
          <w:bCs/>
          <w:sz w:val="28"/>
          <w:szCs w:val="48"/>
          <w:lang w:val="ru-RU" w:eastAsia="ru-RU"/>
        </w:rPr>
        <w:t>06.06</w:t>
      </w:r>
      <w:r w:rsidR="001042C9">
        <w:rPr>
          <w:rFonts w:ascii="Times New Roman" w:eastAsia="Arial Unicode MS" w:hAnsi="Times New Roman" w:cs="Times New Roman"/>
          <w:b/>
          <w:bCs/>
          <w:sz w:val="28"/>
          <w:szCs w:val="48"/>
          <w:lang w:val="ru-RU" w:eastAsia="ru-RU"/>
        </w:rPr>
        <w:t xml:space="preserve">.2022 г.                                                                                             </w:t>
      </w:r>
      <w:r>
        <w:rPr>
          <w:rFonts w:ascii="Times New Roman" w:eastAsia="Arial Unicode MS" w:hAnsi="Times New Roman" w:cs="Times New Roman"/>
          <w:b/>
          <w:bCs/>
          <w:sz w:val="28"/>
          <w:szCs w:val="48"/>
          <w:lang w:val="ru-RU" w:eastAsia="ru-RU"/>
        </w:rPr>
        <w:t xml:space="preserve">          </w:t>
      </w:r>
      <w:r w:rsidR="001042C9">
        <w:rPr>
          <w:rFonts w:ascii="Times New Roman" w:eastAsia="Arial Unicode MS" w:hAnsi="Times New Roman" w:cs="Times New Roman"/>
          <w:b/>
          <w:bCs/>
          <w:sz w:val="28"/>
          <w:szCs w:val="48"/>
          <w:lang w:val="ru-RU" w:eastAsia="ru-RU"/>
        </w:rPr>
        <w:t xml:space="preserve">№ </w:t>
      </w:r>
      <w:r>
        <w:rPr>
          <w:rFonts w:ascii="Times New Roman" w:eastAsia="Arial Unicode MS" w:hAnsi="Times New Roman" w:cs="Times New Roman"/>
          <w:b/>
          <w:bCs/>
          <w:sz w:val="28"/>
          <w:szCs w:val="48"/>
          <w:lang w:val="ru-RU" w:eastAsia="ru-RU"/>
        </w:rPr>
        <w:t>20</w:t>
      </w:r>
    </w:p>
    <w:p w:rsidR="001042C9" w:rsidRPr="001042C9" w:rsidRDefault="001042C9" w:rsidP="001042C9">
      <w:pPr>
        <w:autoSpaceDN w:val="0"/>
        <w:spacing w:before="0" w:beforeAutospacing="0" w:after="0" w:afterAutospacing="0"/>
        <w:jc w:val="both"/>
        <w:rPr>
          <w:rFonts w:ascii="Times New Roman" w:eastAsia="Times New Roman" w:hAnsi="Times New Roman" w:cs="Times New Roman"/>
          <w:sz w:val="20"/>
          <w:szCs w:val="20"/>
          <w:lang w:val="ru-RU" w:eastAsia="ru-RU"/>
        </w:rPr>
      </w:pPr>
      <w:r w:rsidRPr="001042C9">
        <w:rPr>
          <w:rFonts w:ascii="Times New Roman" w:eastAsia="Times New Roman" w:hAnsi="Times New Roman" w:cs="Times New Roman"/>
          <w:sz w:val="28"/>
          <w:szCs w:val="28"/>
          <w:lang w:val="ru-RU" w:eastAsia="ru-RU"/>
        </w:rPr>
        <w:t xml:space="preserve"> </w:t>
      </w:r>
    </w:p>
    <w:p w:rsidR="001042C9" w:rsidRPr="001042C9" w:rsidRDefault="001042C9" w:rsidP="001042C9">
      <w:pPr>
        <w:tabs>
          <w:tab w:val="left" w:pos="2247"/>
          <w:tab w:val="center" w:pos="4678"/>
        </w:tabs>
        <w:autoSpaceDE w:val="0"/>
        <w:autoSpaceDN w:val="0"/>
        <w:spacing w:before="0" w:beforeAutospacing="0" w:after="0" w:afterAutospacing="0"/>
        <w:jc w:val="center"/>
        <w:rPr>
          <w:rFonts w:ascii="Times New Roman" w:eastAsia="Times New Roman" w:hAnsi="Times New Roman" w:cs="Times New Roman"/>
          <w:b/>
          <w:bCs/>
          <w:sz w:val="28"/>
          <w:szCs w:val="28"/>
          <w:lang w:val="ru-RU" w:eastAsia="ru-RU"/>
        </w:rPr>
      </w:pPr>
      <w:proofErr w:type="spellStart"/>
      <w:r w:rsidRPr="001042C9">
        <w:rPr>
          <w:rFonts w:ascii="Times New Roman" w:eastAsia="Times New Roman" w:hAnsi="Times New Roman" w:cs="Times New Roman"/>
          <w:b/>
          <w:bCs/>
          <w:sz w:val="28"/>
          <w:szCs w:val="28"/>
          <w:lang w:val="ru-RU" w:eastAsia="ru-RU"/>
        </w:rPr>
        <w:t>с</w:t>
      </w:r>
      <w:proofErr w:type="gramStart"/>
      <w:r w:rsidRPr="001042C9">
        <w:rPr>
          <w:rFonts w:ascii="Times New Roman" w:eastAsia="Times New Roman" w:hAnsi="Times New Roman" w:cs="Times New Roman"/>
          <w:b/>
          <w:bCs/>
          <w:sz w:val="28"/>
          <w:szCs w:val="28"/>
          <w:lang w:val="ru-RU" w:eastAsia="ru-RU"/>
        </w:rPr>
        <w:t>.М</w:t>
      </w:r>
      <w:proofErr w:type="gramEnd"/>
      <w:r w:rsidRPr="001042C9">
        <w:rPr>
          <w:rFonts w:ascii="Times New Roman" w:eastAsia="Times New Roman" w:hAnsi="Times New Roman" w:cs="Times New Roman"/>
          <w:b/>
          <w:bCs/>
          <w:sz w:val="28"/>
          <w:szCs w:val="28"/>
          <w:lang w:val="ru-RU" w:eastAsia="ru-RU"/>
        </w:rPr>
        <w:t>алета</w:t>
      </w:r>
      <w:proofErr w:type="spellEnd"/>
    </w:p>
    <w:p w:rsidR="001042C9" w:rsidRPr="001042C9" w:rsidRDefault="001042C9" w:rsidP="001042C9">
      <w:pPr>
        <w:autoSpaceDN w:val="0"/>
        <w:spacing w:before="0" w:beforeAutospacing="0" w:after="0" w:afterAutospacing="0"/>
        <w:jc w:val="both"/>
        <w:rPr>
          <w:rFonts w:ascii="Times New Roman" w:eastAsia="Times New Roman" w:hAnsi="Times New Roman" w:cs="Times New Roman"/>
          <w:b/>
          <w:bCs/>
          <w:sz w:val="8"/>
          <w:szCs w:val="8"/>
          <w:lang w:val="ru-RU" w:eastAsia="ru-RU"/>
        </w:rPr>
      </w:pPr>
    </w:p>
    <w:tbl>
      <w:tblPr>
        <w:tblW w:w="9479" w:type="dxa"/>
        <w:tblInd w:w="58" w:type="dxa"/>
        <w:tblLook w:val="04A0" w:firstRow="1" w:lastRow="0" w:firstColumn="1" w:lastColumn="0" w:noHBand="0" w:noVBand="1"/>
      </w:tblPr>
      <w:tblGrid>
        <w:gridCol w:w="9479"/>
      </w:tblGrid>
      <w:tr w:rsidR="001042C9" w:rsidRPr="00833100" w:rsidTr="001042C9">
        <w:trPr>
          <w:trHeight w:val="2279"/>
        </w:trPr>
        <w:tc>
          <w:tcPr>
            <w:tcW w:w="9479" w:type="dxa"/>
            <w:shd w:val="clear" w:color="auto" w:fill="auto"/>
          </w:tcPr>
          <w:p w:rsidR="001042C9" w:rsidRPr="001042C9" w:rsidRDefault="001042C9" w:rsidP="001042C9">
            <w:pPr>
              <w:widowControl w:val="0"/>
              <w:shd w:val="clear" w:color="auto" w:fill="FFFFFF"/>
              <w:autoSpaceDE w:val="0"/>
              <w:autoSpaceDN w:val="0"/>
              <w:adjustRightInd w:val="0"/>
              <w:spacing w:before="342" w:beforeAutospacing="0" w:after="0" w:afterAutospacing="0"/>
              <w:ind w:left="-58"/>
              <w:jc w:val="center"/>
              <w:rPr>
                <w:rFonts w:ascii="Times New Roman" w:eastAsia="Times New Roman" w:hAnsi="Times New Roman" w:cs="Times New Roman"/>
                <w:b/>
                <w:sz w:val="28"/>
                <w:szCs w:val="28"/>
                <w:lang w:val="ru-RU" w:eastAsia="ru-RU"/>
              </w:rPr>
            </w:pPr>
            <w:r w:rsidRPr="001042C9">
              <w:rPr>
                <w:rFonts w:ascii="Times New Roman" w:eastAsia="Times New Roman" w:hAnsi="Times New Roman" w:cs="Times New Roman"/>
                <w:b/>
                <w:sz w:val="28"/>
                <w:szCs w:val="28"/>
                <w:lang w:val="ru-RU" w:eastAsia="ru-RU"/>
              </w:rPr>
              <w:t>Об утверждении Положения об учетной политике Администрации сельского поселения «</w:t>
            </w:r>
            <w:proofErr w:type="spellStart"/>
            <w:r w:rsidRPr="001042C9">
              <w:rPr>
                <w:rFonts w:ascii="Times New Roman" w:eastAsia="Times New Roman" w:hAnsi="Times New Roman" w:cs="Times New Roman"/>
                <w:b/>
                <w:sz w:val="28"/>
                <w:szCs w:val="28"/>
                <w:lang w:val="ru-RU" w:eastAsia="ru-RU"/>
              </w:rPr>
              <w:t>Малетинское</w:t>
            </w:r>
            <w:proofErr w:type="spellEnd"/>
            <w:r w:rsidRPr="001042C9">
              <w:rPr>
                <w:rFonts w:ascii="Times New Roman" w:eastAsia="Times New Roman" w:hAnsi="Times New Roman" w:cs="Times New Roman"/>
                <w:b/>
                <w:sz w:val="28"/>
                <w:szCs w:val="28"/>
                <w:lang w:val="ru-RU" w:eastAsia="ru-RU"/>
              </w:rPr>
              <w:t>» муниципального района «Петровск-Забайкальский район»</w:t>
            </w:r>
          </w:p>
        </w:tc>
      </w:tr>
    </w:tbl>
    <w:p w:rsidR="00EC4000" w:rsidRPr="00833100" w:rsidRDefault="008277AB" w:rsidP="005A63F6">
      <w:pPr>
        <w:jc w:val="both"/>
        <w:rPr>
          <w:rFonts w:hAnsi="Times New Roman" w:cs="Times New Roman"/>
          <w:color w:val="000000"/>
          <w:sz w:val="28"/>
          <w:szCs w:val="24"/>
          <w:lang w:val="ru-RU"/>
        </w:rPr>
      </w:pPr>
      <w:r w:rsidRPr="003423B5">
        <w:rPr>
          <w:rFonts w:hAnsi="Times New Roman" w:cs="Times New Roman"/>
          <w:color w:val="000000"/>
          <w:sz w:val="28"/>
          <w:szCs w:val="24"/>
          <w:lang w:val="ru-RU"/>
        </w:rPr>
        <w:t>Во исполнение Закона от 06.12.2011</w:t>
      </w:r>
      <w:r w:rsidRPr="003423B5">
        <w:rPr>
          <w:rFonts w:hAnsi="Times New Roman" w:cs="Times New Roman"/>
          <w:color w:val="000000"/>
          <w:sz w:val="28"/>
          <w:szCs w:val="24"/>
        </w:rPr>
        <w:t> </w:t>
      </w:r>
      <w:r w:rsidRPr="003423B5">
        <w:rPr>
          <w:rFonts w:hAnsi="Times New Roman" w:cs="Times New Roman"/>
          <w:color w:val="000000"/>
          <w:sz w:val="28"/>
          <w:szCs w:val="24"/>
          <w:lang w:val="ru-RU"/>
        </w:rPr>
        <w:t>№</w:t>
      </w:r>
      <w:r w:rsidRPr="003423B5">
        <w:rPr>
          <w:rFonts w:hAnsi="Times New Roman" w:cs="Times New Roman"/>
          <w:color w:val="000000"/>
          <w:sz w:val="28"/>
          <w:szCs w:val="24"/>
        </w:rPr>
        <w:t> </w:t>
      </w:r>
      <w:r w:rsidRPr="003423B5">
        <w:rPr>
          <w:rFonts w:hAnsi="Times New Roman" w:cs="Times New Roman"/>
          <w:color w:val="000000"/>
          <w:sz w:val="28"/>
          <w:szCs w:val="24"/>
          <w:lang w:val="ru-RU"/>
        </w:rPr>
        <w:t>402-ФЗ и приказа Минфина от 01.12.2010 №</w:t>
      </w:r>
      <w:r w:rsidRPr="003423B5">
        <w:rPr>
          <w:rFonts w:hAnsi="Times New Roman" w:cs="Times New Roman"/>
          <w:color w:val="000000"/>
          <w:sz w:val="28"/>
          <w:szCs w:val="24"/>
        </w:rPr>
        <w:t> </w:t>
      </w:r>
      <w:r w:rsidRPr="003423B5">
        <w:rPr>
          <w:rFonts w:hAnsi="Times New Roman" w:cs="Times New Roman"/>
          <w:color w:val="000000"/>
          <w:sz w:val="28"/>
          <w:szCs w:val="24"/>
          <w:lang w:val="ru-RU"/>
        </w:rPr>
        <w:t xml:space="preserve"> 157н, Федерального стандарта «Учетная политика, оценочные значения и ошибки» (утв. приказом Минфина от 30.12.2017 № 274н)</w:t>
      </w:r>
      <w:r w:rsidR="00833100">
        <w:rPr>
          <w:rFonts w:hAnsi="Times New Roman" w:cs="Times New Roman"/>
          <w:color w:val="000000"/>
          <w:sz w:val="28"/>
          <w:szCs w:val="24"/>
          <w:lang w:val="ru-RU"/>
        </w:rPr>
        <w:t>,</w:t>
      </w:r>
      <w:r w:rsidR="00833100" w:rsidRPr="00833100">
        <w:rPr>
          <w:rFonts w:ascii="Times New Roman" w:eastAsia="Times New Roman" w:hAnsi="Times New Roman"/>
          <w:sz w:val="28"/>
          <w:szCs w:val="28"/>
          <w:lang w:val="ru-RU" w:eastAsia="ru-RU"/>
        </w:rPr>
        <w:t xml:space="preserve"> </w:t>
      </w:r>
      <w:r w:rsidR="00833100" w:rsidRPr="00833100">
        <w:rPr>
          <w:rFonts w:ascii="Times New Roman" w:eastAsia="Times New Roman" w:hAnsi="Times New Roman"/>
          <w:sz w:val="28"/>
          <w:szCs w:val="28"/>
          <w:lang w:val="ru-RU" w:eastAsia="ru-RU"/>
        </w:rPr>
        <w:t>Администрация сельского поселения «</w:t>
      </w:r>
      <w:proofErr w:type="spellStart"/>
      <w:r w:rsidR="00833100" w:rsidRPr="00833100">
        <w:rPr>
          <w:rFonts w:ascii="Times New Roman" w:eastAsia="Times New Roman" w:hAnsi="Times New Roman"/>
          <w:sz w:val="28"/>
          <w:szCs w:val="28"/>
          <w:lang w:val="ru-RU" w:eastAsia="ru-RU"/>
        </w:rPr>
        <w:t>Малетинское</w:t>
      </w:r>
      <w:proofErr w:type="spellEnd"/>
      <w:r w:rsidR="00833100" w:rsidRPr="00833100">
        <w:rPr>
          <w:rFonts w:ascii="Times New Roman" w:eastAsia="Times New Roman" w:hAnsi="Times New Roman"/>
          <w:sz w:val="28"/>
          <w:szCs w:val="28"/>
          <w:lang w:val="ru-RU" w:eastAsia="ru-RU"/>
        </w:rPr>
        <w:t>»</w:t>
      </w:r>
    </w:p>
    <w:p w:rsidR="001042C9" w:rsidRPr="003423B5" w:rsidRDefault="00833100" w:rsidP="005A63F6">
      <w:pPr>
        <w:jc w:val="both"/>
        <w:rPr>
          <w:rFonts w:hAnsi="Times New Roman" w:cs="Times New Roman"/>
          <w:color w:val="000000"/>
          <w:sz w:val="28"/>
          <w:szCs w:val="24"/>
          <w:lang w:val="ru-RU"/>
        </w:rPr>
      </w:pPr>
      <w:r>
        <w:rPr>
          <w:rFonts w:hAnsi="Times New Roman" w:cs="Times New Roman"/>
          <w:color w:val="000000"/>
          <w:sz w:val="28"/>
          <w:szCs w:val="24"/>
          <w:lang w:val="ru-RU"/>
        </w:rPr>
        <w:t>ПОСТАНОВЛЯЕТ</w:t>
      </w:r>
      <w:r w:rsidR="008277AB" w:rsidRPr="003423B5">
        <w:rPr>
          <w:rFonts w:hAnsi="Times New Roman" w:cs="Times New Roman"/>
          <w:color w:val="000000"/>
          <w:sz w:val="28"/>
          <w:szCs w:val="24"/>
          <w:lang w:val="ru-RU"/>
        </w:rPr>
        <w:t>:</w:t>
      </w:r>
    </w:p>
    <w:p w:rsidR="001042C9" w:rsidRPr="003423B5" w:rsidRDefault="001042C9" w:rsidP="00D00319">
      <w:pPr>
        <w:pStyle w:val="a3"/>
        <w:numPr>
          <w:ilvl w:val="0"/>
          <w:numId w:val="38"/>
        </w:numPr>
        <w:jc w:val="both"/>
        <w:rPr>
          <w:rFonts w:ascii="Times New Roman" w:eastAsia="Times New Roman" w:hAnsi="Times New Roman" w:cs="Times New Roman"/>
          <w:sz w:val="28"/>
          <w:szCs w:val="24"/>
          <w:lang w:val="ru-RU" w:eastAsia="ru-RU"/>
        </w:rPr>
      </w:pPr>
      <w:r w:rsidRPr="003423B5">
        <w:rPr>
          <w:rFonts w:ascii="Times New Roman" w:eastAsia="Times New Roman" w:hAnsi="Times New Roman" w:cs="Times New Roman"/>
          <w:sz w:val="28"/>
          <w:szCs w:val="24"/>
          <w:lang w:val="ru-RU" w:eastAsia="ru-RU"/>
        </w:rPr>
        <w:t>Утвердить Положение об учетной политике Администрации сельского поселения «</w:t>
      </w:r>
      <w:proofErr w:type="spellStart"/>
      <w:r w:rsidRPr="003423B5">
        <w:rPr>
          <w:rFonts w:ascii="Times New Roman" w:eastAsia="Times New Roman" w:hAnsi="Times New Roman" w:cs="Times New Roman"/>
          <w:sz w:val="28"/>
          <w:szCs w:val="24"/>
          <w:lang w:val="ru-RU" w:eastAsia="ru-RU"/>
        </w:rPr>
        <w:t>Малетинское</w:t>
      </w:r>
      <w:proofErr w:type="spellEnd"/>
      <w:r w:rsidRPr="003423B5">
        <w:rPr>
          <w:rFonts w:ascii="Times New Roman" w:eastAsia="Times New Roman" w:hAnsi="Times New Roman" w:cs="Times New Roman"/>
          <w:sz w:val="28"/>
          <w:szCs w:val="24"/>
          <w:lang w:val="ru-RU" w:eastAsia="ru-RU"/>
        </w:rPr>
        <w:t>» муниципального района «Петровск-Забайкальский район» для целей бухгалтерского и налогового учета (прилагается).</w:t>
      </w:r>
      <w:r w:rsidRPr="003423B5">
        <w:rPr>
          <w:rFonts w:ascii="Times New Roman" w:eastAsia="Times New Roman" w:hAnsi="Times New Roman" w:cs="Times New Roman"/>
          <w:sz w:val="28"/>
          <w:szCs w:val="24"/>
          <w:lang w:val="ru-RU" w:eastAsia="ru-RU"/>
        </w:rPr>
        <w:tab/>
      </w:r>
    </w:p>
    <w:p w:rsidR="007B18A8" w:rsidRPr="003423B5" w:rsidRDefault="001042C9" w:rsidP="00D00319">
      <w:pPr>
        <w:pStyle w:val="a3"/>
        <w:numPr>
          <w:ilvl w:val="0"/>
          <w:numId w:val="38"/>
        </w:numPr>
        <w:jc w:val="both"/>
        <w:rPr>
          <w:rFonts w:hAnsi="Times New Roman" w:cs="Times New Roman"/>
          <w:color w:val="000000"/>
          <w:sz w:val="28"/>
          <w:szCs w:val="24"/>
          <w:lang w:val="ru-RU"/>
        </w:rPr>
      </w:pPr>
      <w:r w:rsidRPr="003423B5">
        <w:rPr>
          <w:rFonts w:ascii="Times New Roman" w:eastAsia="Times New Roman" w:hAnsi="Times New Roman" w:cs="Times New Roman"/>
          <w:sz w:val="28"/>
          <w:szCs w:val="24"/>
          <w:lang w:val="ru-RU" w:eastAsia="ru-RU"/>
        </w:rPr>
        <w:t xml:space="preserve">Постановление № 73 от 29.12.2016 </w:t>
      </w:r>
      <w:r w:rsidR="00833100">
        <w:rPr>
          <w:rFonts w:ascii="Times New Roman" w:eastAsia="Times New Roman" w:hAnsi="Times New Roman" w:cs="Times New Roman"/>
          <w:sz w:val="28"/>
          <w:szCs w:val="24"/>
          <w:lang w:val="ru-RU" w:eastAsia="ru-RU"/>
        </w:rPr>
        <w:t>«</w:t>
      </w:r>
      <w:r w:rsidR="007B18A8" w:rsidRPr="003423B5">
        <w:rPr>
          <w:rFonts w:ascii="Times New Roman" w:eastAsia="Times New Roman" w:hAnsi="Times New Roman" w:cs="Times New Roman"/>
          <w:sz w:val="28"/>
          <w:szCs w:val="24"/>
          <w:lang w:val="ru-RU" w:eastAsia="ru-RU"/>
        </w:rPr>
        <w:t>Об  утверждении положения  об учетной политике Администрации сельского поселения «</w:t>
      </w:r>
      <w:proofErr w:type="spellStart"/>
      <w:r w:rsidR="007B18A8" w:rsidRPr="003423B5">
        <w:rPr>
          <w:rFonts w:ascii="Times New Roman" w:eastAsia="Times New Roman" w:hAnsi="Times New Roman" w:cs="Times New Roman"/>
          <w:sz w:val="28"/>
          <w:szCs w:val="24"/>
          <w:lang w:val="ru-RU" w:eastAsia="ru-RU"/>
        </w:rPr>
        <w:t>Малетинское</w:t>
      </w:r>
      <w:proofErr w:type="spellEnd"/>
      <w:r w:rsidR="007B18A8" w:rsidRPr="003423B5">
        <w:rPr>
          <w:rFonts w:ascii="Times New Roman" w:eastAsia="Times New Roman" w:hAnsi="Times New Roman" w:cs="Times New Roman"/>
          <w:sz w:val="28"/>
          <w:szCs w:val="24"/>
          <w:lang w:val="ru-RU" w:eastAsia="ru-RU"/>
        </w:rPr>
        <w:t xml:space="preserve">» муниципального района «Петровск-Забайкальский </w:t>
      </w:r>
      <w:r w:rsidR="00833100">
        <w:rPr>
          <w:rFonts w:ascii="Times New Roman" w:eastAsia="Times New Roman" w:hAnsi="Times New Roman" w:cs="Times New Roman"/>
          <w:sz w:val="28"/>
          <w:szCs w:val="24"/>
          <w:lang w:val="ru-RU" w:eastAsia="ru-RU"/>
        </w:rPr>
        <w:t>район» считать утратившим</w:t>
      </w:r>
      <w:r w:rsidR="007B18A8" w:rsidRPr="003423B5">
        <w:rPr>
          <w:rFonts w:ascii="Times New Roman" w:eastAsia="Times New Roman" w:hAnsi="Times New Roman" w:cs="Times New Roman"/>
          <w:sz w:val="28"/>
          <w:szCs w:val="24"/>
          <w:lang w:val="ru-RU" w:eastAsia="ru-RU"/>
        </w:rPr>
        <w:t xml:space="preserve"> силу.</w:t>
      </w:r>
    </w:p>
    <w:p w:rsidR="001042C9" w:rsidRPr="00833100" w:rsidRDefault="001042C9" w:rsidP="00D00319">
      <w:pPr>
        <w:pStyle w:val="a3"/>
        <w:numPr>
          <w:ilvl w:val="0"/>
          <w:numId w:val="38"/>
        </w:numPr>
        <w:jc w:val="both"/>
        <w:rPr>
          <w:rFonts w:hAnsi="Times New Roman" w:cs="Times New Roman"/>
          <w:color w:val="000000"/>
          <w:sz w:val="28"/>
          <w:szCs w:val="24"/>
          <w:lang w:val="ru-RU"/>
        </w:rPr>
      </w:pPr>
      <w:proofErr w:type="gramStart"/>
      <w:r w:rsidRPr="003423B5">
        <w:rPr>
          <w:rFonts w:ascii="Times New Roman" w:eastAsia="Times New Roman" w:hAnsi="Times New Roman" w:cs="Times New Roman"/>
          <w:sz w:val="28"/>
          <w:szCs w:val="24"/>
          <w:lang w:val="ru-RU" w:eastAsia="ru-RU"/>
        </w:rPr>
        <w:t>Контроль   за</w:t>
      </w:r>
      <w:proofErr w:type="gramEnd"/>
      <w:r w:rsidRPr="003423B5">
        <w:rPr>
          <w:rFonts w:ascii="Times New Roman" w:eastAsia="Times New Roman" w:hAnsi="Times New Roman" w:cs="Times New Roman"/>
          <w:sz w:val="28"/>
          <w:szCs w:val="24"/>
          <w:lang w:val="ru-RU" w:eastAsia="ru-RU"/>
        </w:rPr>
        <w:t xml:space="preserve">  исполнением   настоящего   </w:t>
      </w:r>
      <w:r w:rsidR="00833100">
        <w:rPr>
          <w:rFonts w:ascii="Times New Roman" w:eastAsia="Times New Roman" w:hAnsi="Times New Roman" w:cs="Times New Roman"/>
          <w:sz w:val="28"/>
          <w:szCs w:val="24"/>
          <w:lang w:val="ru-RU" w:eastAsia="ru-RU"/>
        </w:rPr>
        <w:t>постановления</w:t>
      </w:r>
      <w:r w:rsidRPr="003423B5">
        <w:rPr>
          <w:rFonts w:ascii="Times New Roman" w:eastAsia="Times New Roman" w:hAnsi="Times New Roman" w:cs="Times New Roman"/>
          <w:sz w:val="28"/>
          <w:szCs w:val="24"/>
          <w:lang w:val="ru-RU" w:eastAsia="ru-RU"/>
        </w:rPr>
        <w:t xml:space="preserve"> возложить на бухгалтера  </w:t>
      </w:r>
      <w:proofErr w:type="spellStart"/>
      <w:r w:rsidRPr="003423B5">
        <w:rPr>
          <w:rFonts w:ascii="Times New Roman" w:eastAsia="Times New Roman" w:hAnsi="Times New Roman" w:cs="Times New Roman"/>
          <w:sz w:val="28"/>
          <w:szCs w:val="24"/>
          <w:lang w:val="ru-RU" w:eastAsia="ru-RU"/>
        </w:rPr>
        <w:t>Сошникову</w:t>
      </w:r>
      <w:proofErr w:type="spellEnd"/>
      <w:r w:rsidRPr="003423B5">
        <w:rPr>
          <w:rFonts w:ascii="Times New Roman" w:eastAsia="Times New Roman" w:hAnsi="Times New Roman" w:cs="Times New Roman"/>
          <w:sz w:val="28"/>
          <w:szCs w:val="24"/>
          <w:lang w:val="ru-RU" w:eastAsia="ru-RU"/>
        </w:rPr>
        <w:t xml:space="preserve"> Т.И.</w:t>
      </w:r>
    </w:p>
    <w:p w:rsidR="00833100" w:rsidRPr="003423B5" w:rsidRDefault="00833100" w:rsidP="00D00319">
      <w:pPr>
        <w:pStyle w:val="a3"/>
        <w:numPr>
          <w:ilvl w:val="0"/>
          <w:numId w:val="38"/>
        </w:numPr>
        <w:jc w:val="both"/>
        <w:rPr>
          <w:rFonts w:hAnsi="Times New Roman" w:cs="Times New Roman"/>
          <w:color w:val="000000"/>
          <w:sz w:val="28"/>
          <w:szCs w:val="24"/>
          <w:lang w:val="ru-RU"/>
        </w:rPr>
      </w:pPr>
      <w:r>
        <w:rPr>
          <w:rFonts w:ascii="Times New Roman" w:eastAsia="Calibri" w:hAnsi="Times New Roman" w:cs="Times New Roman"/>
          <w:sz w:val="28"/>
          <w:szCs w:val="28"/>
          <w:lang w:val="ru-RU"/>
        </w:rPr>
        <w:t xml:space="preserve">Постановление </w:t>
      </w:r>
      <w:r w:rsidRPr="00833100">
        <w:rPr>
          <w:rFonts w:ascii="Times New Roman" w:eastAsia="Calibri" w:hAnsi="Times New Roman" w:cs="Times New Roman"/>
          <w:sz w:val="28"/>
          <w:szCs w:val="28"/>
          <w:lang w:val="ru-RU"/>
        </w:rPr>
        <w:t>вступает в силу со дня его подписания</w:t>
      </w:r>
    </w:p>
    <w:p w:rsidR="00EC4000" w:rsidRPr="003423B5" w:rsidRDefault="00EC4000" w:rsidP="005A63F6">
      <w:pPr>
        <w:jc w:val="both"/>
        <w:rPr>
          <w:rFonts w:hAnsi="Times New Roman" w:cs="Times New Roman"/>
          <w:color w:val="000000"/>
          <w:sz w:val="28"/>
          <w:szCs w:val="24"/>
          <w:lang w:val="ru-RU"/>
        </w:rPr>
      </w:pPr>
    </w:p>
    <w:p w:rsidR="00EC4000" w:rsidRPr="003423B5" w:rsidRDefault="007B18A8" w:rsidP="005A63F6">
      <w:pPr>
        <w:jc w:val="both"/>
        <w:rPr>
          <w:rFonts w:hAnsi="Times New Roman" w:cs="Times New Roman"/>
          <w:color w:val="000000"/>
          <w:sz w:val="28"/>
          <w:szCs w:val="24"/>
          <w:lang w:val="ru-RU"/>
        </w:rPr>
      </w:pPr>
      <w:r w:rsidRPr="003423B5">
        <w:rPr>
          <w:rFonts w:hAnsi="Times New Roman" w:cs="Times New Roman"/>
          <w:color w:val="000000"/>
          <w:sz w:val="28"/>
          <w:szCs w:val="24"/>
          <w:lang w:val="ru-RU"/>
        </w:rPr>
        <w:t>Глава сельского поселения «</w:t>
      </w:r>
      <w:proofErr w:type="spellStart"/>
      <w:r w:rsidRPr="003423B5">
        <w:rPr>
          <w:rFonts w:hAnsi="Times New Roman" w:cs="Times New Roman"/>
          <w:color w:val="000000"/>
          <w:sz w:val="28"/>
          <w:szCs w:val="24"/>
          <w:lang w:val="ru-RU"/>
        </w:rPr>
        <w:t>Малетинское</w:t>
      </w:r>
      <w:proofErr w:type="spellEnd"/>
      <w:r w:rsidRPr="003423B5">
        <w:rPr>
          <w:rFonts w:hAnsi="Times New Roman" w:cs="Times New Roman"/>
          <w:color w:val="000000"/>
          <w:sz w:val="28"/>
          <w:szCs w:val="24"/>
          <w:lang w:val="ru-RU"/>
        </w:rPr>
        <w:t xml:space="preserve">»                   </w:t>
      </w:r>
      <w:r w:rsidR="003423B5">
        <w:rPr>
          <w:rFonts w:hAnsi="Times New Roman" w:cs="Times New Roman"/>
          <w:color w:val="000000"/>
          <w:sz w:val="28"/>
          <w:szCs w:val="24"/>
          <w:lang w:val="ru-RU"/>
        </w:rPr>
        <w:t xml:space="preserve">          </w:t>
      </w:r>
      <w:r w:rsidRPr="003423B5">
        <w:rPr>
          <w:rFonts w:hAnsi="Times New Roman" w:cs="Times New Roman"/>
          <w:color w:val="000000"/>
          <w:sz w:val="28"/>
          <w:szCs w:val="24"/>
          <w:lang w:val="ru-RU"/>
        </w:rPr>
        <w:t xml:space="preserve">     Р.П. </w:t>
      </w:r>
      <w:proofErr w:type="spellStart"/>
      <w:r w:rsidRPr="003423B5">
        <w:rPr>
          <w:rFonts w:hAnsi="Times New Roman" w:cs="Times New Roman"/>
          <w:color w:val="000000"/>
          <w:sz w:val="28"/>
          <w:szCs w:val="24"/>
          <w:lang w:val="ru-RU"/>
        </w:rPr>
        <w:t>Давидовский</w:t>
      </w:r>
      <w:proofErr w:type="spellEnd"/>
    </w:p>
    <w:p w:rsidR="00833100" w:rsidRDefault="00833100" w:rsidP="003423B5">
      <w:pPr>
        <w:rPr>
          <w:rFonts w:hAnsi="Times New Roman" w:cs="Times New Roman"/>
          <w:b/>
          <w:bCs/>
          <w:color w:val="000000"/>
          <w:sz w:val="24"/>
          <w:szCs w:val="24"/>
          <w:lang w:val="ru-RU"/>
        </w:rPr>
      </w:pPr>
    </w:p>
    <w:p w:rsidR="00833100" w:rsidRDefault="00833100" w:rsidP="003423B5">
      <w:pPr>
        <w:rPr>
          <w:rFonts w:hAnsi="Times New Roman" w:cs="Times New Roman"/>
          <w:b/>
          <w:bCs/>
          <w:color w:val="000000"/>
          <w:sz w:val="24"/>
          <w:szCs w:val="24"/>
          <w:lang w:val="ru-RU"/>
        </w:rPr>
      </w:pPr>
    </w:p>
    <w:p w:rsidR="007B18A8" w:rsidRPr="005A63F6" w:rsidRDefault="007B18A8" w:rsidP="007B18A8">
      <w:pPr>
        <w:jc w:val="right"/>
        <w:rPr>
          <w:rFonts w:hAnsi="Times New Roman" w:cs="Times New Roman"/>
          <w:b/>
          <w:bCs/>
          <w:color w:val="000000"/>
          <w:sz w:val="24"/>
          <w:szCs w:val="24"/>
          <w:lang w:val="ru-RU"/>
        </w:rPr>
      </w:pPr>
      <w:r w:rsidRPr="005A63F6">
        <w:rPr>
          <w:rFonts w:hAnsi="Times New Roman" w:cs="Times New Roman"/>
          <w:b/>
          <w:bCs/>
          <w:color w:val="000000"/>
          <w:sz w:val="24"/>
          <w:szCs w:val="24"/>
          <w:lang w:val="ru-RU"/>
        </w:rPr>
        <w:lastRenderedPageBreak/>
        <w:t>УТВЕРЖДЕНО</w:t>
      </w:r>
    </w:p>
    <w:p w:rsidR="007B18A8" w:rsidRPr="005A63F6" w:rsidRDefault="007B18A8" w:rsidP="007B18A8">
      <w:pPr>
        <w:spacing w:before="0" w:beforeAutospacing="0" w:after="0" w:afterAutospacing="0"/>
        <w:jc w:val="right"/>
        <w:rPr>
          <w:rFonts w:ascii="Times New Roman" w:hAnsi="Times New Roman" w:cs="Times New Roman"/>
          <w:bCs/>
          <w:color w:val="000000"/>
          <w:sz w:val="24"/>
          <w:szCs w:val="24"/>
          <w:lang w:val="ru-RU"/>
        </w:rPr>
      </w:pPr>
      <w:r w:rsidRPr="005A63F6">
        <w:rPr>
          <w:rFonts w:ascii="Times New Roman" w:hAnsi="Times New Roman" w:cs="Times New Roman"/>
          <w:bCs/>
          <w:color w:val="000000"/>
          <w:sz w:val="24"/>
          <w:szCs w:val="24"/>
          <w:lang w:val="ru-RU"/>
        </w:rPr>
        <w:t xml:space="preserve">Постановлением Администрации </w:t>
      </w:r>
    </w:p>
    <w:p w:rsidR="007B18A8" w:rsidRPr="005A63F6" w:rsidRDefault="007B18A8" w:rsidP="007B18A8">
      <w:pPr>
        <w:spacing w:before="0" w:beforeAutospacing="0" w:after="0" w:afterAutospacing="0"/>
        <w:jc w:val="right"/>
        <w:rPr>
          <w:rFonts w:ascii="Times New Roman" w:hAnsi="Times New Roman" w:cs="Times New Roman"/>
          <w:bCs/>
          <w:color w:val="000000"/>
          <w:sz w:val="24"/>
          <w:szCs w:val="24"/>
          <w:lang w:val="ru-RU"/>
        </w:rPr>
      </w:pPr>
      <w:r w:rsidRPr="005A63F6">
        <w:rPr>
          <w:rFonts w:ascii="Times New Roman" w:hAnsi="Times New Roman" w:cs="Times New Roman"/>
          <w:bCs/>
          <w:color w:val="000000"/>
          <w:sz w:val="24"/>
          <w:szCs w:val="24"/>
          <w:lang w:val="ru-RU"/>
        </w:rPr>
        <w:t xml:space="preserve">  сельского поселения «</w:t>
      </w:r>
      <w:proofErr w:type="spellStart"/>
      <w:r w:rsidRPr="005A63F6">
        <w:rPr>
          <w:rFonts w:ascii="Times New Roman" w:hAnsi="Times New Roman" w:cs="Times New Roman"/>
          <w:bCs/>
          <w:color w:val="000000"/>
          <w:sz w:val="24"/>
          <w:szCs w:val="24"/>
          <w:lang w:val="ru-RU"/>
        </w:rPr>
        <w:t>Малетинское</w:t>
      </w:r>
      <w:proofErr w:type="spellEnd"/>
      <w:r w:rsidRPr="005A63F6">
        <w:rPr>
          <w:rFonts w:ascii="Times New Roman" w:hAnsi="Times New Roman" w:cs="Times New Roman"/>
          <w:bCs/>
          <w:color w:val="000000"/>
          <w:sz w:val="24"/>
          <w:szCs w:val="24"/>
          <w:lang w:val="ru-RU"/>
        </w:rPr>
        <w:t>»</w:t>
      </w:r>
    </w:p>
    <w:p w:rsidR="007B18A8" w:rsidRPr="005A63F6" w:rsidRDefault="00947331" w:rsidP="007B18A8">
      <w:pPr>
        <w:spacing w:before="0" w:beforeAutospacing="0" w:after="0" w:afterAutospacing="0"/>
        <w:jc w:val="right"/>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от 06 июня</w:t>
      </w:r>
      <w:r w:rsidR="007B18A8" w:rsidRPr="005A63F6">
        <w:rPr>
          <w:rFonts w:ascii="Times New Roman" w:hAnsi="Times New Roman" w:cs="Times New Roman"/>
          <w:bCs/>
          <w:color w:val="000000"/>
          <w:sz w:val="24"/>
          <w:szCs w:val="24"/>
          <w:lang w:val="ru-RU"/>
        </w:rPr>
        <w:t xml:space="preserve"> 2022 года №</w:t>
      </w:r>
      <w:r>
        <w:rPr>
          <w:rFonts w:ascii="Times New Roman" w:hAnsi="Times New Roman" w:cs="Times New Roman"/>
          <w:bCs/>
          <w:color w:val="000000"/>
          <w:sz w:val="24"/>
          <w:szCs w:val="24"/>
          <w:lang w:val="ru-RU"/>
        </w:rPr>
        <w:t xml:space="preserve"> 20</w:t>
      </w:r>
      <w:r w:rsidR="007B18A8" w:rsidRPr="005A63F6">
        <w:rPr>
          <w:rFonts w:ascii="Times New Roman" w:hAnsi="Times New Roman" w:cs="Times New Roman"/>
          <w:bCs/>
          <w:color w:val="000000"/>
          <w:sz w:val="24"/>
          <w:szCs w:val="24"/>
          <w:lang w:val="ru-RU"/>
        </w:rPr>
        <w:t xml:space="preserve"> </w:t>
      </w:r>
    </w:p>
    <w:p w:rsidR="00EC4000" w:rsidRPr="00947331" w:rsidRDefault="007B18A8" w:rsidP="007B18A8">
      <w:pPr>
        <w:jc w:val="center"/>
        <w:rPr>
          <w:rFonts w:ascii="Times New Roman" w:hAnsi="Times New Roman" w:cs="Times New Roman"/>
          <w:color w:val="000000"/>
          <w:sz w:val="28"/>
          <w:szCs w:val="24"/>
          <w:lang w:val="ru-RU"/>
        </w:rPr>
      </w:pPr>
      <w:r w:rsidRPr="00947331">
        <w:rPr>
          <w:rFonts w:ascii="Times New Roman" w:hAnsi="Times New Roman" w:cs="Times New Roman"/>
          <w:b/>
          <w:bCs/>
          <w:color w:val="000000"/>
          <w:sz w:val="28"/>
          <w:szCs w:val="24"/>
          <w:lang w:val="ru-RU"/>
        </w:rPr>
        <w:t>Положение об Учетной</w:t>
      </w:r>
      <w:r w:rsidR="008277AB" w:rsidRPr="00947331">
        <w:rPr>
          <w:rFonts w:ascii="Times New Roman" w:hAnsi="Times New Roman" w:cs="Times New Roman"/>
          <w:b/>
          <w:bCs/>
          <w:color w:val="000000"/>
          <w:sz w:val="28"/>
          <w:szCs w:val="24"/>
          <w:lang w:val="ru-RU"/>
        </w:rPr>
        <w:t xml:space="preserve"> </w:t>
      </w:r>
      <w:r w:rsidRPr="00947331">
        <w:rPr>
          <w:rFonts w:ascii="Times New Roman" w:hAnsi="Times New Roman" w:cs="Times New Roman"/>
          <w:b/>
          <w:bCs/>
          <w:color w:val="000000"/>
          <w:sz w:val="28"/>
          <w:szCs w:val="24"/>
          <w:lang w:val="ru-RU"/>
        </w:rPr>
        <w:t>по</w:t>
      </w:r>
      <w:bookmarkStart w:id="0" w:name="_GoBack"/>
      <w:bookmarkEnd w:id="0"/>
      <w:r w:rsidRPr="00947331">
        <w:rPr>
          <w:rFonts w:ascii="Times New Roman" w:hAnsi="Times New Roman" w:cs="Times New Roman"/>
          <w:b/>
          <w:bCs/>
          <w:color w:val="000000"/>
          <w:sz w:val="28"/>
          <w:szCs w:val="24"/>
          <w:lang w:val="ru-RU"/>
        </w:rPr>
        <w:t>литике</w:t>
      </w:r>
      <w:r w:rsidR="008277AB" w:rsidRPr="00947331">
        <w:rPr>
          <w:rFonts w:ascii="Times New Roman" w:hAnsi="Times New Roman" w:cs="Times New Roman"/>
          <w:b/>
          <w:bCs/>
          <w:color w:val="000000"/>
          <w:sz w:val="28"/>
          <w:szCs w:val="24"/>
          <w:lang w:val="ru-RU"/>
        </w:rPr>
        <w:t xml:space="preserve"> для целей бюджетного</w:t>
      </w:r>
      <w:r w:rsidRPr="00947331">
        <w:rPr>
          <w:rFonts w:ascii="Times New Roman" w:hAnsi="Times New Roman" w:cs="Times New Roman"/>
          <w:b/>
          <w:bCs/>
          <w:color w:val="000000"/>
          <w:sz w:val="28"/>
          <w:szCs w:val="24"/>
          <w:lang w:val="ru-RU"/>
        </w:rPr>
        <w:t xml:space="preserve"> и налогового</w:t>
      </w:r>
      <w:r w:rsidR="008277AB" w:rsidRPr="00947331">
        <w:rPr>
          <w:rFonts w:ascii="Times New Roman" w:hAnsi="Times New Roman" w:cs="Times New Roman"/>
          <w:b/>
          <w:bCs/>
          <w:color w:val="000000"/>
          <w:sz w:val="28"/>
          <w:szCs w:val="24"/>
          <w:lang w:val="ru-RU"/>
        </w:rPr>
        <w:t xml:space="preserve"> учета</w:t>
      </w:r>
      <w:r w:rsidRPr="00947331">
        <w:rPr>
          <w:rFonts w:ascii="Times New Roman" w:hAnsi="Times New Roman" w:cs="Times New Roman"/>
          <w:b/>
          <w:bCs/>
          <w:color w:val="000000"/>
          <w:sz w:val="28"/>
          <w:szCs w:val="24"/>
          <w:lang w:val="ru-RU"/>
        </w:rPr>
        <w:t>.</w:t>
      </w:r>
    </w:p>
    <w:p w:rsidR="00EC4000" w:rsidRPr="005A63F6" w:rsidRDefault="00EC4000" w:rsidP="005A63F6">
      <w:pPr>
        <w:jc w:val="both"/>
        <w:rPr>
          <w:rFonts w:ascii="Times New Roman" w:hAnsi="Times New Roman" w:cs="Times New Roman"/>
          <w:color w:val="000000"/>
          <w:sz w:val="24"/>
          <w:szCs w:val="24"/>
          <w:lang w:val="ru-RU"/>
        </w:rPr>
      </w:pPr>
    </w:p>
    <w:p w:rsidR="006B32F7" w:rsidRPr="005A63F6" w:rsidRDefault="006B32F7" w:rsidP="005A63F6">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сельского поселения «</w:t>
      </w:r>
      <w:proofErr w:type="spellStart"/>
      <w:r w:rsidRPr="005A63F6">
        <w:rPr>
          <w:rFonts w:ascii="Times New Roman" w:eastAsia="Times New Roman" w:hAnsi="Times New Roman" w:cs="Times New Roman"/>
          <w:color w:val="000000"/>
          <w:sz w:val="24"/>
          <w:szCs w:val="24"/>
          <w:lang w:val="ru-RU" w:eastAsia="ru-RU"/>
        </w:rPr>
        <w:t>Малетинское</w:t>
      </w:r>
      <w:proofErr w:type="spellEnd"/>
      <w:r w:rsidRPr="005A63F6">
        <w:rPr>
          <w:rFonts w:ascii="Times New Roman" w:eastAsia="Times New Roman" w:hAnsi="Times New Roman" w:cs="Times New Roman"/>
          <w:color w:val="000000"/>
          <w:sz w:val="24"/>
          <w:szCs w:val="24"/>
          <w:lang w:val="ru-RU" w:eastAsia="ru-RU"/>
        </w:rPr>
        <w:t xml:space="preserve">» (далее </w:t>
      </w:r>
      <w:r w:rsidR="00565C52">
        <w:rPr>
          <w:rFonts w:ascii="Times New Roman" w:eastAsia="Times New Roman" w:hAnsi="Times New Roman" w:cs="Times New Roman"/>
          <w:color w:val="000000"/>
          <w:sz w:val="24"/>
          <w:szCs w:val="24"/>
          <w:lang w:val="ru-RU" w:eastAsia="ru-RU"/>
        </w:rPr>
        <w:t>–</w:t>
      </w:r>
      <w:r w:rsidRPr="005A63F6">
        <w:rPr>
          <w:rFonts w:ascii="Times New Roman" w:eastAsia="Times New Roman" w:hAnsi="Times New Roman" w:cs="Times New Roman"/>
          <w:color w:val="000000"/>
          <w:sz w:val="24"/>
          <w:szCs w:val="24"/>
          <w:lang w:val="ru-RU" w:eastAsia="ru-RU"/>
        </w:rPr>
        <w:t xml:space="preserve"> </w:t>
      </w:r>
      <w:r w:rsidR="00565C52">
        <w:rPr>
          <w:rFonts w:ascii="Times New Roman" w:eastAsia="Times New Roman" w:hAnsi="Times New Roman" w:cs="Times New Roman"/>
          <w:color w:val="000000"/>
          <w:sz w:val="24"/>
          <w:szCs w:val="24"/>
          <w:lang w:val="ru-RU" w:eastAsia="ru-RU"/>
        </w:rPr>
        <w:t>учреждение)</w:t>
      </w:r>
      <w:r w:rsidRPr="005A63F6">
        <w:rPr>
          <w:rFonts w:ascii="Times New Roman" w:eastAsia="Times New Roman" w:hAnsi="Times New Roman" w:cs="Times New Roman"/>
          <w:color w:val="000000"/>
          <w:sz w:val="24"/>
          <w:szCs w:val="24"/>
          <w:lang w:val="ru-RU" w:eastAsia="ru-RU"/>
        </w:rPr>
        <w:t>:</w:t>
      </w:r>
    </w:p>
    <w:p w:rsidR="006B32F7" w:rsidRPr="005A63F6" w:rsidRDefault="006B32F7" w:rsidP="005A63F6">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Настоящая Учетная политика разработана на основании и с учетом требований и принципов, изложенных в следующих нормативных документах:</w:t>
      </w:r>
    </w:p>
    <w:p w:rsidR="006B32F7" w:rsidRPr="005A63F6" w:rsidRDefault="006B32F7" w:rsidP="00D00319">
      <w:pPr>
        <w:pStyle w:val="a3"/>
        <w:numPr>
          <w:ilvl w:val="0"/>
          <w:numId w:val="24"/>
        </w:numPr>
        <w:shd w:val="clear" w:color="auto" w:fill="FFFFFF"/>
        <w:spacing w:after="0" w:afterAutospacing="0"/>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Федеральный закон "О бухгалтерском учете" от </w:t>
      </w:r>
      <w:hyperlink r:id="rId9" w:history="1">
        <w:r w:rsidRPr="005A63F6">
          <w:rPr>
            <w:rFonts w:ascii="Times New Roman" w:eastAsia="Times New Roman" w:hAnsi="Times New Roman" w:cs="Times New Roman"/>
            <w:color w:val="157FC4"/>
            <w:sz w:val="24"/>
            <w:szCs w:val="24"/>
            <w:u w:val="single"/>
            <w:lang w:val="ru-RU" w:eastAsia="ru-RU"/>
          </w:rPr>
          <w:t>06.12.2011г. № 402-ФЗ</w:t>
        </w:r>
      </w:hyperlink>
      <w:r w:rsidRPr="005A63F6">
        <w:rPr>
          <w:rFonts w:ascii="Times New Roman" w:eastAsia="Times New Roman" w:hAnsi="Times New Roman" w:cs="Times New Roman"/>
          <w:color w:val="000000"/>
          <w:sz w:val="24"/>
          <w:szCs w:val="24"/>
          <w:lang w:val="ru-RU" w:eastAsia="ru-RU"/>
        </w:rPr>
        <w:t> (далее - Закон 402-ФЗ)</w:t>
      </w:r>
    </w:p>
    <w:p w:rsidR="006B32F7" w:rsidRPr="005A63F6" w:rsidRDefault="008277AB" w:rsidP="00D00319">
      <w:pPr>
        <w:pStyle w:val="a3"/>
        <w:numPr>
          <w:ilvl w:val="0"/>
          <w:numId w:val="24"/>
        </w:numPr>
        <w:shd w:val="clear" w:color="auto" w:fill="FFFFFF"/>
        <w:spacing w:after="0" w:afterAutospacing="0"/>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с приказом Минфина от 01.12.2010</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157н</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«Об утверждении Единого плана</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счетов бухгалтерского учета для органов государственной власти</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(государственных органов), органов местного самоуправления, органов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управления государственными внебюджетными фондами, государственных</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академий наук, государственных (муниципальных) учреждений и Инструкции по</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его применению» </w:t>
      </w:r>
      <w:r w:rsidRPr="005A63F6">
        <w:rPr>
          <w:rFonts w:ascii="Times New Roman" w:hAnsi="Times New Roman" w:cs="Times New Roman"/>
          <w:color w:val="000000"/>
          <w:sz w:val="24"/>
          <w:szCs w:val="24"/>
        </w:rPr>
        <w:t>(</w:t>
      </w:r>
      <w:proofErr w:type="spellStart"/>
      <w:r w:rsidRPr="005A63F6">
        <w:rPr>
          <w:rFonts w:ascii="Times New Roman" w:hAnsi="Times New Roman" w:cs="Times New Roman"/>
          <w:color w:val="000000"/>
          <w:sz w:val="24"/>
          <w:szCs w:val="24"/>
        </w:rPr>
        <w:t>далее</w:t>
      </w:r>
      <w:proofErr w:type="spellEnd"/>
      <w:r w:rsidRPr="005A63F6">
        <w:rPr>
          <w:rFonts w:ascii="Times New Roman" w:hAnsi="Times New Roman" w:cs="Times New Roman"/>
          <w:color w:val="000000"/>
          <w:sz w:val="24"/>
          <w:szCs w:val="24"/>
        </w:rPr>
        <w:t xml:space="preserve"> – </w:t>
      </w:r>
      <w:proofErr w:type="spellStart"/>
      <w:r w:rsidRPr="005A63F6">
        <w:rPr>
          <w:rFonts w:ascii="Times New Roman" w:hAnsi="Times New Roman" w:cs="Times New Roman"/>
          <w:color w:val="000000"/>
          <w:sz w:val="24"/>
          <w:szCs w:val="24"/>
        </w:rPr>
        <w:t>Инструкция</w:t>
      </w:r>
      <w:proofErr w:type="spellEnd"/>
      <w:r w:rsidRPr="005A63F6">
        <w:rPr>
          <w:rFonts w:ascii="Times New Roman" w:hAnsi="Times New Roman" w:cs="Times New Roman"/>
          <w:color w:val="000000"/>
          <w:sz w:val="24"/>
          <w:szCs w:val="24"/>
        </w:rPr>
        <w:t xml:space="preserve"> к </w:t>
      </w:r>
      <w:proofErr w:type="spellStart"/>
      <w:r w:rsidRPr="005A63F6">
        <w:rPr>
          <w:rFonts w:ascii="Times New Roman" w:hAnsi="Times New Roman" w:cs="Times New Roman"/>
          <w:color w:val="000000"/>
          <w:sz w:val="24"/>
          <w:szCs w:val="24"/>
        </w:rPr>
        <w:t>Единому</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плану</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счетов</w:t>
      </w:r>
      <w:proofErr w:type="spellEnd"/>
      <w:r w:rsidRPr="005A63F6">
        <w:rPr>
          <w:rFonts w:ascii="Times New Roman" w:hAnsi="Times New Roman" w:cs="Times New Roman"/>
          <w:color w:val="000000"/>
          <w:sz w:val="24"/>
          <w:szCs w:val="24"/>
        </w:rPr>
        <w:t xml:space="preserve"> № 157н);</w:t>
      </w:r>
    </w:p>
    <w:p w:rsidR="006B32F7" w:rsidRPr="005A63F6" w:rsidRDefault="008277AB" w:rsidP="00D00319">
      <w:pPr>
        <w:pStyle w:val="a3"/>
        <w:numPr>
          <w:ilvl w:val="0"/>
          <w:numId w:val="24"/>
        </w:numPr>
        <w:shd w:val="clear" w:color="auto" w:fill="FFFFFF"/>
        <w:spacing w:after="0" w:afterAutospacing="0"/>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приказом Минфина от 06.12.2010</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162н «Об утверждении Плана счетов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бюджетного учета и Инструкции по его применению» </w:t>
      </w:r>
      <w:r w:rsidRPr="005A63F6">
        <w:rPr>
          <w:rFonts w:ascii="Times New Roman" w:hAnsi="Times New Roman" w:cs="Times New Roman"/>
          <w:color w:val="000000"/>
          <w:sz w:val="24"/>
          <w:szCs w:val="24"/>
        </w:rPr>
        <w:t>(</w:t>
      </w:r>
      <w:proofErr w:type="spellStart"/>
      <w:r w:rsidRPr="005A63F6">
        <w:rPr>
          <w:rFonts w:ascii="Times New Roman" w:hAnsi="Times New Roman" w:cs="Times New Roman"/>
          <w:color w:val="000000"/>
          <w:sz w:val="24"/>
          <w:szCs w:val="24"/>
        </w:rPr>
        <w:t>далее</w:t>
      </w:r>
      <w:proofErr w:type="spellEnd"/>
      <w:r w:rsidRPr="005A63F6">
        <w:rPr>
          <w:rFonts w:ascii="Times New Roman" w:hAnsi="Times New Roman" w:cs="Times New Roman"/>
          <w:color w:val="000000"/>
          <w:sz w:val="24"/>
          <w:szCs w:val="24"/>
        </w:rPr>
        <w:t xml:space="preserve"> – </w:t>
      </w:r>
      <w:proofErr w:type="spellStart"/>
      <w:r w:rsidRPr="005A63F6">
        <w:rPr>
          <w:rFonts w:ascii="Times New Roman" w:hAnsi="Times New Roman" w:cs="Times New Roman"/>
          <w:color w:val="000000"/>
          <w:sz w:val="24"/>
          <w:szCs w:val="24"/>
        </w:rPr>
        <w:t>Инструкция</w:t>
      </w:r>
      <w:proofErr w:type="spellEnd"/>
      <w:r w:rsidRPr="005A63F6">
        <w:rPr>
          <w:rFonts w:ascii="Times New Roman" w:hAnsi="Times New Roman" w:cs="Times New Roman"/>
          <w:color w:val="000000"/>
          <w:sz w:val="24"/>
          <w:szCs w:val="24"/>
        </w:rPr>
        <w:t> № 162н);</w:t>
      </w:r>
    </w:p>
    <w:p w:rsidR="006B32F7" w:rsidRPr="005A63F6" w:rsidRDefault="008277AB" w:rsidP="00D00319">
      <w:pPr>
        <w:pStyle w:val="a3"/>
        <w:numPr>
          <w:ilvl w:val="0"/>
          <w:numId w:val="24"/>
        </w:numPr>
        <w:shd w:val="clear" w:color="auto" w:fill="FFFFFF"/>
        <w:spacing w:after="0" w:afterAutospacing="0"/>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6B32F7" w:rsidRPr="005A63F6" w:rsidRDefault="008277AB" w:rsidP="00D00319">
      <w:pPr>
        <w:pStyle w:val="a3"/>
        <w:numPr>
          <w:ilvl w:val="0"/>
          <w:numId w:val="24"/>
        </w:numPr>
        <w:shd w:val="clear" w:color="auto" w:fill="FFFFFF"/>
        <w:spacing w:after="0" w:afterAutospacing="0"/>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5A63F6">
        <w:rPr>
          <w:rFonts w:ascii="Times New Roman" w:hAnsi="Times New Roman" w:cs="Times New Roman"/>
          <w:color w:val="000000"/>
          <w:sz w:val="24"/>
          <w:szCs w:val="24"/>
          <w:lang w:val="ru-RU"/>
        </w:rPr>
        <w:t>»(</w:t>
      </w:r>
      <w:proofErr w:type="gramEnd"/>
      <w:r w:rsidRPr="005A63F6">
        <w:rPr>
          <w:rFonts w:ascii="Times New Roman" w:hAnsi="Times New Roman" w:cs="Times New Roman"/>
          <w:color w:val="000000"/>
          <w:sz w:val="24"/>
          <w:szCs w:val="24"/>
          <w:lang w:val="ru-RU"/>
        </w:rPr>
        <w:t>далее – приказ № 209н);</w:t>
      </w:r>
    </w:p>
    <w:p w:rsidR="006B32F7" w:rsidRPr="005A63F6" w:rsidRDefault="008277AB" w:rsidP="00D00319">
      <w:pPr>
        <w:pStyle w:val="a3"/>
        <w:numPr>
          <w:ilvl w:val="0"/>
          <w:numId w:val="24"/>
        </w:numPr>
        <w:shd w:val="clear" w:color="auto" w:fill="FFFFFF"/>
        <w:spacing w:after="0" w:afterAutospacing="0"/>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5A63F6">
        <w:rPr>
          <w:rFonts w:ascii="Times New Roman" w:hAnsi="Times New Roman" w:cs="Times New Roman"/>
          <w:color w:val="000000"/>
          <w:sz w:val="24"/>
          <w:szCs w:val="24"/>
        </w:rPr>
        <w:t>(</w:t>
      </w:r>
      <w:proofErr w:type="spellStart"/>
      <w:r w:rsidRPr="005A63F6">
        <w:rPr>
          <w:rFonts w:ascii="Times New Roman" w:hAnsi="Times New Roman" w:cs="Times New Roman"/>
          <w:color w:val="000000"/>
          <w:sz w:val="24"/>
          <w:szCs w:val="24"/>
        </w:rPr>
        <w:t>далее</w:t>
      </w:r>
      <w:proofErr w:type="spellEnd"/>
      <w:r w:rsidRPr="005A63F6">
        <w:rPr>
          <w:rFonts w:ascii="Times New Roman" w:hAnsi="Times New Roman" w:cs="Times New Roman"/>
          <w:color w:val="000000"/>
          <w:sz w:val="24"/>
          <w:szCs w:val="24"/>
        </w:rPr>
        <w:t xml:space="preserve"> – </w:t>
      </w:r>
      <w:proofErr w:type="spellStart"/>
      <w:r w:rsidRPr="005A63F6">
        <w:rPr>
          <w:rFonts w:ascii="Times New Roman" w:hAnsi="Times New Roman" w:cs="Times New Roman"/>
          <w:color w:val="000000"/>
          <w:sz w:val="24"/>
          <w:szCs w:val="24"/>
        </w:rPr>
        <w:t>приказ</w:t>
      </w:r>
      <w:proofErr w:type="spellEnd"/>
      <w:r w:rsidRPr="005A63F6">
        <w:rPr>
          <w:rFonts w:ascii="Times New Roman" w:hAnsi="Times New Roman" w:cs="Times New Roman"/>
          <w:color w:val="000000"/>
          <w:sz w:val="24"/>
          <w:szCs w:val="24"/>
        </w:rPr>
        <w:t xml:space="preserve"> № 52н);</w:t>
      </w:r>
    </w:p>
    <w:p w:rsidR="00EC4000" w:rsidRPr="005A63F6" w:rsidRDefault="008277AB" w:rsidP="00D00319">
      <w:pPr>
        <w:pStyle w:val="a3"/>
        <w:numPr>
          <w:ilvl w:val="0"/>
          <w:numId w:val="24"/>
        </w:numPr>
        <w:shd w:val="clear" w:color="auto" w:fill="FFFFFF"/>
        <w:spacing w:after="0" w:afterAutospacing="0"/>
        <w:jc w:val="both"/>
        <w:rPr>
          <w:rFonts w:ascii="Times New Roman" w:eastAsia="Times New Roman" w:hAnsi="Times New Roman" w:cs="Times New Roman"/>
          <w:color w:val="000000"/>
          <w:sz w:val="24"/>
          <w:szCs w:val="24"/>
          <w:lang w:val="ru-RU" w:eastAsia="ru-RU"/>
        </w:rPr>
      </w:pPr>
      <w:proofErr w:type="gramStart"/>
      <w:r w:rsidRPr="005A63F6">
        <w:rPr>
          <w:rFonts w:ascii="Times New Roman"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5A63F6">
        <w:rPr>
          <w:rFonts w:ascii="Times New Roman" w:hAnsi="Times New Roman" w:cs="Times New Roman"/>
          <w:color w:val="000000"/>
          <w:sz w:val="24"/>
          <w:szCs w:val="24"/>
          <w:lang w:val="ru-RU"/>
        </w:rPr>
        <w:t xml:space="preserve"> </w:t>
      </w:r>
      <w:proofErr w:type="gramStart"/>
      <w:r w:rsidRPr="005A63F6">
        <w:rPr>
          <w:rFonts w:ascii="Times New Roman" w:hAnsi="Times New Roman" w:cs="Times New Roman"/>
          <w:color w:val="000000"/>
          <w:sz w:val="24"/>
          <w:szCs w:val="24"/>
          <w:lang w:val="ru-RU"/>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w:t>
      </w:r>
      <w:r w:rsidRPr="005A63F6">
        <w:rPr>
          <w:rFonts w:ascii="Times New Roman" w:hAnsi="Times New Roman" w:cs="Times New Roman"/>
          <w:color w:val="000000"/>
          <w:sz w:val="24"/>
          <w:szCs w:val="24"/>
          <w:lang w:val="ru-RU"/>
        </w:rPr>
        <w:lastRenderedPageBreak/>
        <w:t>от 29.06.2018 № 145н (далее – СГС «Долгосрочные договоры»), от 15.11.2019 № 181н, 182н, 183н, 184н (далее – соответственно СГС «Нематериальные активы», СГС</w:t>
      </w:r>
      <w:proofErr w:type="gramEnd"/>
      <w:r w:rsidRPr="005A63F6">
        <w:rPr>
          <w:rFonts w:ascii="Times New Roman" w:hAnsi="Times New Roman" w:cs="Times New Roman"/>
          <w:color w:val="000000"/>
          <w:sz w:val="24"/>
          <w:szCs w:val="24"/>
          <w:lang w:val="ru-RU"/>
        </w:rPr>
        <w:t xml:space="preserve"> «</w:t>
      </w:r>
      <w:proofErr w:type="gramStart"/>
      <w:r w:rsidRPr="005A63F6">
        <w:rPr>
          <w:rFonts w:ascii="Times New Roman" w:hAnsi="Times New Roman" w:cs="Times New Roman"/>
          <w:color w:val="000000"/>
          <w:sz w:val="24"/>
          <w:szCs w:val="24"/>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6B32F7" w:rsidRPr="005A63F6" w:rsidRDefault="006B32F7" w:rsidP="00D00319">
      <w:pPr>
        <w:pStyle w:val="a3"/>
        <w:numPr>
          <w:ilvl w:val="0"/>
          <w:numId w:val="24"/>
        </w:numPr>
        <w:shd w:val="clear" w:color="auto" w:fill="FFFFFF"/>
        <w:spacing w:after="0" w:afterAutospacing="0"/>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Приказ Минфина РФ от 13.06.1995 N 49 "Об утверждении Методических указаний по инвентаризации имущества и финансовых обязательств" (далее - Приказ 49)</w:t>
      </w:r>
    </w:p>
    <w:p w:rsidR="006B32F7" w:rsidRPr="005A63F6" w:rsidRDefault="006B32F7" w:rsidP="00D00319">
      <w:pPr>
        <w:pStyle w:val="a3"/>
        <w:numPr>
          <w:ilvl w:val="0"/>
          <w:numId w:val="24"/>
        </w:numPr>
        <w:shd w:val="clear" w:color="auto" w:fill="FFFFFF"/>
        <w:spacing w:after="0" w:afterAutospacing="0"/>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Указание Банка России от </w:t>
      </w:r>
      <w:hyperlink r:id="rId10" w:history="1">
        <w:r w:rsidRPr="005A63F6">
          <w:rPr>
            <w:rFonts w:ascii="Times New Roman" w:eastAsia="Times New Roman" w:hAnsi="Times New Roman" w:cs="Times New Roman"/>
            <w:color w:val="157FC4"/>
            <w:sz w:val="24"/>
            <w:szCs w:val="24"/>
            <w:u w:val="single"/>
            <w:lang w:val="ru-RU" w:eastAsia="ru-RU"/>
          </w:rPr>
          <w:t>11.03.2014 N 3210-У</w:t>
        </w:r>
      </w:hyperlink>
      <w:r w:rsidRPr="005A63F6">
        <w:rPr>
          <w:rFonts w:ascii="Times New Roman" w:eastAsia="Times New Roman" w:hAnsi="Times New Roman" w:cs="Times New Roman"/>
          <w:color w:val="000000"/>
          <w:sz w:val="24"/>
          <w:szCs w:val="24"/>
          <w:lang w:val="ru-RU" w:eastAsia="ru-RU"/>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EC4000" w:rsidRPr="005A63F6" w:rsidRDefault="008277AB" w:rsidP="00DB1E25">
      <w:pPr>
        <w:spacing w:line="600" w:lineRule="atLeast"/>
        <w:jc w:val="center"/>
        <w:rPr>
          <w:rFonts w:ascii="Times New Roman" w:hAnsi="Times New Roman" w:cs="Times New Roman"/>
          <w:b/>
          <w:bCs/>
          <w:color w:val="252525"/>
          <w:spacing w:val="-2"/>
          <w:sz w:val="24"/>
          <w:szCs w:val="24"/>
          <w:lang w:val="ru-RU"/>
        </w:rPr>
      </w:pPr>
      <w:proofErr w:type="gramStart"/>
      <w:r w:rsidRPr="005A63F6">
        <w:rPr>
          <w:rFonts w:ascii="Times New Roman" w:hAnsi="Times New Roman" w:cs="Times New Roman"/>
          <w:b/>
          <w:bCs/>
          <w:color w:val="252525"/>
          <w:spacing w:val="-2"/>
          <w:sz w:val="24"/>
          <w:szCs w:val="24"/>
        </w:rPr>
        <w:t>I</w:t>
      </w:r>
      <w:r w:rsidRPr="005A63F6">
        <w:rPr>
          <w:rFonts w:ascii="Times New Roman" w:hAnsi="Times New Roman" w:cs="Times New Roman"/>
          <w:b/>
          <w:bCs/>
          <w:color w:val="252525"/>
          <w:spacing w:val="-2"/>
          <w:sz w:val="24"/>
          <w:szCs w:val="24"/>
          <w:lang w:val="ru-RU"/>
        </w:rPr>
        <w:t>.</w:t>
      </w:r>
      <w:r w:rsidRPr="005A63F6">
        <w:rPr>
          <w:rFonts w:ascii="Times New Roman" w:hAnsi="Times New Roman" w:cs="Times New Roman"/>
          <w:b/>
          <w:bCs/>
          <w:color w:val="252525"/>
          <w:spacing w:val="-2"/>
          <w:sz w:val="24"/>
          <w:szCs w:val="24"/>
        </w:rPr>
        <w:t> </w:t>
      </w:r>
      <w:r w:rsidRPr="005A63F6">
        <w:rPr>
          <w:rFonts w:ascii="Times New Roman" w:hAnsi="Times New Roman" w:cs="Times New Roman"/>
          <w:b/>
          <w:bCs/>
          <w:color w:val="252525"/>
          <w:spacing w:val="-2"/>
          <w:sz w:val="24"/>
          <w:szCs w:val="24"/>
          <w:lang w:val="ru-RU"/>
        </w:rPr>
        <w:t>Общие</w:t>
      </w:r>
      <w:r w:rsidR="00DB1E25" w:rsidRPr="005A63F6">
        <w:rPr>
          <w:rFonts w:ascii="Times New Roman" w:hAnsi="Times New Roman" w:cs="Times New Roman"/>
          <w:b/>
          <w:bCs/>
          <w:color w:val="252525"/>
          <w:spacing w:val="-2"/>
          <w:sz w:val="24"/>
          <w:szCs w:val="24"/>
          <w:lang w:val="ru-RU"/>
        </w:rPr>
        <w:t xml:space="preserve"> </w:t>
      </w:r>
      <w:r w:rsidRPr="005A63F6">
        <w:rPr>
          <w:rFonts w:ascii="Times New Roman" w:hAnsi="Times New Roman" w:cs="Times New Roman"/>
          <w:b/>
          <w:bCs/>
          <w:color w:val="252525"/>
          <w:spacing w:val="-2"/>
          <w:sz w:val="24"/>
          <w:szCs w:val="24"/>
          <w:lang w:val="ru-RU"/>
        </w:rPr>
        <w:t>положения</w:t>
      </w:r>
      <w:r w:rsidR="00DB1E25" w:rsidRPr="005A63F6">
        <w:rPr>
          <w:rFonts w:ascii="Times New Roman" w:hAnsi="Times New Roman" w:cs="Times New Roman"/>
          <w:b/>
          <w:bCs/>
          <w:color w:val="252525"/>
          <w:spacing w:val="-2"/>
          <w:sz w:val="24"/>
          <w:szCs w:val="24"/>
          <w:lang w:val="ru-RU"/>
        </w:rPr>
        <w:t>.</w:t>
      </w:r>
      <w:proofErr w:type="gramEnd"/>
    </w:p>
    <w:p w:rsidR="00EC4000" w:rsidRPr="005A63F6" w:rsidRDefault="006B32F7" w:rsidP="005A63F6">
      <w:pPr>
        <w:widowControl w:val="0"/>
        <w:spacing w:before="0" w:beforeAutospacing="0" w:after="120" w:afterAutospacing="0"/>
        <w:jc w:val="both"/>
        <w:rPr>
          <w:rFonts w:ascii="Times New Roman" w:eastAsia="Calibri" w:hAnsi="Times New Roman" w:cs="Times New Roman"/>
          <w:sz w:val="24"/>
          <w:szCs w:val="24"/>
          <w:lang w:val="ru-RU"/>
        </w:rPr>
      </w:pPr>
      <w:r w:rsidRPr="005A63F6">
        <w:rPr>
          <w:rFonts w:ascii="Times New Roman" w:hAnsi="Times New Roman" w:cs="Times New Roman"/>
          <w:color w:val="000000"/>
          <w:sz w:val="24"/>
          <w:szCs w:val="24"/>
          <w:lang w:val="ru-RU"/>
        </w:rPr>
        <w:t>1.</w:t>
      </w:r>
      <w:r w:rsidR="008277AB" w:rsidRPr="005A63F6">
        <w:rPr>
          <w:rFonts w:ascii="Times New Roman" w:hAnsi="Times New Roman" w:cs="Times New Roman"/>
          <w:color w:val="000000"/>
          <w:sz w:val="24"/>
          <w:szCs w:val="24"/>
          <w:lang w:val="ru-RU"/>
        </w:rPr>
        <w:t xml:space="preserve"> </w:t>
      </w:r>
      <w:r w:rsidRPr="005A63F6">
        <w:rPr>
          <w:rFonts w:ascii="Times New Roman" w:eastAsia="Calibri" w:hAnsi="Times New Roman" w:cs="Times New Roman"/>
          <w:sz w:val="24"/>
          <w:szCs w:val="24"/>
          <w:lang w:val="ru-RU"/>
        </w:rPr>
        <w:t>Ответственным за организацию ведения бухгалтерского учета в учреждении является Глава Администрации сельского поселения «</w:t>
      </w:r>
      <w:proofErr w:type="spellStart"/>
      <w:r w:rsidRPr="005A63F6">
        <w:rPr>
          <w:rFonts w:ascii="Times New Roman" w:eastAsia="Calibri" w:hAnsi="Times New Roman" w:cs="Times New Roman"/>
          <w:sz w:val="24"/>
          <w:szCs w:val="24"/>
          <w:lang w:val="ru-RU"/>
        </w:rPr>
        <w:t>Малетинское</w:t>
      </w:r>
      <w:proofErr w:type="spellEnd"/>
      <w:r w:rsidRPr="005A63F6">
        <w:rPr>
          <w:rFonts w:ascii="Times New Roman" w:eastAsia="Calibri" w:hAnsi="Times New Roman" w:cs="Times New Roman"/>
          <w:sz w:val="24"/>
          <w:szCs w:val="24"/>
          <w:lang w:val="ru-RU"/>
        </w:rPr>
        <w:t xml:space="preserve">» </w:t>
      </w:r>
      <w:proofErr w:type="spellStart"/>
      <w:r w:rsidRPr="005A63F6">
        <w:rPr>
          <w:rFonts w:ascii="Times New Roman" w:eastAsia="Calibri" w:hAnsi="Times New Roman" w:cs="Times New Roman"/>
          <w:sz w:val="24"/>
          <w:szCs w:val="24"/>
          <w:lang w:val="ru-RU"/>
        </w:rPr>
        <w:t>Давидовский</w:t>
      </w:r>
      <w:proofErr w:type="spellEnd"/>
      <w:r w:rsidRPr="005A63F6">
        <w:rPr>
          <w:rFonts w:ascii="Times New Roman" w:eastAsia="Calibri" w:hAnsi="Times New Roman" w:cs="Times New Roman"/>
          <w:sz w:val="24"/>
          <w:szCs w:val="24"/>
          <w:lang w:val="ru-RU"/>
        </w:rPr>
        <w:t xml:space="preserve"> Р.П. Ведение бухгалтерского учета в учреждении осуществляет бухгалтер 2 </w:t>
      </w:r>
      <w:proofErr w:type="spellStart"/>
      <w:r w:rsidRPr="005A63F6">
        <w:rPr>
          <w:rFonts w:ascii="Times New Roman" w:eastAsia="Calibri" w:hAnsi="Times New Roman" w:cs="Times New Roman"/>
          <w:sz w:val="24"/>
          <w:szCs w:val="24"/>
          <w:lang w:val="ru-RU"/>
        </w:rPr>
        <w:t>внутридолжностой</w:t>
      </w:r>
      <w:proofErr w:type="spellEnd"/>
      <w:r w:rsidRPr="005A63F6">
        <w:rPr>
          <w:rFonts w:ascii="Times New Roman" w:eastAsia="Calibri" w:hAnsi="Times New Roman" w:cs="Times New Roman"/>
          <w:sz w:val="24"/>
          <w:szCs w:val="24"/>
          <w:lang w:val="ru-RU"/>
        </w:rPr>
        <w:t xml:space="preserve"> категории (долее бухгалтер) </w:t>
      </w:r>
      <w:proofErr w:type="spellStart"/>
      <w:r w:rsidRPr="005A63F6">
        <w:rPr>
          <w:rFonts w:ascii="Times New Roman" w:eastAsia="Calibri" w:hAnsi="Times New Roman" w:cs="Times New Roman"/>
          <w:sz w:val="24"/>
          <w:szCs w:val="24"/>
          <w:lang w:val="ru-RU"/>
        </w:rPr>
        <w:t>Сошникова</w:t>
      </w:r>
      <w:proofErr w:type="spellEnd"/>
      <w:r w:rsidRPr="005A63F6">
        <w:rPr>
          <w:rFonts w:ascii="Times New Roman" w:eastAsia="Calibri" w:hAnsi="Times New Roman" w:cs="Times New Roman"/>
          <w:sz w:val="24"/>
          <w:szCs w:val="24"/>
          <w:lang w:val="ru-RU"/>
        </w:rPr>
        <w:t xml:space="preserve"> Т.И. Деятельность бухгалтерии Администрации регламентируется </w:t>
      </w:r>
      <w:r w:rsidR="005A63F6">
        <w:rPr>
          <w:rFonts w:ascii="Times New Roman" w:eastAsia="Calibri" w:hAnsi="Times New Roman" w:cs="Times New Roman"/>
          <w:sz w:val="24"/>
          <w:szCs w:val="24"/>
          <w:lang w:val="ru-RU"/>
        </w:rPr>
        <w:t xml:space="preserve">положением о Бухгалтерии и </w:t>
      </w:r>
      <w:r w:rsidRPr="005A63F6">
        <w:rPr>
          <w:rFonts w:ascii="Times New Roman" w:eastAsia="Calibri" w:hAnsi="Times New Roman" w:cs="Times New Roman"/>
          <w:sz w:val="24"/>
          <w:szCs w:val="24"/>
          <w:lang w:val="ru-RU"/>
        </w:rPr>
        <w:t>их должностными инструкциями</w:t>
      </w:r>
      <w:r w:rsidR="008277AB" w:rsidRPr="005A63F6">
        <w:rPr>
          <w:rFonts w:ascii="Times New Roman" w:hAnsi="Times New Roman" w:cs="Times New Roman"/>
          <w:color w:val="000000"/>
          <w:sz w:val="24"/>
          <w:szCs w:val="24"/>
          <w:lang w:val="ru-RU"/>
        </w:rPr>
        <w:t>.</w:t>
      </w:r>
    </w:p>
    <w:p w:rsidR="006B32F7"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часть</w:t>
      </w:r>
      <w:r w:rsidRPr="005A63F6">
        <w:rPr>
          <w:rFonts w:ascii="Times New Roman" w:hAnsi="Times New Roman" w:cs="Times New Roman"/>
          <w:i/>
          <w:color w:val="000000"/>
          <w:sz w:val="24"/>
          <w:szCs w:val="24"/>
        </w:rPr>
        <w:t> </w:t>
      </w:r>
      <w:r w:rsidRPr="005A63F6">
        <w:rPr>
          <w:rFonts w:ascii="Times New Roman" w:hAnsi="Times New Roman" w:cs="Times New Roman"/>
          <w:i/>
          <w:color w:val="000000"/>
          <w:sz w:val="24"/>
          <w:szCs w:val="24"/>
          <w:lang w:val="ru-RU"/>
        </w:rPr>
        <w:t>3 статьи 7 Закона от 06.12.2011 № 402-ФЗ, пункт 4 Инструкции к</w:t>
      </w:r>
      <w:r w:rsidRPr="005A63F6">
        <w:rPr>
          <w:rFonts w:ascii="Times New Roman" w:hAnsi="Times New Roman" w:cs="Times New Roman"/>
          <w:i/>
          <w:color w:val="000000"/>
          <w:sz w:val="24"/>
          <w:szCs w:val="24"/>
        </w:rPr>
        <w:t> </w:t>
      </w:r>
      <w:r w:rsidRPr="005A63F6">
        <w:rPr>
          <w:rFonts w:ascii="Times New Roman" w:hAnsi="Times New Roman" w:cs="Times New Roman"/>
          <w:i/>
          <w:color w:val="000000"/>
          <w:sz w:val="24"/>
          <w:szCs w:val="24"/>
          <w:lang w:val="ru-RU"/>
        </w:rPr>
        <w:t>Единому плану счетов № 157н.</w:t>
      </w:r>
    </w:p>
    <w:p w:rsidR="00EC4000" w:rsidRPr="005A63F6" w:rsidRDefault="00795544"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w:t>
      </w:r>
      <w:r w:rsidR="008277AB" w:rsidRPr="005A63F6">
        <w:rPr>
          <w:rFonts w:ascii="Times New Roman" w:hAnsi="Times New Roman" w:cs="Times New Roman"/>
          <w:color w:val="000000"/>
          <w:sz w:val="24"/>
          <w:szCs w:val="24"/>
          <w:lang w:val="ru-RU"/>
        </w:rPr>
        <w:t>.</w:t>
      </w:r>
      <w:r w:rsidR="008277AB" w:rsidRPr="005A63F6">
        <w:rPr>
          <w:rFonts w:ascii="Times New Roman" w:hAnsi="Times New Roman" w:cs="Times New Roman"/>
          <w:color w:val="000000"/>
          <w:sz w:val="24"/>
          <w:szCs w:val="24"/>
        </w:rPr>
        <w:t> </w:t>
      </w:r>
      <w:r w:rsidR="008277AB" w:rsidRPr="005A63F6">
        <w:rPr>
          <w:rFonts w:ascii="Times New Roman" w:hAnsi="Times New Roman" w:cs="Times New Roman"/>
          <w:color w:val="000000"/>
          <w:sz w:val="24"/>
          <w:szCs w:val="24"/>
          <w:lang w:val="ru-RU"/>
        </w:rPr>
        <w:t>В</w:t>
      </w:r>
      <w:r w:rsidR="008277AB" w:rsidRPr="005A63F6">
        <w:rPr>
          <w:rFonts w:ascii="Times New Roman" w:hAnsi="Times New Roman" w:cs="Times New Roman"/>
          <w:color w:val="000000"/>
          <w:sz w:val="24"/>
          <w:szCs w:val="24"/>
        </w:rPr>
        <w:t> </w:t>
      </w:r>
      <w:r w:rsidR="008277AB" w:rsidRPr="005A63F6">
        <w:rPr>
          <w:rFonts w:ascii="Times New Roman" w:hAnsi="Times New Roman" w:cs="Times New Roman"/>
          <w:color w:val="000000"/>
          <w:sz w:val="24"/>
          <w:szCs w:val="24"/>
          <w:lang w:val="ru-RU"/>
        </w:rPr>
        <w:t>учреждении</w:t>
      </w:r>
      <w:r w:rsidR="008277AB" w:rsidRPr="005A63F6">
        <w:rPr>
          <w:rFonts w:ascii="Times New Roman" w:hAnsi="Times New Roman" w:cs="Times New Roman"/>
          <w:color w:val="000000"/>
          <w:sz w:val="24"/>
          <w:szCs w:val="24"/>
        </w:rPr>
        <w:t> </w:t>
      </w:r>
      <w:r w:rsidR="008277AB" w:rsidRPr="005A63F6">
        <w:rPr>
          <w:rFonts w:ascii="Times New Roman" w:hAnsi="Times New Roman" w:cs="Times New Roman"/>
          <w:color w:val="000000"/>
          <w:sz w:val="24"/>
          <w:szCs w:val="24"/>
          <w:lang w:val="ru-RU"/>
        </w:rPr>
        <w:t>действуют постоянные комиссии:</w:t>
      </w:r>
    </w:p>
    <w:p w:rsidR="00EC4000" w:rsidRPr="005A63F6" w:rsidRDefault="008277AB" w:rsidP="00D00319">
      <w:pPr>
        <w:numPr>
          <w:ilvl w:val="0"/>
          <w:numId w:val="1"/>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комиссия по поступлению и выбытию активов (приложение 1);</w:t>
      </w:r>
    </w:p>
    <w:p w:rsidR="000170C6" w:rsidRPr="005A63F6" w:rsidRDefault="008277AB" w:rsidP="00D00319">
      <w:pPr>
        <w:numPr>
          <w:ilvl w:val="0"/>
          <w:numId w:val="1"/>
        </w:numPr>
        <w:ind w:left="780" w:right="180"/>
        <w:contextualSpacing/>
        <w:jc w:val="both"/>
        <w:rPr>
          <w:rFonts w:ascii="Times New Roman" w:hAnsi="Times New Roman" w:cs="Times New Roman"/>
          <w:color w:val="000000"/>
          <w:sz w:val="24"/>
          <w:szCs w:val="24"/>
        </w:rPr>
      </w:pPr>
      <w:proofErr w:type="spellStart"/>
      <w:r w:rsidRPr="005A63F6">
        <w:rPr>
          <w:rFonts w:ascii="Times New Roman" w:hAnsi="Times New Roman" w:cs="Times New Roman"/>
          <w:color w:val="000000"/>
          <w:sz w:val="24"/>
          <w:szCs w:val="24"/>
        </w:rPr>
        <w:t>инвентаризационная</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комиссия</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приложение</w:t>
      </w:r>
      <w:proofErr w:type="spellEnd"/>
      <w:r w:rsidRPr="005A63F6">
        <w:rPr>
          <w:rFonts w:ascii="Times New Roman" w:hAnsi="Times New Roman" w:cs="Times New Roman"/>
          <w:color w:val="000000"/>
          <w:sz w:val="24"/>
          <w:szCs w:val="24"/>
        </w:rPr>
        <w:t xml:space="preserve"> 2);</w:t>
      </w:r>
    </w:p>
    <w:p w:rsidR="005A63F6" w:rsidRDefault="00FC3AC8" w:rsidP="005A63F6">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 xml:space="preserve">3. </w:t>
      </w:r>
      <w:r w:rsidRPr="005A63F6">
        <w:rPr>
          <w:rFonts w:ascii="Times New Roman" w:eastAsia="Times New Roman" w:hAnsi="Times New Roman" w:cs="Times New Roman"/>
          <w:color w:val="000000"/>
          <w:sz w:val="24"/>
          <w:szCs w:val="24"/>
          <w:lang w:val="ru-RU" w:eastAsia="ru-RU"/>
        </w:rPr>
        <w:t>Операции с наличными д</w:t>
      </w:r>
      <w:r w:rsidR="005A63F6">
        <w:rPr>
          <w:rFonts w:ascii="Times New Roman" w:eastAsia="Times New Roman" w:hAnsi="Times New Roman" w:cs="Times New Roman"/>
          <w:color w:val="000000"/>
          <w:sz w:val="24"/>
          <w:szCs w:val="24"/>
          <w:lang w:val="ru-RU" w:eastAsia="ru-RU"/>
        </w:rPr>
        <w:t>енежными средствами не ведутся.</w:t>
      </w:r>
    </w:p>
    <w:p w:rsidR="00EC4000" w:rsidRPr="005A63F6" w:rsidRDefault="00FC3AC8" w:rsidP="005A63F6">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4</w:t>
      </w:r>
      <w:r w:rsidR="008277AB" w:rsidRPr="005A63F6">
        <w:rPr>
          <w:rFonts w:ascii="Times New Roman" w:hAnsi="Times New Roman" w:cs="Times New Roman"/>
          <w:color w:val="000000"/>
          <w:sz w:val="24"/>
          <w:szCs w:val="24"/>
          <w:lang w:val="ru-RU"/>
        </w:rPr>
        <w:t>.</w:t>
      </w:r>
      <w:r w:rsidR="008277AB" w:rsidRPr="005A63F6">
        <w:rPr>
          <w:rFonts w:ascii="Times New Roman" w:hAnsi="Times New Roman" w:cs="Times New Roman"/>
          <w:color w:val="000000"/>
          <w:sz w:val="24"/>
          <w:szCs w:val="24"/>
        </w:rPr>
        <w:t> </w:t>
      </w:r>
      <w:r w:rsidR="008277AB" w:rsidRPr="005A63F6">
        <w:rPr>
          <w:rFonts w:ascii="Times New Roman" w:hAnsi="Times New Roman" w:cs="Times New Roman"/>
          <w:color w:val="000000"/>
          <w:sz w:val="24"/>
          <w:szCs w:val="24"/>
          <w:lang w:val="ru-RU"/>
        </w:rPr>
        <w:t>Учреждение</w:t>
      </w:r>
      <w:r w:rsidR="008277AB" w:rsidRPr="005A63F6">
        <w:rPr>
          <w:rFonts w:ascii="Times New Roman" w:hAnsi="Times New Roman" w:cs="Times New Roman"/>
          <w:color w:val="000000"/>
          <w:sz w:val="24"/>
          <w:szCs w:val="24"/>
        </w:rPr>
        <w:t> </w:t>
      </w:r>
      <w:r w:rsidR="008277AB" w:rsidRPr="005A63F6">
        <w:rPr>
          <w:rFonts w:ascii="Times New Roman"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EC4000"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пункт 9 СГС «Учетная политика, оценочные значения и ошибки».</w:t>
      </w:r>
    </w:p>
    <w:p w:rsidR="00EC4000" w:rsidRPr="005A63F6" w:rsidRDefault="00FC3AC8"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5</w:t>
      </w:r>
      <w:r w:rsidR="008277AB" w:rsidRPr="005A63F6">
        <w:rPr>
          <w:rFonts w:ascii="Times New Roman" w:hAnsi="Times New Roman" w:cs="Times New Roman"/>
          <w:color w:val="000000"/>
          <w:sz w:val="24"/>
          <w:szCs w:val="24"/>
          <w:lang w:val="ru-RU"/>
        </w:rPr>
        <w:t>. 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8277AB" w:rsidRPr="005A63F6">
        <w:rPr>
          <w:rFonts w:ascii="Times New Roman" w:hAnsi="Times New Roman" w:cs="Times New Roman"/>
          <w:sz w:val="24"/>
          <w:szCs w:val="24"/>
          <w:lang w:val="ru-RU"/>
        </w:rPr>
        <w:br/>
      </w:r>
      <w:r w:rsidR="008277AB" w:rsidRPr="005A63F6">
        <w:rPr>
          <w:rFonts w:ascii="Times New Roman" w:hAnsi="Times New Roman" w:cs="Times New Roman"/>
          <w:color w:val="000000"/>
          <w:sz w:val="24"/>
          <w:szCs w:val="24"/>
          <w:lang w:val="ru-RU"/>
        </w:rPr>
        <w:t>Пояснениях к отчетности информации о существенных ошибках.</w:t>
      </w:r>
    </w:p>
    <w:p w:rsid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пункты 17, 20, 32 СГС «Учетная политика, оценочные значения и ошибки».</w:t>
      </w:r>
    </w:p>
    <w:p w:rsidR="005A63F6" w:rsidRDefault="005A63F6" w:rsidP="005A63F6">
      <w:pPr>
        <w:jc w:val="center"/>
        <w:rPr>
          <w:rFonts w:ascii="Times New Roman" w:hAnsi="Times New Roman" w:cs="Times New Roman"/>
          <w:b/>
          <w:bCs/>
          <w:color w:val="252525"/>
          <w:spacing w:val="-2"/>
          <w:sz w:val="24"/>
          <w:szCs w:val="24"/>
          <w:lang w:val="ru-RU"/>
        </w:rPr>
      </w:pPr>
    </w:p>
    <w:p w:rsidR="00EC4000" w:rsidRPr="005A63F6" w:rsidRDefault="008277AB" w:rsidP="005A63F6">
      <w:pPr>
        <w:jc w:val="center"/>
        <w:rPr>
          <w:rFonts w:ascii="Times New Roman" w:hAnsi="Times New Roman" w:cs="Times New Roman"/>
          <w:i/>
          <w:color w:val="000000"/>
          <w:sz w:val="24"/>
          <w:szCs w:val="24"/>
          <w:lang w:val="ru-RU"/>
        </w:rPr>
      </w:pPr>
      <w:r w:rsidRPr="005A63F6">
        <w:rPr>
          <w:rFonts w:ascii="Times New Roman" w:hAnsi="Times New Roman" w:cs="Times New Roman"/>
          <w:b/>
          <w:bCs/>
          <w:color w:val="252525"/>
          <w:spacing w:val="-2"/>
          <w:sz w:val="24"/>
          <w:szCs w:val="24"/>
        </w:rPr>
        <w:t>II</w:t>
      </w:r>
      <w:r w:rsidRPr="005A63F6">
        <w:rPr>
          <w:rFonts w:ascii="Times New Roman" w:hAnsi="Times New Roman" w:cs="Times New Roman"/>
          <w:b/>
          <w:bCs/>
          <w:color w:val="252525"/>
          <w:spacing w:val="-2"/>
          <w:sz w:val="24"/>
          <w:szCs w:val="24"/>
          <w:lang w:val="ru-RU"/>
        </w:rPr>
        <w:t>. Технология обработки учетной информации</w:t>
      </w:r>
      <w:r w:rsidR="00DB1E25" w:rsidRPr="005A63F6">
        <w:rPr>
          <w:rFonts w:ascii="Times New Roman" w:hAnsi="Times New Roman" w:cs="Times New Roman"/>
          <w:b/>
          <w:bCs/>
          <w:color w:val="252525"/>
          <w:spacing w:val="-2"/>
          <w:sz w:val="24"/>
          <w:szCs w:val="24"/>
          <w:lang w:val="ru-RU"/>
        </w:rPr>
        <w:t>.</w:t>
      </w:r>
    </w:p>
    <w:p w:rsidR="005A63F6" w:rsidRPr="005A63F6" w:rsidRDefault="00795544" w:rsidP="00D00319">
      <w:pPr>
        <w:pStyle w:val="a3"/>
        <w:numPr>
          <w:ilvl w:val="0"/>
          <w:numId w:val="39"/>
        </w:numPr>
        <w:shd w:val="clear" w:color="auto" w:fill="FFFFFF"/>
        <w:jc w:val="center"/>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Организация учетной работы</w:t>
      </w:r>
    </w:p>
    <w:p w:rsidR="00795544" w:rsidRPr="005A63F6" w:rsidRDefault="005A63F6" w:rsidP="005A63F6">
      <w:pPr>
        <w:shd w:val="clear" w:color="auto" w:fill="FFFFFF"/>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          </w:t>
      </w:r>
      <w:proofErr w:type="gramStart"/>
      <w:r w:rsidR="00795544" w:rsidRPr="005A63F6">
        <w:rPr>
          <w:rFonts w:ascii="Times New Roman" w:eastAsia="Times New Roman" w:hAnsi="Times New Roman" w:cs="Times New Roman"/>
          <w:color w:val="000000"/>
          <w:sz w:val="24"/>
          <w:szCs w:val="24"/>
          <w:lang w:val="ru-RU" w:eastAsia="ru-RU"/>
        </w:rPr>
        <w:t xml:space="preserve">Ответственность за организацию бухгалтерского учета в администрации сельского поселения несет глава администрации (п. 1 ст. 7 Закона 402-ФЗ), который несет ответственность за организацию бухгалтерского учета в Учреждении и соблюдение законодательства при выполнении хозяйственных операций несут </w:t>
      </w:r>
      <w:r>
        <w:rPr>
          <w:rFonts w:ascii="Times New Roman" w:eastAsia="Times New Roman" w:hAnsi="Times New Roman" w:cs="Times New Roman"/>
          <w:color w:val="000000"/>
          <w:sz w:val="24"/>
          <w:szCs w:val="24"/>
          <w:lang w:val="ru-RU" w:eastAsia="ru-RU"/>
        </w:rPr>
        <w:t>Глава сельского поселения</w:t>
      </w:r>
      <w:r w:rsidR="00795544" w:rsidRPr="005A63F6">
        <w:rPr>
          <w:rFonts w:ascii="Times New Roman" w:eastAsia="Times New Roman" w:hAnsi="Times New Roman" w:cs="Times New Roman"/>
          <w:color w:val="000000"/>
          <w:sz w:val="24"/>
          <w:szCs w:val="24"/>
          <w:lang w:val="ru-RU" w:eastAsia="ru-RU"/>
        </w:rPr>
        <w:t>, обеспечивает неукоснительное выполнение работниками требований бухгалтера по документальному оформлению хозяйственных операций и представлению в бухгалтерию необходимых документов и сведений, несет ответственность за</w:t>
      </w:r>
      <w:proofErr w:type="gramEnd"/>
      <w:r w:rsidR="00795544" w:rsidRPr="005A63F6">
        <w:rPr>
          <w:rFonts w:ascii="Times New Roman" w:eastAsia="Times New Roman" w:hAnsi="Times New Roman" w:cs="Times New Roman"/>
          <w:color w:val="000000"/>
          <w:sz w:val="24"/>
          <w:szCs w:val="24"/>
          <w:lang w:val="ru-RU" w:eastAsia="ru-RU"/>
        </w:rPr>
        <w:t xml:space="preserve"> организацию хранения первичных (сводных) учетных документов, регистров бухгалтерского учета и бухгалтерской (финансовой) отчетности (п. 14 Инструкции 157н).</w:t>
      </w:r>
    </w:p>
    <w:p w:rsidR="00795544" w:rsidRPr="005A63F6" w:rsidRDefault="00795544" w:rsidP="005A63F6">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Ответственность за ведение учета возлагается на бухгалтера, исполняющего обязанности главного бухгалтера (п. 3 с</w:t>
      </w:r>
      <w:r w:rsidR="005A63F6">
        <w:rPr>
          <w:rFonts w:ascii="Times New Roman" w:eastAsia="Times New Roman" w:hAnsi="Times New Roman" w:cs="Times New Roman"/>
          <w:color w:val="000000"/>
          <w:sz w:val="24"/>
          <w:szCs w:val="24"/>
          <w:lang w:val="ru-RU" w:eastAsia="ru-RU"/>
        </w:rPr>
        <w:t xml:space="preserve">т. 7 Закона 402-ФЗ). Бухгалтер: </w:t>
      </w:r>
      <w:r w:rsidRPr="005A63F6">
        <w:rPr>
          <w:rFonts w:ascii="Times New Roman" w:eastAsia="Times New Roman" w:hAnsi="Times New Roman" w:cs="Times New Roman"/>
          <w:color w:val="000000"/>
          <w:sz w:val="24"/>
          <w:szCs w:val="24"/>
          <w:lang w:val="ru-RU" w:eastAsia="ru-RU"/>
        </w:rPr>
        <w:t>подчиняется непос</w:t>
      </w:r>
      <w:r w:rsidR="005A63F6">
        <w:rPr>
          <w:rFonts w:ascii="Times New Roman" w:eastAsia="Times New Roman" w:hAnsi="Times New Roman" w:cs="Times New Roman"/>
          <w:color w:val="000000"/>
          <w:sz w:val="24"/>
          <w:szCs w:val="24"/>
          <w:lang w:val="ru-RU" w:eastAsia="ru-RU"/>
        </w:rPr>
        <w:t xml:space="preserve">редственно главе администрации, </w:t>
      </w:r>
      <w:r w:rsidRPr="005A63F6">
        <w:rPr>
          <w:rFonts w:ascii="Times New Roman" w:eastAsia="Times New Roman" w:hAnsi="Times New Roman" w:cs="Times New Roman"/>
          <w:color w:val="000000"/>
          <w:sz w:val="24"/>
          <w:szCs w:val="24"/>
          <w:lang w:val="ru-RU" w:eastAsia="ru-RU"/>
        </w:rPr>
        <w:t>несет ответственность за формирование учетной политики, ведение бухгалтерского учета, своевременное представление полной и достов</w:t>
      </w:r>
      <w:r w:rsidR="005A63F6">
        <w:rPr>
          <w:rFonts w:ascii="Times New Roman" w:eastAsia="Times New Roman" w:hAnsi="Times New Roman" w:cs="Times New Roman"/>
          <w:color w:val="000000"/>
          <w:sz w:val="24"/>
          <w:szCs w:val="24"/>
          <w:lang w:val="ru-RU" w:eastAsia="ru-RU"/>
        </w:rPr>
        <w:t xml:space="preserve">ерной бухгалтерской отчетности, </w:t>
      </w:r>
      <w:r w:rsidRPr="005A63F6">
        <w:rPr>
          <w:rFonts w:ascii="Times New Roman" w:eastAsia="Times New Roman" w:hAnsi="Times New Roman" w:cs="Times New Roman"/>
          <w:color w:val="000000"/>
          <w:sz w:val="24"/>
          <w:szCs w:val="24"/>
          <w:lang w:val="ru-RU" w:eastAsia="ru-RU"/>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795544" w:rsidRPr="005A63F6" w:rsidRDefault="00795544" w:rsidP="005A63F6">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 xml:space="preserve">Ведение бухгалтерского учета ведется автоматизированным способом с применением программы </w:t>
      </w:r>
      <w:r w:rsidRPr="005A63F6">
        <w:rPr>
          <w:rFonts w:ascii="Times New Roman" w:eastAsia="Calibri" w:hAnsi="Times New Roman" w:cs="Times New Roman"/>
          <w:sz w:val="24"/>
          <w:szCs w:val="24"/>
          <w:lang w:val="ru-RU"/>
        </w:rPr>
        <w:t>1С</w:t>
      </w:r>
      <w:proofErr w:type="gramStart"/>
      <w:r w:rsidRPr="005A63F6">
        <w:rPr>
          <w:rFonts w:ascii="Times New Roman" w:eastAsia="Calibri" w:hAnsi="Times New Roman" w:cs="Times New Roman"/>
          <w:sz w:val="24"/>
          <w:szCs w:val="24"/>
          <w:lang w:val="ru-RU"/>
        </w:rPr>
        <w:t>:П</w:t>
      </w:r>
      <w:proofErr w:type="gramEnd"/>
      <w:r w:rsidRPr="005A63F6">
        <w:rPr>
          <w:rFonts w:ascii="Times New Roman" w:eastAsia="Calibri" w:hAnsi="Times New Roman" w:cs="Times New Roman"/>
          <w:sz w:val="24"/>
          <w:szCs w:val="24"/>
          <w:lang w:val="ru-RU"/>
        </w:rPr>
        <w:t>редприятие 8.3 (8.3.9.1850).9.</w:t>
      </w:r>
      <w:r w:rsidRPr="005A63F6">
        <w:rPr>
          <w:rFonts w:ascii="Times New Roman" w:eastAsia="Times New Roman" w:hAnsi="Times New Roman" w:cs="Times New Roman"/>
          <w:color w:val="000000"/>
          <w:sz w:val="24"/>
          <w:szCs w:val="24"/>
          <w:lang w:val="ru-RU" w:eastAsia="ru-RU"/>
        </w:rPr>
        <w:t>",</w:t>
      </w:r>
      <w:r w:rsidRPr="005A63F6">
        <w:rPr>
          <w:rFonts w:ascii="Times New Roman" w:hAnsi="Times New Roman" w:cs="Times New Roman"/>
          <w:sz w:val="24"/>
          <w:szCs w:val="24"/>
          <w:lang w:val="ru-RU"/>
        </w:rPr>
        <w:t xml:space="preserve"> </w:t>
      </w:r>
      <w:r w:rsidRPr="005A63F6">
        <w:rPr>
          <w:rFonts w:ascii="Times New Roman" w:eastAsia="Times New Roman" w:hAnsi="Times New Roman" w:cs="Times New Roman"/>
          <w:color w:val="000000"/>
          <w:sz w:val="24"/>
          <w:szCs w:val="24"/>
          <w:lang w:val="ru-RU" w:eastAsia="ru-RU"/>
        </w:rPr>
        <w:t>1С-КАМИН: Зарплата для бюджетных учреждений. Версия 5.5 (5.5.64.3), "Бюджет-Смарт", "Свод-Смарт".</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EC4000" w:rsidRPr="005A63F6" w:rsidRDefault="008277AB" w:rsidP="00D00319">
      <w:pPr>
        <w:numPr>
          <w:ilvl w:val="0"/>
          <w:numId w:val="2"/>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система электронного документооборота с территориальным органом</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Федерального казначейства;</w:t>
      </w:r>
    </w:p>
    <w:p w:rsidR="00EC4000" w:rsidRPr="005A63F6" w:rsidRDefault="008277AB" w:rsidP="00D00319">
      <w:pPr>
        <w:numPr>
          <w:ilvl w:val="0"/>
          <w:numId w:val="2"/>
        </w:numPr>
        <w:ind w:left="780" w:right="180"/>
        <w:contextualSpacing/>
        <w:jc w:val="both"/>
        <w:rPr>
          <w:rFonts w:ascii="Times New Roman" w:hAnsi="Times New Roman" w:cs="Times New Roman"/>
          <w:color w:val="000000"/>
          <w:sz w:val="24"/>
          <w:szCs w:val="24"/>
        </w:rPr>
      </w:pPr>
      <w:proofErr w:type="spellStart"/>
      <w:r w:rsidRPr="005A63F6">
        <w:rPr>
          <w:rFonts w:ascii="Times New Roman" w:hAnsi="Times New Roman" w:cs="Times New Roman"/>
          <w:color w:val="000000"/>
          <w:sz w:val="24"/>
          <w:szCs w:val="24"/>
        </w:rPr>
        <w:t>передача</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бухгалтерской</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отчетности</w:t>
      </w:r>
      <w:proofErr w:type="spellEnd"/>
      <w:r w:rsidRPr="005A63F6">
        <w:rPr>
          <w:rFonts w:ascii="Times New Roman" w:hAnsi="Times New Roman" w:cs="Times New Roman"/>
          <w:color w:val="000000"/>
          <w:sz w:val="24"/>
          <w:szCs w:val="24"/>
        </w:rPr>
        <w:t>;</w:t>
      </w:r>
    </w:p>
    <w:p w:rsidR="00EC4000" w:rsidRPr="005A63F6" w:rsidRDefault="008277AB" w:rsidP="00D00319">
      <w:pPr>
        <w:numPr>
          <w:ilvl w:val="0"/>
          <w:numId w:val="2"/>
        </w:numPr>
        <w:ind w:left="780" w:right="180"/>
        <w:contextualSpacing/>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lang w:val="ru-RU"/>
        </w:rPr>
        <w:t>передача отчетности по налогам, сборам и иным обязательным платежам 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инспекцию </w:t>
      </w:r>
      <w:proofErr w:type="spellStart"/>
      <w:r w:rsidRPr="005A63F6">
        <w:rPr>
          <w:rFonts w:ascii="Times New Roman" w:hAnsi="Times New Roman" w:cs="Times New Roman"/>
          <w:color w:val="000000"/>
          <w:sz w:val="24"/>
          <w:szCs w:val="24"/>
        </w:rPr>
        <w:t>Федеральной</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налоговой</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службы</w:t>
      </w:r>
      <w:proofErr w:type="spellEnd"/>
      <w:r w:rsidRPr="005A63F6">
        <w:rPr>
          <w:rFonts w:ascii="Times New Roman" w:hAnsi="Times New Roman" w:cs="Times New Roman"/>
          <w:color w:val="000000"/>
          <w:sz w:val="24"/>
          <w:szCs w:val="24"/>
        </w:rPr>
        <w:t>;</w:t>
      </w:r>
    </w:p>
    <w:p w:rsidR="00EC4000" w:rsidRPr="005A63F6" w:rsidRDefault="008277AB" w:rsidP="00D00319">
      <w:pPr>
        <w:numPr>
          <w:ilvl w:val="0"/>
          <w:numId w:val="2"/>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передача отчетности в отделение Пенсионного фонда России;</w:t>
      </w:r>
    </w:p>
    <w:p w:rsidR="00EC4000" w:rsidRPr="005A63F6" w:rsidRDefault="008277AB" w:rsidP="00D00319">
      <w:pPr>
        <w:numPr>
          <w:ilvl w:val="0"/>
          <w:numId w:val="2"/>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размещение информации о деятельности учреждения на официальном сайте</w:t>
      </w:r>
      <w:proofErr w:type="gramStart"/>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w:t>
      </w:r>
      <w:proofErr w:type="gramEnd"/>
    </w:p>
    <w:p w:rsidR="00EC4000" w:rsidRPr="005A63F6" w:rsidRDefault="008277AB" w:rsidP="00D00319">
      <w:pPr>
        <w:numPr>
          <w:ilvl w:val="0"/>
          <w:numId w:val="2"/>
        </w:numPr>
        <w:ind w:left="780" w:right="180"/>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rPr>
        <w:t>…</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4. В целях обеспечения сохранности электронных данных бухучета и отчетности:</w:t>
      </w:r>
    </w:p>
    <w:p w:rsidR="00EC4000" w:rsidRPr="005A63F6" w:rsidRDefault="008277AB" w:rsidP="00D00319">
      <w:pPr>
        <w:numPr>
          <w:ilvl w:val="0"/>
          <w:numId w:val="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5A63F6">
        <w:rPr>
          <w:rFonts w:ascii="Times New Roman" w:hAnsi="Times New Roman" w:cs="Times New Roman"/>
          <w:color w:val="000000"/>
          <w:sz w:val="24"/>
          <w:szCs w:val="24"/>
          <w:lang w:val="ru-RU"/>
        </w:rPr>
        <w:t>флеш</w:t>
      </w:r>
      <w:proofErr w:type="spellEnd"/>
      <w:r w:rsidRPr="005A63F6">
        <w:rPr>
          <w:rFonts w:ascii="Times New Roman" w:hAnsi="Times New Roman" w:cs="Times New Roman"/>
          <w:color w:val="000000"/>
          <w:sz w:val="24"/>
          <w:szCs w:val="24"/>
          <w:lang w:val="ru-RU"/>
        </w:rPr>
        <w:t>-карту, которая хранится в сейфе бухгалтера;</w:t>
      </w:r>
    </w:p>
    <w:p w:rsidR="00EC4000" w:rsidRPr="005A63F6" w:rsidRDefault="008277AB" w:rsidP="00D00319">
      <w:pPr>
        <w:numPr>
          <w:ilvl w:val="0"/>
          <w:numId w:val="3"/>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EC4000" w:rsidRPr="005A63F6" w:rsidRDefault="008277AB" w:rsidP="005A63F6">
      <w:pPr>
        <w:jc w:val="center"/>
        <w:rPr>
          <w:rFonts w:ascii="Times New Roman" w:hAnsi="Times New Roman" w:cs="Times New Roman"/>
          <w:i/>
          <w:color w:val="000000"/>
          <w:sz w:val="24"/>
          <w:szCs w:val="24"/>
          <w:lang w:val="ru-RU"/>
        </w:rPr>
      </w:pPr>
      <w:r w:rsidRPr="005A63F6">
        <w:rPr>
          <w:rFonts w:ascii="Times New Roman" w:hAnsi="Times New Roman" w:cs="Times New Roman"/>
          <w:b/>
          <w:bCs/>
          <w:color w:val="252525"/>
          <w:spacing w:val="-2"/>
          <w:sz w:val="24"/>
          <w:szCs w:val="24"/>
        </w:rPr>
        <w:lastRenderedPageBreak/>
        <w:t>III</w:t>
      </w:r>
      <w:r w:rsidRPr="005A63F6">
        <w:rPr>
          <w:rFonts w:ascii="Times New Roman" w:hAnsi="Times New Roman" w:cs="Times New Roman"/>
          <w:b/>
          <w:bCs/>
          <w:color w:val="252525"/>
          <w:spacing w:val="-2"/>
          <w:sz w:val="24"/>
          <w:szCs w:val="24"/>
          <w:lang w:val="ru-RU"/>
        </w:rPr>
        <w:t>. Правила документооборота</w:t>
      </w:r>
    </w:p>
    <w:p w:rsidR="00EC4000"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color w:val="000000"/>
          <w:sz w:val="24"/>
          <w:szCs w:val="24"/>
          <w:lang w:val="ru-RU"/>
        </w:rPr>
        <w:t xml:space="preserve">1. </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Порядок и сроки передачи первичных учетных документов для отражения в бухгалтерском учете установлены в </w:t>
      </w:r>
      <w:r w:rsidRPr="005A63F6">
        <w:rPr>
          <w:rFonts w:ascii="Times New Roman" w:hAnsi="Times New Roman" w:cs="Times New Roman"/>
          <w:b/>
          <w:i/>
          <w:color w:val="000000"/>
          <w:sz w:val="24"/>
          <w:szCs w:val="24"/>
          <w:lang w:val="ru-RU"/>
        </w:rPr>
        <w:t>приложении</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 xml:space="preserve"> 17</w:t>
      </w:r>
      <w:r w:rsidRPr="005A63F6">
        <w:rPr>
          <w:rFonts w:ascii="Times New Roman" w:hAnsi="Times New Roman" w:cs="Times New Roman"/>
          <w:color w:val="000000"/>
          <w:sz w:val="24"/>
          <w:szCs w:val="24"/>
          <w:lang w:val="ru-RU"/>
        </w:rPr>
        <w:t xml:space="preserve"> к настоящей учетной политике.</w:t>
      </w:r>
      <w:r w:rsidRPr="005A63F6">
        <w:rPr>
          <w:rFonts w:ascii="Times New Roman" w:hAnsi="Times New Roman" w:cs="Times New Roman"/>
          <w:sz w:val="24"/>
          <w:szCs w:val="24"/>
          <w:lang w:val="ru-RU"/>
        </w:rPr>
        <w:br/>
      </w:r>
      <w:r w:rsidRPr="005A63F6">
        <w:rPr>
          <w:rFonts w:ascii="Times New Roman" w:hAnsi="Times New Roman" w:cs="Times New Roman"/>
          <w:i/>
          <w:color w:val="000000"/>
          <w:sz w:val="24"/>
          <w:szCs w:val="24"/>
          <w:lang w:val="ru-RU"/>
        </w:rPr>
        <w:t>Основание: пункт 22 СГС «Концептуальные основы бухучета и отчетности», подпункт «д»</w:t>
      </w:r>
      <w:r w:rsidRPr="005A63F6">
        <w:rPr>
          <w:rFonts w:ascii="Times New Roman" w:hAnsi="Times New Roman" w:cs="Times New Roman"/>
          <w:i/>
          <w:color w:val="000000"/>
          <w:sz w:val="24"/>
          <w:szCs w:val="24"/>
        </w:rPr>
        <w:t> </w:t>
      </w:r>
      <w:r w:rsidRPr="005A63F6">
        <w:rPr>
          <w:rFonts w:ascii="Times New Roman" w:hAnsi="Times New Roman" w:cs="Times New Roman"/>
          <w:i/>
          <w:color w:val="000000"/>
          <w:sz w:val="24"/>
          <w:szCs w:val="24"/>
          <w:lang w:val="ru-RU"/>
        </w:rPr>
        <w:t>пункта 9 СГС «Учетная политика, оценочные значения и ошибки».</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EC4000" w:rsidRPr="005A63F6" w:rsidRDefault="008277AB" w:rsidP="00D00319">
      <w:pPr>
        <w:numPr>
          <w:ilvl w:val="0"/>
          <w:numId w:val="4"/>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самостоятельно разработанные формы, которые приведены в </w:t>
      </w:r>
      <w:r w:rsidRPr="005A63F6">
        <w:rPr>
          <w:rFonts w:ascii="Times New Roman" w:hAnsi="Times New Roman" w:cs="Times New Roman"/>
          <w:b/>
          <w:i/>
          <w:color w:val="000000"/>
          <w:sz w:val="24"/>
          <w:szCs w:val="24"/>
          <w:lang w:val="ru-RU"/>
        </w:rPr>
        <w:t>приложении</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rPr>
        <w:t> </w:t>
      </w:r>
      <w:r w:rsidRPr="005A63F6">
        <w:rPr>
          <w:rFonts w:ascii="Times New Roman" w:hAnsi="Times New Roman" w:cs="Times New Roman"/>
          <w:b/>
          <w:i/>
          <w:color w:val="000000"/>
          <w:sz w:val="24"/>
          <w:szCs w:val="24"/>
          <w:lang w:val="ru-RU"/>
        </w:rPr>
        <w:t>12;</w:t>
      </w:r>
    </w:p>
    <w:p w:rsidR="00EC4000" w:rsidRPr="005A63F6" w:rsidRDefault="008277AB" w:rsidP="00D00319">
      <w:pPr>
        <w:numPr>
          <w:ilvl w:val="0"/>
          <w:numId w:val="4"/>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унифицированные формы, дополненные необходимыми реквизитами.</w:t>
      </w:r>
    </w:p>
    <w:p w:rsidR="00EC4000"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205529"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color w:val="000000"/>
          <w:sz w:val="24"/>
          <w:szCs w:val="24"/>
          <w:lang w:val="ru-RU"/>
        </w:rPr>
        <w:t xml:space="preserve">3. Право подписи учетных документов предоставлено сотрудникам, занимающим должности, перечисленные в </w:t>
      </w:r>
      <w:r w:rsidRPr="005A63F6">
        <w:rPr>
          <w:rFonts w:ascii="Times New Roman" w:hAnsi="Times New Roman" w:cs="Times New Roman"/>
          <w:b/>
          <w:i/>
          <w:color w:val="000000"/>
          <w:sz w:val="24"/>
          <w:szCs w:val="24"/>
          <w:lang w:val="ru-RU"/>
        </w:rPr>
        <w:t>приложении</w:t>
      </w:r>
      <w:r w:rsidR="00205529">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 xml:space="preserve"> 13</w:t>
      </w:r>
      <w:r w:rsidRPr="005A63F6">
        <w:rPr>
          <w:rFonts w:ascii="Times New Roman" w:hAnsi="Times New Roman" w:cs="Times New Roman"/>
          <w:color w:val="000000"/>
          <w:sz w:val="24"/>
          <w:szCs w:val="24"/>
          <w:lang w:val="ru-RU"/>
        </w:rPr>
        <w:t>.</w:t>
      </w:r>
      <w:r w:rsidRPr="005A63F6">
        <w:rPr>
          <w:rFonts w:ascii="Times New Roman" w:hAnsi="Times New Roman" w:cs="Times New Roman"/>
          <w:sz w:val="24"/>
          <w:szCs w:val="24"/>
          <w:lang w:val="ru-RU"/>
        </w:rPr>
        <w:br/>
      </w:r>
    </w:p>
    <w:p w:rsidR="00EC4000"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пункт 11 Инструкции к Единому плану счетов № 157н.</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4.</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Учреждение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использует унифицированные формы первичных документов,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перечисленные в приложении 1 к приказу № 52н. При необходимости формы регистров,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которые не унифицированы, разрабатываются самостоятельно.</w:t>
      </w:r>
    </w:p>
    <w:p w:rsidR="00EC4000"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пункт 11 Инструкции к Единому плану счетов №</w:t>
      </w:r>
      <w:r w:rsidRPr="005A63F6">
        <w:rPr>
          <w:rFonts w:ascii="Times New Roman" w:hAnsi="Times New Roman" w:cs="Times New Roman"/>
          <w:i/>
          <w:color w:val="000000"/>
          <w:sz w:val="24"/>
          <w:szCs w:val="24"/>
        </w:rPr>
        <w:t> </w:t>
      </w:r>
      <w:r w:rsidRPr="005A63F6">
        <w:rPr>
          <w:rFonts w:ascii="Times New Roman" w:hAnsi="Times New Roman" w:cs="Times New Roman"/>
          <w:i/>
          <w:color w:val="000000"/>
          <w:sz w:val="24"/>
          <w:szCs w:val="24"/>
          <w:lang w:val="ru-RU"/>
        </w:rPr>
        <w:t>157н, подпункт «г» пункта 9 СГС «Учетная политика, оценочные значения и ошибки».</w:t>
      </w:r>
    </w:p>
    <w:p w:rsidR="00EC4000" w:rsidRPr="005A63F6" w:rsidRDefault="008277AB" w:rsidP="005A63F6">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 xml:space="preserve">5. </w:t>
      </w:r>
      <w:r w:rsidR="00795544" w:rsidRPr="005A63F6">
        <w:rPr>
          <w:rFonts w:ascii="Times New Roman" w:eastAsia="Times New Roman" w:hAnsi="Times New Roman" w:cs="Times New Roman"/>
          <w:color w:val="000000"/>
          <w:sz w:val="24"/>
          <w:szCs w:val="24"/>
          <w:lang w:val="ru-RU" w:eastAsia="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(п. 9 Инструкции 157н</w:t>
      </w:r>
      <w:r w:rsidR="00205529">
        <w:rPr>
          <w:rFonts w:ascii="Times New Roman" w:eastAsia="Times New Roman" w:hAnsi="Times New Roman" w:cs="Times New Roman"/>
          <w:color w:val="000000"/>
          <w:sz w:val="24"/>
          <w:szCs w:val="24"/>
          <w:lang w:val="ru-RU" w:eastAsia="ru-RU"/>
        </w:rPr>
        <w:t>).</w:t>
      </w:r>
      <w:r w:rsidR="00565C52">
        <w:rPr>
          <w:rFonts w:ascii="Times New Roman" w:eastAsia="Times New Roman" w:hAnsi="Times New Roman" w:cs="Times New Roman"/>
          <w:color w:val="000000"/>
          <w:sz w:val="24"/>
          <w:szCs w:val="24"/>
          <w:lang w:val="ru-RU" w:eastAsia="ru-RU"/>
        </w:rPr>
        <w:t xml:space="preserve"> </w:t>
      </w:r>
      <w:r w:rsidR="00795544" w:rsidRPr="005A63F6">
        <w:rPr>
          <w:rFonts w:ascii="Times New Roman" w:eastAsia="Times New Roman" w:hAnsi="Times New Roman" w:cs="Times New Roman"/>
          <w:color w:val="000000"/>
          <w:sz w:val="24"/>
          <w:szCs w:val="24"/>
          <w:lang w:val="ru-RU" w:eastAsia="ru-RU"/>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6.</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При</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r w:rsidR="00205529">
        <w:rPr>
          <w:rFonts w:ascii="Times New Roman" w:hAnsi="Times New Roman" w:cs="Times New Roman"/>
          <w:color w:val="000000"/>
          <w:sz w:val="24"/>
          <w:szCs w:val="24"/>
          <w:lang w:val="ru-RU"/>
        </w:rPr>
        <w:t xml:space="preserve"> </w:t>
      </w:r>
      <w:r w:rsidRPr="005A63F6">
        <w:rPr>
          <w:rFonts w:ascii="Times New Roman" w:hAnsi="Times New Roman" w:cs="Times New Roman"/>
          <w:color w:val="000000"/>
          <w:sz w:val="24"/>
          <w:szCs w:val="24"/>
          <w:lang w:val="ru-RU"/>
        </w:rPr>
        <w:t>Если документы на</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иностранном</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д. и отличаются только суммой), то в отношении их постоянных показателей </w:t>
      </w:r>
      <w:proofErr w:type="gramStart"/>
      <w:r w:rsidRPr="005A63F6">
        <w:rPr>
          <w:rFonts w:ascii="Times New Roman" w:hAnsi="Times New Roman" w:cs="Times New Roman"/>
          <w:color w:val="000000"/>
          <w:sz w:val="24"/>
          <w:szCs w:val="24"/>
          <w:lang w:val="ru-RU"/>
        </w:rPr>
        <w:t>достаточно однократного</w:t>
      </w:r>
      <w:proofErr w:type="gramEnd"/>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перевода</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на русский язык. Впоследствии</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переводить</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нужно только изменяющиеся показатели данного первичного документа.</w:t>
      </w:r>
    </w:p>
    <w:p w:rsidR="00EC4000"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пункт 31 СГС «Концептуальные основы бухучета и отчетности».</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lastRenderedPageBreak/>
        <w:t>7. Формирование электронных</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регистров </w:t>
      </w:r>
      <w:r w:rsidR="00306925" w:rsidRPr="005A63F6">
        <w:rPr>
          <w:rFonts w:ascii="Times New Roman" w:hAnsi="Times New Roman" w:cs="Times New Roman"/>
          <w:color w:val="000000"/>
          <w:sz w:val="24"/>
          <w:szCs w:val="24"/>
          <w:lang w:val="ru-RU"/>
        </w:rPr>
        <w:t xml:space="preserve">(без применения электронной подписи) </w:t>
      </w:r>
      <w:r w:rsidRPr="005A63F6">
        <w:rPr>
          <w:rFonts w:ascii="Times New Roman" w:hAnsi="Times New Roman" w:cs="Times New Roman"/>
          <w:color w:val="000000"/>
          <w:sz w:val="24"/>
          <w:szCs w:val="24"/>
          <w:lang w:val="ru-RU"/>
        </w:rPr>
        <w:t>бухучета осуществляется в следующем порядке:</w:t>
      </w:r>
    </w:p>
    <w:p w:rsidR="00EC4000" w:rsidRPr="005A63F6" w:rsidRDefault="008277AB" w:rsidP="00D00319">
      <w:pPr>
        <w:numPr>
          <w:ilvl w:val="0"/>
          <w:numId w:val="5"/>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C4000" w:rsidRPr="005A63F6" w:rsidRDefault="008277AB" w:rsidP="00D00319">
      <w:pPr>
        <w:numPr>
          <w:ilvl w:val="0"/>
          <w:numId w:val="5"/>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Журнал операций (ф. 0509213) по всем </w:t>
      </w:r>
      <w:proofErr w:type="spellStart"/>
      <w:r w:rsidRPr="005A63F6">
        <w:rPr>
          <w:rFonts w:ascii="Times New Roman" w:hAnsi="Times New Roman" w:cs="Times New Roman"/>
          <w:color w:val="000000"/>
          <w:sz w:val="24"/>
          <w:szCs w:val="24"/>
          <w:lang w:val="ru-RU"/>
        </w:rPr>
        <w:t>забалансовым</w:t>
      </w:r>
      <w:proofErr w:type="spellEnd"/>
      <w:r w:rsidRPr="005A63F6">
        <w:rPr>
          <w:rFonts w:ascii="Times New Roman" w:hAnsi="Times New Roman" w:cs="Times New Roman"/>
          <w:color w:val="000000"/>
          <w:sz w:val="24"/>
          <w:szCs w:val="24"/>
          <w:lang w:val="ru-RU"/>
        </w:rPr>
        <w:t xml:space="preserve"> счетам формируется ежемесячно в случае, если в отчетном месяце были обороты по счету;</w:t>
      </w:r>
    </w:p>
    <w:p w:rsidR="00EC4000" w:rsidRPr="005A63F6" w:rsidRDefault="008277AB" w:rsidP="00D00319">
      <w:pPr>
        <w:numPr>
          <w:ilvl w:val="0"/>
          <w:numId w:val="5"/>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w:t>
      </w:r>
    </w:p>
    <w:p w:rsidR="00EC4000" w:rsidRPr="005A63F6" w:rsidRDefault="008277AB" w:rsidP="00D00319">
      <w:pPr>
        <w:numPr>
          <w:ilvl w:val="0"/>
          <w:numId w:val="5"/>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EC4000" w:rsidRPr="005A63F6" w:rsidRDefault="008277AB" w:rsidP="00D00319">
      <w:pPr>
        <w:numPr>
          <w:ilvl w:val="0"/>
          <w:numId w:val="5"/>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EC4000" w:rsidRPr="005A63F6" w:rsidRDefault="008277AB" w:rsidP="00D00319">
      <w:pPr>
        <w:numPr>
          <w:ilvl w:val="0"/>
          <w:numId w:val="5"/>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книга учета бланков строгой отчетности заполняются ежемесячно в последний день месяца;</w:t>
      </w:r>
    </w:p>
    <w:p w:rsidR="00EC4000" w:rsidRPr="005A63F6" w:rsidRDefault="008277AB" w:rsidP="00D00319">
      <w:pPr>
        <w:numPr>
          <w:ilvl w:val="0"/>
          <w:numId w:val="5"/>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журналы операций, главная книга заполняются ежемесячно;</w:t>
      </w:r>
    </w:p>
    <w:p w:rsidR="00EC4000" w:rsidRPr="005A63F6" w:rsidRDefault="008277AB" w:rsidP="00D00319">
      <w:pPr>
        <w:numPr>
          <w:ilvl w:val="0"/>
          <w:numId w:val="5"/>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EC4000"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8. Журнал операций расчетов по оплате труда (ф. 0504071) ведется раздельно по кодам финансового обеспечения деятельности и раздельно по счетам:</w:t>
      </w:r>
    </w:p>
    <w:p w:rsidR="00EC4000" w:rsidRPr="005A63F6" w:rsidRDefault="008277AB" w:rsidP="00D00319">
      <w:pPr>
        <w:numPr>
          <w:ilvl w:val="0"/>
          <w:numId w:val="6"/>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КБК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1.302.11.000 «Расчеты по заработной плате» и КБК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1.302.13.000 «Расчеты по начислениям на выплаты по оплате труда»;</w:t>
      </w:r>
    </w:p>
    <w:p w:rsidR="00EC4000" w:rsidRPr="005A63F6" w:rsidRDefault="008277AB" w:rsidP="00D00319">
      <w:pPr>
        <w:numPr>
          <w:ilvl w:val="0"/>
          <w:numId w:val="6"/>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КБК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EC4000" w:rsidRPr="005A63F6" w:rsidRDefault="008277AB" w:rsidP="00D00319">
      <w:pPr>
        <w:numPr>
          <w:ilvl w:val="0"/>
          <w:numId w:val="6"/>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EC4000" w:rsidRPr="005A63F6" w:rsidRDefault="008277AB" w:rsidP="00D00319">
      <w:pPr>
        <w:numPr>
          <w:ilvl w:val="0"/>
          <w:numId w:val="6"/>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КБК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1.302.96.000 «Расчеты по иным выплатам текущего характера физическим лицам».</w:t>
      </w:r>
    </w:p>
    <w:p w:rsidR="00EC4000"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пункт 257 Инструкции к Единому плану счетов № 157н.</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9. Журналам операций присваиваются номера согласно </w:t>
      </w:r>
      <w:r w:rsidRPr="005A63F6">
        <w:rPr>
          <w:rFonts w:ascii="Times New Roman" w:hAnsi="Times New Roman" w:cs="Times New Roman"/>
          <w:b/>
          <w:i/>
          <w:color w:val="000000"/>
          <w:sz w:val="24"/>
          <w:szCs w:val="24"/>
          <w:lang w:val="ru-RU"/>
        </w:rPr>
        <w:t xml:space="preserve">приложению </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11</w:t>
      </w:r>
      <w:r w:rsidRPr="005A63F6">
        <w:rPr>
          <w:rFonts w:ascii="Times New Roman" w:hAnsi="Times New Roman" w:cs="Times New Roman"/>
          <w:color w:val="000000"/>
          <w:sz w:val="24"/>
          <w:szCs w:val="24"/>
          <w:lang w:val="ru-RU"/>
        </w:rPr>
        <w:t>. Журналы</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операций подписываются бухгалтером составившим журнал</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операций.</w:t>
      </w:r>
    </w:p>
    <w:p w:rsidR="00EC4000" w:rsidRPr="00565C52" w:rsidRDefault="008277AB" w:rsidP="005A63F6">
      <w:pPr>
        <w:jc w:val="both"/>
        <w:rPr>
          <w:rFonts w:ascii="Times New Roman" w:hAnsi="Times New Roman" w:cs="Times New Roman"/>
          <w:b/>
          <w:i/>
          <w:color w:val="000000"/>
          <w:sz w:val="24"/>
          <w:szCs w:val="24"/>
          <w:lang w:val="ru-RU"/>
        </w:rPr>
      </w:pPr>
      <w:r w:rsidRPr="005A63F6">
        <w:rPr>
          <w:rFonts w:ascii="Times New Roman" w:hAnsi="Times New Roman" w:cs="Times New Roman"/>
          <w:color w:val="000000"/>
          <w:sz w:val="24"/>
          <w:szCs w:val="24"/>
          <w:lang w:val="ru-RU"/>
        </w:rPr>
        <w:t xml:space="preserve">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w:t>
      </w:r>
      <w:r w:rsidRPr="005A63F6">
        <w:rPr>
          <w:rFonts w:ascii="Times New Roman" w:hAnsi="Times New Roman" w:cs="Times New Roman"/>
          <w:b/>
          <w:i/>
          <w:color w:val="000000"/>
          <w:sz w:val="24"/>
          <w:szCs w:val="24"/>
          <w:lang w:val="ru-RU"/>
        </w:rPr>
        <w:t>приложению</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 xml:space="preserve"> </w:t>
      </w:r>
      <w:r w:rsidR="00CD3D34" w:rsidRPr="00565C52">
        <w:rPr>
          <w:rFonts w:ascii="Times New Roman" w:hAnsi="Times New Roman" w:cs="Times New Roman"/>
          <w:b/>
          <w:i/>
          <w:color w:val="000000"/>
          <w:sz w:val="24"/>
          <w:szCs w:val="24"/>
          <w:lang w:val="ru-RU"/>
        </w:rPr>
        <w:t>1</w:t>
      </w:r>
      <w:r w:rsidR="00CD3D34">
        <w:rPr>
          <w:rFonts w:ascii="Times New Roman" w:hAnsi="Times New Roman" w:cs="Times New Roman"/>
          <w:b/>
          <w:i/>
          <w:color w:val="000000"/>
          <w:sz w:val="24"/>
          <w:szCs w:val="24"/>
          <w:lang w:val="ru-RU"/>
        </w:rPr>
        <w:t>7</w:t>
      </w:r>
      <w:r w:rsidRPr="00565C52">
        <w:rPr>
          <w:rFonts w:ascii="Times New Roman" w:hAnsi="Times New Roman" w:cs="Times New Roman"/>
          <w:b/>
          <w:i/>
          <w:color w:val="000000"/>
          <w:sz w:val="24"/>
          <w:szCs w:val="24"/>
          <w:lang w:val="ru-RU"/>
        </w:rPr>
        <w:t>.</w:t>
      </w:r>
    </w:p>
    <w:p w:rsidR="00205529"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10. Первичные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подписью. При </w:t>
      </w:r>
      <w:r w:rsidRPr="005A63F6">
        <w:rPr>
          <w:rFonts w:ascii="Times New Roman" w:hAnsi="Times New Roman" w:cs="Times New Roman"/>
          <w:color w:val="000000"/>
          <w:sz w:val="24"/>
          <w:szCs w:val="24"/>
          <w:lang w:val="ru-RU"/>
        </w:rPr>
        <w:lastRenderedPageBreak/>
        <w:t>отсутствии возможности составить документ, регистр в электронном виде,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он может быть составлен на бумажном носителе и заверен собственноручной подписью.</w:t>
      </w:r>
      <w:r w:rsidR="00205529">
        <w:rPr>
          <w:rFonts w:ascii="Times New Roman" w:hAnsi="Times New Roman" w:cs="Times New Roman"/>
          <w:color w:val="000000"/>
          <w:sz w:val="24"/>
          <w:szCs w:val="24"/>
          <w:lang w:val="ru-RU"/>
        </w:rPr>
        <w:t xml:space="preserve"> </w:t>
      </w:r>
    </w:p>
    <w:p w:rsidR="00EC4000" w:rsidRPr="005A63F6" w:rsidRDefault="008277AB" w:rsidP="005A63F6">
      <w:pPr>
        <w:jc w:val="both"/>
        <w:rPr>
          <w:rFonts w:ascii="Times New Roman" w:hAnsi="Times New Roman" w:cs="Times New Roman"/>
          <w:i/>
          <w:color w:val="000000"/>
          <w:sz w:val="24"/>
          <w:szCs w:val="24"/>
          <w:lang w:val="ru-RU"/>
        </w:rPr>
      </w:pPr>
      <w:r w:rsidRPr="005A63F6">
        <w:rPr>
          <w:rFonts w:ascii="Times New Roman" w:hAnsi="Times New Roman" w:cs="Times New Roman"/>
          <w:i/>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11.Электронные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прошнурован и скреплен печатью учреждения. Ведение и хранение журнала возлагается</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приказом руководителя на ответственного сотрудника учреждения.</w:t>
      </w:r>
    </w:p>
    <w:p w:rsidR="00EC4000" w:rsidRPr="00295F72" w:rsidRDefault="008277AB" w:rsidP="005A63F6">
      <w:pPr>
        <w:jc w:val="both"/>
        <w:rPr>
          <w:rFonts w:ascii="Times New Roman" w:hAnsi="Times New Roman" w:cs="Times New Roman"/>
          <w:i/>
          <w:color w:val="000000"/>
          <w:sz w:val="24"/>
          <w:szCs w:val="24"/>
          <w:lang w:val="ru-RU"/>
        </w:rPr>
      </w:pPr>
      <w:r w:rsidRPr="00295F72">
        <w:rPr>
          <w:rFonts w:ascii="Times New Roman" w:hAnsi="Times New Roman" w:cs="Times New Roman"/>
          <w:i/>
          <w:color w:val="000000"/>
          <w:sz w:val="24"/>
          <w:szCs w:val="24"/>
          <w:lang w:val="ru-RU"/>
        </w:rPr>
        <w:t>Основание: пункт 33 СГС «Концептуальные основы бухучета и отчетности», пункт 14</w:t>
      </w:r>
      <w:r w:rsidRPr="00295F72">
        <w:rPr>
          <w:rFonts w:ascii="Times New Roman" w:hAnsi="Times New Roman" w:cs="Times New Roman"/>
          <w:i/>
          <w:color w:val="000000"/>
          <w:sz w:val="24"/>
          <w:szCs w:val="24"/>
        </w:rPr>
        <w:t> </w:t>
      </w:r>
      <w:r w:rsidRPr="00295F72">
        <w:rPr>
          <w:rFonts w:ascii="Times New Roman" w:hAnsi="Times New Roman" w:cs="Times New Roman"/>
          <w:i/>
          <w:color w:val="000000"/>
          <w:sz w:val="24"/>
          <w:szCs w:val="24"/>
          <w:lang w:val="ru-RU"/>
        </w:rPr>
        <w:t>Инструкции к Единому плану счетов № 157н.</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EC4000" w:rsidRPr="00295F72" w:rsidRDefault="008277AB" w:rsidP="005A63F6">
      <w:pPr>
        <w:jc w:val="both"/>
        <w:rPr>
          <w:rFonts w:ascii="Times New Roman" w:hAnsi="Times New Roman" w:cs="Times New Roman"/>
          <w:i/>
          <w:color w:val="000000"/>
          <w:sz w:val="24"/>
          <w:szCs w:val="24"/>
          <w:lang w:val="ru-RU"/>
        </w:rPr>
      </w:pPr>
      <w:r w:rsidRPr="00295F72">
        <w:rPr>
          <w:rFonts w:ascii="Times New Roman" w:hAnsi="Times New Roman" w:cs="Times New Roman"/>
          <w:i/>
          <w:color w:val="000000"/>
          <w:sz w:val="24"/>
          <w:szCs w:val="24"/>
          <w:lang w:val="ru-RU"/>
        </w:rPr>
        <w:t>Основание: пункт 32 СГС «Концептуальные основы бухучета и отчетности».</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13. В деятельности учреждения используются следующие бланки строгой отчетности:</w:t>
      </w:r>
    </w:p>
    <w:p w:rsidR="00295F72" w:rsidRPr="00205529" w:rsidRDefault="008277AB" w:rsidP="00D00319">
      <w:pPr>
        <w:numPr>
          <w:ilvl w:val="0"/>
          <w:numId w:val="7"/>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бланки трудовых книжек и вкладышей к ним;</w:t>
      </w:r>
      <w:r w:rsidR="00295F72" w:rsidRPr="00205529">
        <w:rPr>
          <w:rFonts w:ascii="Times New Roman" w:hAnsi="Times New Roman" w:cs="Times New Roman"/>
          <w:color w:val="000000"/>
          <w:sz w:val="24"/>
          <w:szCs w:val="24"/>
          <w:lang w:val="ru-RU"/>
        </w:rPr>
        <w:t xml:space="preserve">    </w:t>
      </w:r>
    </w:p>
    <w:p w:rsidR="00565C52" w:rsidRDefault="00565C52" w:rsidP="005A63F6">
      <w:pPr>
        <w:jc w:val="both"/>
        <w:rPr>
          <w:rFonts w:ascii="Times New Roman" w:hAnsi="Times New Roman" w:cs="Times New Roman"/>
          <w:color w:val="000000"/>
          <w:sz w:val="24"/>
          <w:szCs w:val="24"/>
          <w:lang w:val="ru-RU"/>
        </w:rPr>
      </w:pPr>
    </w:p>
    <w:p w:rsidR="00EC4000" w:rsidRPr="00295F72" w:rsidRDefault="008277AB" w:rsidP="005A63F6">
      <w:pPr>
        <w:jc w:val="both"/>
        <w:rPr>
          <w:rFonts w:ascii="Times New Roman" w:hAnsi="Times New Roman" w:cs="Times New Roman"/>
          <w:i/>
          <w:color w:val="000000"/>
          <w:sz w:val="24"/>
          <w:szCs w:val="24"/>
          <w:lang w:val="ru-RU"/>
        </w:rPr>
      </w:pPr>
      <w:r w:rsidRPr="00295F72">
        <w:rPr>
          <w:rFonts w:ascii="Times New Roman" w:hAnsi="Times New Roman" w:cs="Times New Roman"/>
          <w:i/>
          <w:color w:val="000000"/>
          <w:sz w:val="24"/>
          <w:szCs w:val="24"/>
          <w:lang w:val="ru-RU"/>
        </w:rPr>
        <w:t>Основание: пункт 337 Инструкции к Единому плану счетов № 157н.</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14. Перечень должностей сотрудников, ответственных за учет, хранение и выдачу бланков строгой отчетности, приведен в </w:t>
      </w:r>
      <w:r w:rsidRPr="005A63F6">
        <w:rPr>
          <w:rFonts w:ascii="Times New Roman" w:hAnsi="Times New Roman" w:cs="Times New Roman"/>
          <w:b/>
          <w:i/>
          <w:color w:val="000000"/>
          <w:sz w:val="24"/>
          <w:szCs w:val="24"/>
          <w:lang w:val="ru-RU"/>
        </w:rPr>
        <w:t xml:space="preserve">приложении </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5</w:t>
      </w:r>
      <w:r w:rsidRPr="005A63F6">
        <w:rPr>
          <w:rFonts w:ascii="Times New Roman" w:hAnsi="Times New Roman" w:cs="Times New Roman"/>
          <w:color w:val="000000"/>
          <w:sz w:val="24"/>
          <w:szCs w:val="24"/>
          <w:lang w:val="ru-RU"/>
        </w:rPr>
        <w:t>.</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15. Особенности применения первичных документов:</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0306008).</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15.3. 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Табеле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учета использования рабочего времени (ф. 0504421) регистрируются</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случаи отклонений от нормального использования рабочего времени, установленного</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Правилами трудового распорядка. Табель учета использования рабочего времени (ф. 0504421) дополнен условными обозначениями.</w:t>
      </w:r>
    </w:p>
    <w:p w:rsidR="00EC4000" w:rsidRPr="005A63F6" w:rsidRDefault="008277AB" w:rsidP="005A63F6">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lastRenderedPageBreak/>
        <w:t>15.4. Расчеты по заработной плате и другим выплатам оформляются в Расчетной ведомости (ф. 0504402) и Платежной ведомости (ф. 0504403).</w:t>
      </w:r>
    </w:p>
    <w:p w:rsidR="00205529" w:rsidRDefault="008277AB" w:rsidP="00295F72">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5A63F6">
        <w:rPr>
          <w:rFonts w:ascii="Times New Roman" w:hAnsi="Times New Roman" w:cs="Times New Roman"/>
          <w:color w:val="000000"/>
          <w:sz w:val="24"/>
          <w:szCs w:val="24"/>
          <w:lang w:val="ru-RU"/>
        </w:rPr>
        <w:t>скан-копий</w:t>
      </w:r>
      <w:proofErr w:type="gramEnd"/>
      <w:r w:rsidRPr="005A63F6">
        <w:rPr>
          <w:rFonts w:ascii="Times New Roman" w:hAnsi="Times New Roman" w:cs="Times New Roman"/>
          <w:color w:val="000000"/>
          <w:sz w:val="24"/>
          <w:szCs w:val="24"/>
          <w:lang w:val="ru-RU"/>
        </w:rPr>
        <w:t>.</w:t>
      </w:r>
      <w:r w:rsidR="00205529">
        <w:rPr>
          <w:rFonts w:ascii="Times New Roman" w:hAnsi="Times New Roman" w:cs="Times New Roman"/>
          <w:color w:val="000000"/>
          <w:sz w:val="24"/>
          <w:szCs w:val="24"/>
          <w:lang w:val="ru-RU"/>
        </w:rPr>
        <w:t xml:space="preserve"> </w:t>
      </w:r>
      <w:r w:rsidRPr="005A63F6">
        <w:rPr>
          <w:rFonts w:ascii="Times New Roman"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5A63F6">
        <w:rPr>
          <w:rFonts w:ascii="Times New Roman" w:hAnsi="Times New Roman" w:cs="Times New Roman"/>
          <w:color w:val="000000"/>
          <w:sz w:val="24"/>
          <w:szCs w:val="24"/>
          <w:lang w:val="ru-RU"/>
        </w:rPr>
        <w:t>скан-копией</w:t>
      </w:r>
      <w:proofErr w:type="gramEnd"/>
      <w:r w:rsidRPr="005A63F6">
        <w:rPr>
          <w:rFonts w:ascii="Times New Roman" w:hAnsi="Times New Roman" w:cs="Times New Roman"/>
          <w:color w:val="000000"/>
          <w:sz w:val="24"/>
          <w:szCs w:val="24"/>
          <w:lang w:val="ru-RU"/>
        </w:rPr>
        <w:t xml:space="preserve"> подписанного документа.</w:t>
      </w:r>
      <w:r w:rsidR="00205529">
        <w:rPr>
          <w:rFonts w:ascii="Times New Roman" w:hAnsi="Times New Roman" w:cs="Times New Roman"/>
          <w:color w:val="000000"/>
          <w:sz w:val="24"/>
          <w:szCs w:val="24"/>
          <w:lang w:val="ru-RU"/>
        </w:rPr>
        <w:t xml:space="preserve"> </w:t>
      </w:r>
      <w:r w:rsidRPr="005A63F6">
        <w:rPr>
          <w:rFonts w:ascii="Times New Roman"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5A63F6">
        <w:rPr>
          <w:rFonts w:ascii="Times New Roman" w:hAnsi="Times New Roman" w:cs="Times New Roman"/>
          <w:color w:val="000000"/>
          <w:sz w:val="24"/>
          <w:szCs w:val="24"/>
          <w:lang w:val="ru-RU"/>
        </w:rPr>
        <w:t>скан-копий</w:t>
      </w:r>
      <w:proofErr w:type="gramEnd"/>
      <w:r w:rsidRPr="005A63F6">
        <w:rPr>
          <w:rFonts w:ascii="Times New Roman"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r w:rsidR="00205529">
        <w:rPr>
          <w:rFonts w:ascii="Times New Roman" w:hAnsi="Times New Roman" w:cs="Times New Roman"/>
          <w:color w:val="000000"/>
          <w:sz w:val="24"/>
          <w:szCs w:val="24"/>
          <w:lang w:val="ru-RU"/>
        </w:rPr>
        <w:t xml:space="preserve"> </w:t>
      </w:r>
    </w:p>
    <w:p w:rsidR="00295F72" w:rsidRPr="005A63F6" w:rsidRDefault="008277AB" w:rsidP="00295F72">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16.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EC4000" w:rsidRPr="005A63F6" w:rsidRDefault="008277AB" w:rsidP="00DB1E25">
      <w:pPr>
        <w:spacing w:line="600" w:lineRule="atLeast"/>
        <w:jc w:val="center"/>
        <w:rPr>
          <w:rFonts w:ascii="Times New Roman" w:hAnsi="Times New Roman" w:cs="Times New Roman"/>
          <w:b/>
          <w:bCs/>
          <w:color w:val="252525"/>
          <w:spacing w:val="-2"/>
          <w:sz w:val="24"/>
          <w:szCs w:val="24"/>
          <w:lang w:val="ru-RU"/>
        </w:rPr>
      </w:pPr>
      <w:r w:rsidRPr="005A63F6">
        <w:rPr>
          <w:rFonts w:ascii="Times New Roman" w:hAnsi="Times New Roman" w:cs="Times New Roman"/>
          <w:b/>
          <w:bCs/>
          <w:color w:val="252525"/>
          <w:spacing w:val="-2"/>
          <w:sz w:val="24"/>
          <w:szCs w:val="24"/>
        </w:rPr>
        <w:t>IV</w:t>
      </w:r>
      <w:r w:rsidRPr="005A63F6">
        <w:rPr>
          <w:rFonts w:ascii="Times New Roman" w:hAnsi="Times New Roman" w:cs="Times New Roman"/>
          <w:b/>
          <w:bCs/>
          <w:color w:val="252525"/>
          <w:spacing w:val="-2"/>
          <w:sz w:val="24"/>
          <w:szCs w:val="24"/>
          <w:lang w:val="ru-RU"/>
        </w:rPr>
        <w:t>. План счетов</w:t>
      </w:r>
      <w:r w:rsidR="00DB1E25" w:rsidRPr="005A63F6">
        <w:rPr>
          <w:rFonts w:ascii="Times New Roman" w:hAnsi="Times New Roman" w:cs="Times New Roman"/>
          <w:b/>
          <w:bCs/>
          <w:color w:val="252525"/>
          <w:spacing w:val="-2"/>
          <w:sz w:val="24"/>
          <w:szCs w:val="24"/>
          <w:lang w:val="ru-RU"/>
        </w:rPr>
        <w:t>.</w:t>
      </w:r>
    </w:p>
    <w:p w:rsidR="00EC4000" w:rsidRPr="005A63F6" w:rsidRDefault="008277AB" w:rsidP="00295F72">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 Бюджетный учет ведется с использованием Рабочего плана счетов (</w:t>
      </w:r>
      <w:r w:rsidRPr="00205529">
        <w:rPr>
          <w:rFonts w:ascii="Times New Roman" w:hAnsi="Times New Roman" w:cs="Times New Roman"/>
          <w:b/>
          <w:color w:val="000000"/>
          <w:sz w:val="24"/>
          <w:szCs w:val="24"/>
          <w:lang w:val="ru-RU"/>
        </w:rPr>
        <w:t>приложение</w:t>
      </w:r>
      <w:r w:rsidR="00205529" w:rsidRPr="00205529">
        <w:rPr>
          <w:rFonts w:ascii="Times New Roman" w:hAnsi="Times New Roman" w:cs="Times New Roman"/>
          <w:b/>
          <w:color w:val="000000"/>
          <w:sz w:val="24"/>
          <w:szCs w:val="24"/>
          <w:lang w:val="ru-RU"/>
        </w:rPr>
        <w:t xml:space="preserve"> №</w:t>
      </w:r>
      <w:r w:rsidRPr="00205529">
        <w:rPr>
          <w:rFonts w:ascii="Times New Roman" w:hAnsi="Times New Roman" w:cs="Times New Roman"/>
          <w:b/>
          <w:color w:val="000000"/>
          <w:sz w:val="24"/>
          <w:szCs w:val="24"/>
          <w:lang w:val="ru-RU"/>
        </w:rPr>
        <w:t xml:space="preserve"> 6</w:t>
      </w:r>
      <w:r w:rsidRPr="005A63F6">
        <w:rPr>
          <w:rFonts w:ascii="Times New Roman" w:hAnsi="Times New Roman" w:cs="Times New Roman"/>
          <w:color w:val="000000"/>
          <w:sz w:val="24"/>
          <w:szCs w:val="24"/>
          <w:lang w:val="ru-RU"/>
        </w:rPr>
        <w:t>), разработанного в соответствии с Инструкцией к Единому плану счетов № 157н,</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Инструкцией №</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162н.</w:t>
      </w:r>
    </w:p>
    <w:p w:rsidR="00295F72" w:rsidRDefault="008277AB" w:rsidP="00295F72">
      <w:pPr>
        <w:jc w:val="both"/>
        <w:rPr>
          <w:rFonts w:ascii="Times New Roman" w:hAnsi="Times New Roman" w:cs="Times New Roman"/>
          <w:i/>
          <w:color w:val="000000"/>
          <w:sz w:val="24"/>
          <w:szCs w:val="24"/>
          <w:lang w:val="ru-RU"/>
        </w:rPr>
      </w:pPr>
      <w:r w:rsidRPr="00295F72">
        <w:rPr>
          <w:rFonts w:ascii="Times New Roman" w:hAnsi="Times New Roman" w:cs="Times New Roman"/>
          <w:i/>
          <w:color w:val="000000"/>
          <w:sz w:val="24"/>
          <w:szCs w:val="24"/>
          <w:lang w:val="ru-RU"/>
        </w:rPr>
        <w:t>Основание: пункты 2 и 6 Инструкции к Единому плану счетов №</w:t>
      </w:r>
      <w:r w:rsidRPr="00295F72">
        <w:rPr>
          <w:rFonts w:ascii="Times New Roman" w:hAnsi="Times New Roman" w:cs="Times New Roman"/>
          <w:i/>
          <w:color w:val="000000"/>
          <w:sz w:val="24"/>
          <w:szCs w:val="24"/>
        </w:rPr>
        <w:t> </w:t>
      </w:r>
      <w:r w:rsidRPr="00295F72">
        <w:rPr>
          <w:rFonts w:ascii="Times New Roman" w:hAnsi="Times New Roman" w:cs="Times New Roman"/>
          <w:i/>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EC4000" w:rsidRPr="00295F72" w:rsidRDefault="008277AB" w:rsidP="00295F72">
      <w:pPr>
        <w:jc w:val="center"/>
        <w:rPr>
          <w:rFonts w:ascii="Times New Roman" w:hAnsi="Times New Roman" w:cs="Times New Roman"/>
          <w:i/>
          <w:color w:val="000000"/>
          <w:sz w:val="24"/>
          <w:szCs w:val="24"/>
          <w:lang w:val="ru-RU"/>
        </w:rPr>
      </w:pPr>
      <w:r w:rsidRPr="005A63F6">
        <w:rPr>
          <w:rFonts w:ascii="Times New Roman" w:hAnsi="Times New Roman" w:cs="Times New Roman"/>
          <w:b/>
          <w:bCs/>
          <w:color w:val="252525"/>
          <w:spacing w:val="-2"/>
          <w:sz w:val="24"/>
          <w:szCs w:val="24"/>
        </w:rPr>
        <w:t>V</w:t>
      </w:r>
      <w:r w:rsidRPr="005A63F6">
        <w:rPr>
          <w:rFonts w:ascii="Times New Roman" w:hAnsi="Times New Roman" w:cs="Times New Roman"/>
          <w:b/>
          <w:bCs/>
          <w:color w:val="252525"/>
          <w:spacing w:val="-2"/>
          <w:sz w:val="24"/>
          <w:szCs w:val="24"/>
          <w:lang w:val="ru-RU"/>
        </w:rPr>
        <w:t>. Методика ведения бухгалтерского учета, оценки отдельных видов имущества и обязательств</w:t>
      </w:r>
    </w:p>
    <w:p w:rsidR="00EC4000" w:rsidRPr="005A63F6" w:rsidRDefault="008277AB" w:rsidP="001E662B">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1. Общие положения</w:t>
      </w:r>
    </w:p>
    <w:p w:rsidR="00CD3D34" w:rsidRDefault="008277AB" w:rsidP="001E662B">
      <w:pPr>
        <w:jc w:val="both"/>
        <w:rPr>
          <w:rFonts w:ascii="Times New Roman" w:hAnsi="Times New Roman" w:cs="Times New Roman"/>
          <w:b/>
          <w:i/>
          <w:color w:val="000000"/>
          <w:sz w:val="24"/>
          <w:szCs w:val="24"/>
          <w:lang w:val="ru-RU"/>
        </w:rPr>
      </w:pPr>
      <w:r w:rsidRPr="005A63F6">
        <w:rPr>
          <w:rFonts w:ascii="Times New Roman" w:hAnsi="Times New Roman" w:cs="Times New Roman"/>
          <w:color w:val="000000"/>
          <w:sz w:val="24"/>
          <w:szCs w:val="24"/>
          <w:lang w:val="ru-RU"/>
        </w:rPr>
        <w:t>1.1.</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Pr="005A63F6">
        <w:rPr>
          <w:rFonts w:ascii="Times New Roman" w:hAnsi="Times New Roman" w:cs="Times New Roman"/>
          <w:color w:val="000000"/>
          <w:sz w:val="24"/>
          <w:szCs w:val="24"/>
        </w:rPr>
        <w:t> </w:t>
      </w:r>
    </w:p>
    <w:p w:rsidR="00EC4000" w:rsidRPr="001E662B" w:rsidRDefault="008277AB" w:rsidP="001E662B">
      <w:pPr>
        <w:jc w:val="both"/>
        <w:rPr>
          <w:rFonts w:ascii="Times New Roman" w:hAnsi="Times New Roman" w:cs="Times New Roman"/>
          <w:i/>
          <w:color w:val="000000"/>
          <w:sz w:val="24"/>
          <w:szCs w:val="24"/>
          <w:lang w:val="ru-RU"/>
        </w:rPr>
      </w:pPr>
      <w:r w:rsidRPr="001E662B">
        <w:rPr>
          <w:rFonts w:ascii="Times New Roman" w:hAnsi="Times New Roman" w:cs="Times New Roman"/>
          <w:i/>
          <w:color w:val="000000"/>
          <w:sz w:val="24"/>
          <w:szCs w:val="24"/>
          <w:lang w:val="ru-RU"/>
        </w:rPr>
        <w:t>Основание: пункт 3 Инструкции к Единому плану счетов №</w:t>
      </w:r>
      <w:r w:rsidRPr="001E662B">
        <w:rPr>
          <w:rFonts w:ascii="Times New Roman" w:hAnsi="Times New Roman" w:cs="Times New Roman"/>
          <w:i/>
          <w:color w:val="000000"/>
          <w:sz w:val="24"/>
          <w:szCs w:val="24"/>
        </w:rPr>
        <w:t> </w:t>
      </w:r>
      <w:r w:rsidRPr="001E662B">
        <w:rPr>
          <w:rFonts w:ascii="Times New Roman" w:hAnsi="Times New Roman" w:cs="Times New Roman"/>
          <w:i/>
          <w:color w:val="000000"/>
          <w:sz w:val="24"/>
          <w:szCs w:val="24"/>
          <w:lang w:val="ru-RU"/>
        </w:rPr>
        <w:t>157н, пункт 23 СГС «Концептуальные основы бухучета и отчетности».</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A63F6">
        <w:rPr>
          <w:rFonts w:ascii="Times New Roman" w:hAnsi="Times New Roman" w:cs="Times New Roman"/>
          <w:sz w:val="24"/>
          <w:szCs w:val="24"/>
          <w:lang w:val="ru-RU"/>
        </w:rPr>
        <w:br/>
      </w:r>
      <w:r w:rsidRPr="005A63F6">
        <w:rPr>
          <w:rFonts w:ascii="Times New Roman" w:hAnsi="Times New Roman" w:cs="Times New Roman"/>
          <w:color w:val="000000"/>
          <w:sz w:val="24"/>
          <w:szCs w:val="24"/>
          <w:lang w:val="ru-RU"/>
        </w:rPr>
        <w:t>Основание: пункт 54 СГС «Концептуальные основы бухучета и отчетности».</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величина оценочного показателя определяется профессиональным суждением</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бухгалтера.</w:t>
      </w:r>
      <w:r w:rsidRPr="005A63F6">
        <w:rPr>
          <w:rFonts w:ascii="Times New Roman" w:hAnsi="Times New Roman" w:cs="Times New Roman"/>
          <w:sz w:val="24"/>
          <w:szCs w:val="24"/>
          <w:lang w:val="ru-RU"/>
        </w:rPr>
        <w:br/>
      </w:r>
      <w:r w:rsidRPr="005A63F6">
        <w:rPr>
          <w:rFonts w:ascii="Times New Roman" w:hAnsi="Times New Roman" w:cs="Times New Roman"/>
          <w:color w:val="000000"/>
          <w:sz w:val="24"/>
          <w:szCs w:val="24"/>
          <w:lang w:val="ru-RU"/>
        </w:rPr>
        <w:t>Основание: пункт 6 СГС «Учетная политика, оценочные значения и ошибки».</w:t>
      </w:r>
    </w:p>
    <w:p w:rsidR="00EC4000" w:rsidRPr="005A63F6" w:rsidRDefault="008277AB" w:rsidP="00C02E40">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lastRenderedPageBreak/>
        <w:t>2. Основные средства</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2.1. Учреждение учитывает в составе основных средств материальные объекты</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имущества, независимо от их стоимости, со сроком полезного использования более 12</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месяцев, а также бесконтактные термометры, </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диспенсеры для антисептиков, штампы, печати</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 инвентарь. Перечень объектов, которые относятся 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группе «Инвентарь производственный и хозяйственный», приведен в </w:t>
      </w:r>
      <w:r w:rsidRPr="005A63F6">
        <w:rPr>
          <w:rFonts w:ascii="Times New Roman" w:hAnsi="Times New Roman" w:cs="Times New Roman"/>
          <w:b/>
          <w:i/>
          <w:color w:val="000000"/>
          <w:sz w:val="24"/>
          <w:szCs w:val="24"/>
          <w:lang w:val="ru-RU"/>
        </w:rPr>
        <w:t>приложении</w:t>
      </w:r>
      <w:r w:rsidRPr="005A63F6">
        <w:rPr>
          <w:rFonts w:ascii="Times New Roman" w:hAnsi="Times New Roman" w:cs="Times New Roman"/>
          <w:b/>
          <w:i/>
          <w:color w:val="000000"/>
          <w:sz w:val="24"/>
          <w:szCs w:val="24"/>
        </w:rPr>
        <w:t> </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7.</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C4000" w:rsidRPr="005A63F6" w:rsidRDefault="008277AB" w:rsidP="00D00319">
      <w:pPr>
        <w:numPr>
          <w:ilvl w:val="0"/>
          <w:numId w:val="8"/>
        </w:numPr>
        <w:ind w:left="780" w:right="180"/>
        <w:contextualSpacing/>
        <w:jc w:val="both"/>
        <w:rPr>
          <w:rFonts w:ascii="Times New Roman" w:hAnsi="Times New Roman" w:cs="Times New Roman"/>
          <w:color w:val="000000"/>
          <w:sz w:val="24"/>
          <w:szCs w:val="24"/>
        </w:rPr>
      </w:pPr>
      <w:proofErr w:type="spellStart"/>
      <w:r w:rsidRPr="005A63F6">
        <w:rPr>
          <w:rFonts w:ascii="Times New Roman" w:hAnsi="Times New Roman" w:cs="Times New Roman"/>
          <w:color w:val="000000"/>
          <w:sz w:val="24"/>
          <w:szCs w:val="24"/>
        </w:rPr>
        <w:t>объекты</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библиотечного</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фонда</w:t>
      </w:r>
      <w:proofErr w:type="spellEnd"/>
      <w:r w:rsidRPr="005A63F6">
        <w:rPr>
          <w:rFonts w:ascii="Times New Roman" w:hAnsi="Times New Roman" w:cs="Times New Roman"/>
          <w:color w:val="000000"/>
          <w:sz w:val="24"/>
          <w:szCs w:val="24"/>
        </w:rPr>
        <w:t>;</w:t>
      </w:r>
    </w:p>
    <w:p w:rsidR="00EC4000" w:rsidRPr="005A63F6" w:rsidRDefault="008277AB" w:rsidP="00D00319">
      <w:pPr>
        <w:numPr>
          <w:ilvl w:val="0"/>
          <w:numId w:val="8"/>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мебель для обстановки одного помещения: столы, стулья, стеллажи, шкафы, полки;</w:t>
      </w:r>
    </w:p>
    <w:p w:rsidR="00EC4000" w:rsidRPr="005A63F6" w:rsidRDefault="008277AB" w:rsidP="00D00319">
      <w:pPr>
        <w:numPr>
          <w:ilvl w:val="0"/>
          <w:numId w:val="8"/>
        </w:numPr>
        <w:ind w:left="780" w:right="180"/>
        <w:contextualSpacing/>
        <w:jc w:val="both"/>
        <w:rPr>
          <w:rFonts w:ascii="Times New Roman" w:hAnsi="Times New Roman" w:cs="Times New Roman"/>
          <w:color w:val="000000"/>
          <w:sz w:val="24"/>
          <w:szCs w:val="24"/>
          <w:lang w:val="ru-RU"/>
        </w:rPr>
      </w:pPr>
      <w:proofErr w:type="gramStart"/>
      <w:r w:rsidRPr="005A63F6">
        <w:rPr>
          <w:rFonts w:ascii="Times New Roman" w:hAnsi="Times New Roman" w:cs="Times New Roman"/>
          <w:color w:val="000000"/>
          <w:sz w:val="24"/>
          <w:szCs w:val="24"/>
          <w:lang w:val="ru-RU"/>
        </w:rPr>
        <w:t>компьютерное и периферийное оборудование: системные блоки, мониторы,</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EC4000" w:rsidRPr="005A63F6" w:rsidRDefault="008277AB" w:rsidP="00D00319">
      <w:pPr>
        <w:numPr>
          <w:ilvl w:val="0"/>
          <w:numId w:val="8"/>
        </w:numPr>
        <w:ind w:left="780" w:right="180"/>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rPr>
        <w:t>…</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Не считается существенной стоимость до 20</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000 руб. за один имущественный объект.</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Основание: пункт 10 СГС «Основные средства».</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2.3. Уникальный инвентарный номер состоит из десяти знаков и присваивается в порядке:</w:t>
      </w:r>
    </w:p>
    <w:p w:rsidR="00EC4000" w:rsidRPr="005A63F6" w:rsidRDefault="008277AB" w:rsidP="00D00319">
      <w:pPr>
        <w:numPr>
          <w:ilvl w:val="0"/>
          <w:numId w:val="9"/>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1-й разряд</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EC4000" w:rsidRPr="005A63F6" w:rsidRDefault="008277AB" w:rsidP="00D00319">
      <w:pPr>
        <w:numPr>
          <w:ilvl w:val="0"/>
          <w:numId w:val="9"/>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2–4-е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разряды</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162н);</w:t>
      </w:r>
    </w:p>
    <w:p w:rsidR="00EC4000" w:rsidRPr="005A63F6" w:rsidRDefault="008277AB" w:rsidP="00D00319">
      <w:pPr>
        <w:numPr>
          <w:ilvl w:val="0"/>
          <w:numId w:val="9"/>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5–6-е разряды</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162н);</w:t>
      </w:r>
    </w:p>
    <w:p w:rsidR="00EC4000" w:rsidRPr="005A63F6" w:rsidRDefault="008277AB" w:rsidP="00D00319">
      <w:pPr>
        <w:numPr>
          <w:ilvl w:val="0"/>
          <w:numId w:val="9"/>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7–10-е разряды</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порядковый номер нефинансового актива.</w:t>
      </w:r>
    </w:p>
    <w:p w:rsidR="00EC4000" w:rsidRPr="00565C52" w:rsidRDefault="008277AB" w:rsidP="001E662B">
      <w:pPr>
        <w:jc w:val="both"/>
        <w:rPr>
          <w:rFonts w:ascii="Times New Roman" w:hAnsi="Times New Roman" w:cs="Times New Roman"/>
          <w:i/>
          <w:color w:val="000000"/>
          <w:sz w:val="24"/>
          <w:szCs w:val="24"/>
          <w:lang w:val="ru-RU"/>
        </w:rPr>
      </w:pPr>
      <w:r w:rsidRPr="00565C52">
        <w:rPr>
          <w:rFonts w:ascii="Times New Roman" w:hAnsi="Times New Roman" w:cs="Times New Roman"/>
          <w:i/>
          <w:color w:val="000000"/>
          <w:sz w:val="24"/>
          <w:szCs w:val="24"/>
          <w:lang w:val="ru-RU"/>
        </w:rPr>
        <w:t>Основание: пункт 9 СГС «Основные средства», пункт 46 Инструкции к Единому плану счетов №</w:t>
      </w:r>
      <w:r w:rsidRPr="00565C52">
        <w:rPr>
          <w:rFonts w:ascii="Times New Roman" w:hAnsi="Times New Roman" w:cs="Times New Roman"/>
          <w:i/>
          <w:color w:val="000000"/>
          <w:sz w:val="24"/>
          <w:szCs w:val="24"/>
        </w:rPr>
        <w:t> </w:t>
      </w:r>
      <w:r w:rsidRPr="00565C52">
        <w:rPr>
          <w:rFonts w:ascii="Times New Roman" w:hAnsi="Times New Roman" w:cs="Times New Roman"/>
          <w:i/>
          <w:color w:val="000000"/>
          <w:sz w:val="24"/>
          <w:szCs w:val="24"/>
          <w:lang w:val="ru-RU"/>
        </w:rPr>
        <w:t>157н.</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2.4. Присвоенный объекту инвентарный номер обозначается путем нанесения номера на</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841DBA" w:rsidRPr="005A63F6" w:rsidRDefault="008277AB"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2.5.</w:t>
      </w:r>
      <w:r w:rsidR="00841DBA" w:rsidRPr="005A63F6">
        <w:rPr>
          <w:rFonts w:ascii="Times New Roman" w:eastAsia="Times New Roman" w:hAnsi="Times New Roman" w:cs="Times New Roman"/>
          <w:color w:val="000000"/>
          <w:sz w:val="24"/>
          <w:szCs w:val="24"/>
          <w:lang w:val="ru-RU" w:eastAsia="ru-RU"/>
        </w:rPr>
        <w:t xml:space="preserve"> Документами аналитического учета основных средств являются:</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Инвентарная карточка учета нефинансовых активов (ф. 0504031)</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lastRenderedPageBreak/>
        <w:t>Инвентарная карточка группового учета нефинансовых активов (ф. 0504032)</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Инвентарный список нефинансовых активов (ф. 0504034)</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В Инвентарный список нефинансовых активов (ф. 0504034) включаются сведения об осн</w:t>
      </w:r>
      <w:r w:rsidR="00045E50">
        <w:rPr>
          <w:rFonts w:ascii="Times New Roman" w:eastAsia="Times New Roman" w:hAnsi="Times New Roman" w:cs="Times New Roman"/>
          <w:color w:val="000000"/>
          <w:sz w:val="24"/>
          <w:szCs w:val="24"/>
          <w:lang w:val="ru-RU" w:eastAsia="ru-RU"/>
        </w:rPr>
        <w:t>овных средствах стоимостью до 10</w:t>
      </w:r>
      <w:r w:rsidRPr="005A63F6">
        <w:rPr>
          <w:rFonts w:ascii="Times New Roman" w:eastAsia="Times New Roman" w:hAnsi="Times New Roman" w:cs="Times New Roman"/>
          <w:color w:val="000000"/>
          <w:sz w:val="24"/>
          <w:szCs w:val="24"/>
          <w:lang w:val="ru-RU" w:eastAsia="ru-RU"/>
        </w:rPr>
        <w:t>000 рублей включительно, закрепленных за материально-ответственными лицами по их порядковым номерам.</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EC4000" w:rsidRPr="00205529" w:rsidRDefault="00841DBA" w:rsidP="00205529">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2.8. Начисление амортизации осуществляется следующим образом:</w:t>
      </w:r>
    </w:p>
    <w:p w:rsidR="004B6250" w:rsidRPr="004B6250" w:rsidRDefault="004B6250" w:rsidP="004B6250">
      <w:pPr>
        <w:widowControl w:val="0"/>
        <w:autoSpaceDE w:val="0"/>
        <w:autoSpaceDN w:val="0"/>
        <w:adjustRightInd w:val="0"/>
        <w:spacing w:before="240" w:beforeAutospacing="0" w:after="0" w:afterAutospacing="0"/>
        <w:jc w:val="both"/>
        <w:rPr>
          <w:rFonts w:ascii="Times New Roman" w:hAnsi="Times New Roman" w:cs="Times New Roman"/>
          <w:sz w:val="24"/>
          <w:szCs w:val="28"/>
          <w:lang w:val="ru-RU"/>
        </w:rPr>
      </w:pPr>
      <w:r w:rsidRPr="004B6250">
        <w:rPr>
          <w:rFonts w:ascii="Times New Roman" w:eastAsia="Times New Roman" w:hAnsi="Times New Roman" w:cs="Times New Roman"/>
          <w:iCs/>
          <w:sz w:val="24"/>
          <w:szCs w:val="28"/>
          <w:lang w:val="ru-RU" w:eastAsia="ru-RU"/>
        </w:rPr>
        <w:t>-</w:t>
      </w:r>
      <w:r w:rsidRPr="004B6250">
        <w:rPr>
          <w:rFonts w:ascii="Times New Roman" w:hAnsi="Times New Roman" w:cs="Times New Roman"/>
          <w:sz w:val="24"/>
          <w:szCs w:val="28"/>
          <w:lang w:val="ru-RU"/>
        </w:rPr>
        <w:t>на объект основных сре</w:t>
      </w:r>
      <w:proofErr w:type="gramStart"/>
      <w:r w:rsidRPr="004B6250">
        <w:rPr>
          <w:rFonts w:ascii="Times New Roman" w:hAnsi="Times New Roman" w:cs="Times New Roman"/>
          <w:sz w:val="24"/>
          <w:szCs w:val="28"/>
          <w:lang w:val="ru-RU"/>
        </w:rPr>
        <w:t>дств  ст</w:t>
      </w:r>
      <w:proofErr w:type="gramEnd"/>
      <w:r w:rsidRPr="004B6250">
        <w:rPr>
          <w:rFonts w:ascii="Times New Roman" w:hAnsi="Times New Roman" w:cs="Times New Roman"/>
          <w:sz w:val="24"/>
          <w:szCs w:val="28"/>
          <w:lang w:val="ru-RU"/>
        </w:rPr>
        <w:t>оимостью до 10000 рублей включительно, за исключением объектов библиотечного фонда, амортизация не начисляется;</w:t>
      </w:r>
    </w:p>
    <w:p w:rsidR="004B6250" w:rsidRPr="004B6250" w:rsidRDefault="004B6250" w:rsidP="004B6250">
      <w:pPr>
        <w:widowControl w:val="0"/>
        <w:autoSpaceDE w:val="0"/>
        <w:autoSpaceDN w:val="0"/>
        <w:adjustRightInd w:val="0"/>
        <w:spacing w:before="240" w:beforeAutospacing="0" w:after="0" w:afterAutospacing="0"/>
        <w:jc w:val="both"/>
        <w:rPr>
          <w:rFonts w:ascii="Times New Roman" w:hAnsi="Times New Roman" w:cs="Times New Roman"/>
          <w:sz w:val="24"/>
          <w:szCs w:val="28"/>
          <w:lang w:val="ru-RU"/>
        </w:rPr>
      </w:pPr>
      <w:r w:rsidRPr="004B6250">
        <w:rPr>
          <w:rFonts w:ascii="Times New Roman" w:hAnsi="Times New Roman" w:cs="Times New Roman"/>
          <w:sz w:val="24"/>
          <w:szCs w:val="28"/>
          <w:lang w:val="ru-RU"/>
        </w:rPr>
        <w:t>-</w:t>
      </w:r>
      <w:r w:rsidRPr="004B6250">
        <w:rPr>
          <w:rFonts w:ascii="Times New Roman" w:eastAsia="Times New Roman" w:hAnsi="Times New Roman" w:cs="Times New Roman"/>
          <w:sz w:val="24"/>
          <w:szCs w:val="28"/>
          <w:lang w:eastAsia="ru-RU"/>
        </w:rPr>
        <w:t>  </w:t>
      </w:r>
      <w:r w:rsidRPr="004B6250">
        <w:rPr>
          <w:rFonts w:ascii="Times New Roman" w:eastAsia="Times New Roman" w:hAnsi="Times New Roman" w:cs="Times New Roman"/>
          <w:sz w:val="24"/>
          <w:szCs w:val="28"/>
          <w:lang w:val="ru-RU" w:eastAsia="ru-RU"/>
        </w:rPr>
        <w:t xml:space="preserve">по </w:t>
      </w:r>
      <w:r w:rsidRPr="004B6250">
        <w:rPr>
          <w:rFonts w:ascii="Times New Roman" w:hAnsi="Times New Roman" w:cs="Times New Roman"/>
          <w:sz w:val="24"/>
          <w:szCs w:val="28"/>
          <w:lang w:val="ru-RU"/>
        </w:rPr>
        <w:t>основным средствам стоимостью от 10 000 до 100 000 рублей включительно амортизация начисляется в размере 100% первоначальной стоимости при выдаче его в эксплуатацию;</w:t>
      </w:r>
    </w:p>
    <w:p w:rsidR="004B6250" w:rsidRPr="004B6250" w:rsidRDefault="004B6250" w:rsidP="004B6250">
      <w:pPr>
        <w:widowControl w:val="0"/>
        <w:autoSpaceDE w:val="0"/>
        <w:autoSpaceDN w:val="0"/>
        <w:adjustRightInd w:val="0"/>
        <w:spacing w:before="240" w:beforeAutospacing="0" w:after="0" w:afterAutospacing="0"/>
        <w:jc w:val="both"/>
        <w:rPr>
          <w:rFonts w:ascii="Times New Roman" w:hAnsi="Times New Roman" w:cs="Times New Roman"/>
          <w:sz w:val="24"/>
          <w:szCs w:val="28"/>
          <w:lang w:val="ru-RU"/>
        </w:rPr>
      </w:pPr>
      <w:r w:rsidRPr="004B6250">
        <w:rPr>
          <w:rFonts w:ascii="Times New Roman" w:eastAsia="Times New Roman" w:hAnsi="Times New Roman" w:cs="Times New Roman"/>
          <w:sz w:val="24"/>
          <w:szCs w:val="28"/>
          <w:lang w:eastAsia="ru-RU"/>
        </w:rPr>
        <w:t> </w:t>
      </w:r>
      <w:r w:rsidRPr="004B6250">
        <w:rPr>
          <w:rFonts w:ascii="Times New Roman" w:eastAsia="Times New Roman" w:hAnsi="Times New Roman" w:cs="Times New Roman"/>
          <w:sz w:val="24"/>
          <w:szCs w:val="28"/>
          <w:lang w:val="ru-RU" w:eastAsia="ru-RU"/>
        </w:rPr>
        <w:t>-</w:t>
      </w:r>
      <w:r w:rsidRPr="004B6250">
        <w:rPr>
          <w:rFonts w:ascii="Times New Roman" w:eastAsia="Times New Roman" w:hAnsi="Times New Roman" w:cs="Times New Roman"/>
          <w:sz w:val="24"/>
          <w:szCs w:val="28"/>
          <w:lang w:eastAsia="ru-RU"/>
        </w:rPr>
        <w:t> </w:t>
      </w:r>
      <w:r w:rsidRPr="004B6250">
        <w:rPr>
          <w:rFonts w:ascii="Times New Roman" w:eastAsia="Times New Roman" w:hAnsi="Times New Roman" w:cs="Times New Roman"/>
          <w:sz w:val="24"/>
          <w:szCs w:val="28"/>
          <w:lang w:val="ru-RU" w:eastAsia="ru-RU"/>
        </w:rPr>
        <w:t>о</w:t>
      </w:r>
      <w:r w:rsidRPr="004B6250">
        <w:rPr>
          <w:rFonts w:ascii="Times New Roman" w:hAnsi="Times New Roman" w:cs="Times New Roman"/>
          <w:sz w:val="24"/>
          <w:szCs w:val="28"/>
          <w:lang w:val="ru-RU"/>
        </w:rPr>
        <w:t>бъекты основных сре</w:t>
      </w:r>
      <w:proofErr w:type="gramStart"/>
      <w:r w:rsidRPr="004B6250">
        <w:rPr>
          <w:rFonts w:ascii="Times New Roman" w:hAnsi="Times New Roman" w:cs="Times New Roman"/>
          <w:sz w:val="24"/>
          <w:szCs w:val="28"/>
          <w:lang w:val="ru-RU"/>
        </w:rPr>
        <w:t>дств ст</w:t>
      </w:r>
      <w:proofErr w:type="gramEnd"/>
      <w:r w:rsidRPr="004B6250">
        <w:rPr>
          <w:rFonts w:ascii="Times New Roman" w:hAnsi="Times New Roman" w:cs="Times New Roman"/>
          <w:sz w:val="24"/>
          <w:szCs w:val="28"/>
          <w:lang w:val="ru-RU"/>
        </w:rPr>
        <w:t xml:space="preserve">оимостью свыше 100 000 рублей </w:t>
      </w:r>
      <w:r w:rsidRPr="004B6250">
        <w:rPr>
          <w:rFonts w:ascii="Times New Roman" w:eastAsia="Times New Roman" w:hAnsi="Times New Roman" w:cs="Times New Roman"/>
          <w:iCs/>
          <w:sz w:val="24"/>
          <w:szCs w:val="28"/>
          <w:lang w:val="ru-RU" w:eastAsia="ru-RU"/>
        </w:rPr>
        <w:t>амортизируются линейным способом. Амортизация начисляется ежемесячно.</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пункты 36, 37 СГС «Основные средства».</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2.9. В </w:t>
      </w:r>
      <w:proofErr w:type="gramStart"/>
      <w:r w:rsidRPr="005A63F6">
        <w:rPr>
          <w:rFonts w:ascii="Times New Roman" w:hAnsi="Times New Roman" w:cs="Times New Roman"/>
          <w:color w:val="000000"/>
          <w:sz w:val="24"/>
          <w:szCs w:val="24"/>
          <w:lang w:val="ru-RU"/>
        </w:rPr>
        <w:t>случаях</w:t>
      </w:r>
      <w:proofErr w:type="gramEnd"/>
      <w:r w:rsidRPr="005A63F6">
        <w:rPr>
          <w:rFonts w:ascii="Times New Roman"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 40 СГС «Основные средства».</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 41 СГС «Основные средства».</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5A63F6">
        <w:rPr>
          <w:rFonts w:ascii="Times New Roman" w:hAnsi="Times New Roman" w:cs="Times New Roman"/>
          <w:sz w:val="24"/>
          <w:szCs w:val="24"/>
          <w:lang w:val="ru-RU"/>
        </w:rPr>
        <w:br/>
      </w:r>
      <w:r w:rsidRPr="005A63F6">
        <w:rPr>
          <w:rFonts w:ascii="Times New Roman" w:hAnsi="Times New Roman" w:cs="Times New Roman"/>
          <w:color w:val="000000"/>
          <w:sz w:val="24"/>
          <w:szCs w:val="24"/>
          <w:lang w:val="ru-RU"/>
        </w:rPr>
        <w:lastRenderedPageBreak/>
        <w:t xml:space="preserve">Состав комиссии по поступлению и выбытию активов установлен </w:t>
      </w:r>
      <w:r w:rsidRPr="005A63F6">
        <w:rPr>
          <w:rFonts w:ascii="Times New Roman" w:hAnsi="Times New Roman" w:cs="Times New Roman"/>
          <w:b/>
          <w:i/>
          <w:color w:val="000000"/>
          <w:sz w:val="24"/>
          <w:szCs w:val="24"/>
          <w:lang w:val="ru-RU"/>
        </w:rPr>
        <w:t xml:space="preserve">в приложении </w:t>
      </w:r>
      <w:r w:rsidR="00205529">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1</w:t>
      </w:r>
      <w:r w:rsidRPr="005A63F6">
        <w:rPr>
          <w:rFonts w:ascii="Times New Roman" w:hAnsi="Times New Roman" w:cs="Times New Roman"/>
          <w:b/>
          <w:i/>
          <w:color w:val="000000"/>
          <w:sz w:val="24"/>
          <w:szCs w:val="24"/>
        </w:rPr>
        <w:t> </w:t>
      </w:r>
      <w:r w:rsidRPr="005A63F6">
        <w:rPr>
          <w:rFonts w:ascii="Times New Roman" w:hAnsi="Times New Roman" w:cs="Times New Roman"/>
          <w:color w:val="000000"/>
          <w:sz w:val="24"/>
          <w:szCs w:val="24"/>
          <w:lang w:val="ru-RU"/>
        </w:rPr>
        <w:t>настоящей Учетной политики.</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2.12. Основные средства стоимостью до 10</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5A63F6">
        <w:rPr>
          <w:rFonts w:ascii="Times New Roman" w:hAnsi="Times New Roman" w:cs="Times New Roman"/>
          <w:color w:val="000000"/>
          <w:sz w:val="24"/>
          <w:szCs w:val="24"/>
          <w:lang w:val="ru-RU"/>
        </w:rPr>
        <w:t>забалансовом</w:t>
      </w:r>
      <w:proofErr w:type="spellEnd"/>
      <w:r w:rsidRPr="005A63F6">
        <w:rPr>
          <w:rFonts w:ascii="Times New Roman" w:hAnsi="Times New Roman" w:cs="Times New Roman"/>
          <w:color w:val="000000"/>
          <w:sz w:val="24"/>
          <w:szCs w:val="24"/>
          <w:lang w:val="ru-RU"/>
        </w:rPr>
        <w:t xml:space="preserve"> счете 21</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по балансовой стоимости.</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 39 СГС «Основные средства», пункт 373 Инструкции к Единому плану счетов № 157н.</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которые соответствуют критериям основных средств, установленным СГС «Основные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средства», учитываются как отдельные основные средства. Элементы ЛВС или ОПС, для</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которых установлен одинаковый срок полезного использования, учитываются как единый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инвентарный объект в порядке, установленном в пункте 2.2 раздела </w:t>
      </w:r>
      <w:r w:rsidRPr="005A63F6">
        <w:rPr>
          <w:rFonts w:ascii="Times New Roman" w:hAnsi="Times New Roman" w:cs="Times New Roman"/>
          <w:color w:val="000000"/>
          <w:sz w:val="24"/>
          <w:szCs w:val="24"/>
        </w:rPr>
        <w:t>V</w:t>
      </w:r>
      <w:r w:rsidRPr="005A63F6">
        <w:rPr>
          <w:rFonts w:ascii="Times New Roman" w:hAnsi="Times New Roman" w:cs="Times New Roman"/>
          <w:color w:val="000000"/>
          <w:sz w:val="24"/>
          <w:szCs w:val="24"/>
          <w:lang w:val="ru-RU"/>
        </w:rPr>
        <w:t xml:space="preserve"> настоящей Учетной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политики.</w:t>
      </w:r>
    </w:p>
    <w:p w:rsidR="00841DBA" w:rsidRPr="005A63F6" w:rsidRDefault="008277AB"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 xml:space="preserve">2.14. </w:t>
      </w:r>
      <w:r w:rsidR="00841DBA" w:rsidRPr="005A63F6">
        <w:rPr>
          <w:rFonts w:ascii="Times New Roman" w:eastAsia="Times New Roman" w:hAnsi="Times New Roman" w:cs="Times New Roman"/>
          <w:color w:val="000000"/>
          <w:sz w:val="24"/>
          <w:szCs w:val="24"/>
          <w:lang w:val="ru-RU" w:eastAsia="ru-RU"/>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proofErr w:type="spellStart"/>
      <w:r w:rsidRPr="005A63F6">
        <w:rPr>
          <w:rFonts w:ascii="Times New Roman" w:eastAsia="Times New Roman" w:hAnsi="Times New Roman" w:cs="Times New Roman"/>
          <w:color w:val="000000"/>
          <w:sz w:val="24"/>
          <w:szCs w:val="24"/>
          <w:lang w:val="ru-RU" w:eastAsia="ru-RU"/>
        </w:rPr>
        <w:t>Разукомплектация</w:t>
      </w:r>
      <w:proofErr w:type="spellEnd"/>
      <w:r w:rsidRPr="005A63F6">
        <w:rPr>
          <w:rFonts w:ascii="Times New Roman" w:eastAsia="Times New Roman" w:hAnsi="Times New Roman" w:cs="Times New Roman"/>
          <w:color w:val="000000"/>
          <w:sz w:val="24"/>
          <w:szCs w:val="24"/>
          <w:lang w:val="ru-RU" w:eastAsia="ru-RU"/>
        </w:rPr>
        <w:t xml:space="preserve"> объекта основных сре</w:t>
      </w:r>
      <w:proofErr w:type="gramStart"/>
      <w:r w:rsidRPr="005A63F6">
        <w:rPr>
          <w:rFonts w:ascii="Times New Roman" w:eastAsia="Times New Roman" w:hAnsi="Times New Roman" w:cs="Times New Roman"/>
          <w:color w:val="000000"/>
          <w:sz w:val="24"/>
          <w:szCs w:val="24"/>
          <w:lang w:val="ru-RU" w:eastAsia="ru-RU"/>
        </w:rPr>
        <w:t>дств пр</w:t>
      </w:r>
      <w:proofErr w:type="gramEnd"/>
      <w:r w:rsidRPr="005A63F6">
        <w:rPr>
          <w:rFonts w:ascii="Times New Roman" w:eastAsia="Times New Roman" w:hAnsi="Times New Roman" w:cs="Times New Roman"/>
          <w:color w:val="000000"/>
          <w:sz w:val="24"/>
          <w:szCs w:val="24"/>
          <w:lang w:val="ru-RU" w:eastAsia="ru-RU"/>
        </w:rPr>
        <w:t xml:space="preserve">оизводится на основании решения Комиссии по поступлению и выбытию активов. Документом, отражающим результат проведенной </w:t>
      </w:r>
      <w:proofErr w:type="spellStart"/>
      <w:r w:rsidRPr="005A63F6">
        <w:rPr>
          <w:rFonts w:ascii="Times New Roman" w:eastAsia="Times New Roman" w:hAnsi="Times New Roman" w:cs="Times New Roman"/>
          <w:color w:val="000000"/>
          <w:sz w:val="24"/>
          <w:szCs w:val="24"/>
          <w:lang w:val="ru-RU" w:eastAsia="ru-RU"/>
        </w:rPr>
        <w:t>разукомплектации</w:t>
      </w:r>
      <w:proofErr w:type="spellEnd"/>
      <w:r w:rsidRPr="005A63F6">
        <w:rPr>
          <w:rFonts w:ascii="Times New Roman" w:eastAsia="Times New Roman" w:hAnsi="Times New Roman" w:cs="Times New Roman"/>
          <w:color w:val="000000"/>
          <w:sz w:val="24"/>
          <w:szCs w:val="24"/>
          <w:lang w:val="ru-RU" w:eastAsia="ru-RU"/>
        </w:rPr>
        <w:t xml:space="preserve">, является Акт </w:t>
      </w:r>
      <w:proofErr w:type="spellStart"/>
      <w:r w:rsidRPr="005A63F6">
        <w:rPr>
          <w:rFonts w:ascii="Times New Roman" w:eastAsia="Times New Roman" w:hAnsi="Times New Roman" w:cs="Times New Roman"/>
          <w:color w:val="000000"/>
          <w:sz w:val="24"/>
          <w:szCs w:val="24"/>
          <w:lang w:val="ru-RU" w:eastAsia="ru-RU"/>
        </w:rPr>
        <w:t>разукомплектации</w:t>
      </w:r>
      <w:proofErr w:type="spellEnd"/>
      <w:r w:rsidRPr="005A63F6">
        <w:rPr>
          <w:rFonts w:ascii="Times New Roman" w:eastAsia="Times New Roman" w:hAnsi="Times New Roman" w:cs="Times New Roman"/>
          <w:color w:val="000000"/>
          <w:sz w:val="24"/>
          <w:szCs w:val="24"/>
          <w:lang w:val="ru-RU" w:eastAsia="ru-RU"/>
        </w:rPr>
        <w:t xml:space="preserve"> (форма р-1, разработана Учреждением самостоятельно).</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Консервация объекта основных средств на срок более 3 месяцев (</w:t>
      </w:r>
      <w:proofErr w:type="spellStart"/>
      <w:r w:rsidRPr="005A63F6">
        <w:rPr>
          <w:rFonts w:ascii="Times New Roman" w:eastAsia="Times New Roman" w:hAnsi="Times New Roman" w:cs="Times New Roman"/>
          <w:color w:val="000000"/>
          <w:sz w:val="24"/>
          <w:szCs w:val="24"/>
          <w:lang w:val="ru-RU" w:eastAsia="ru-RU"/>
        </w:rPr>
        <w:t>расконсервация</w:t>
      </w:r>
      <w:proofErr w:type="spellEnd"/>
      <w:r w:rsidRPr="005A63F6">
        <w:rPr>
          <w:rFonts w:ascii="Times New Roman" w:eastAsia="Times New Roman" w:hAnsi="Times New Roman" w:cs="Times New Roman"/>
          <w:color w:val="000000"/>
          <w:sz w:val="24"/>
          <w:szCs w:val="24"/>
          <w:lang w:val="ru-RU" w:eastAsia="ru-RU"/>
        </w:rPr>
        <w:t>) оформляется на основании приказа руководителя первичным учетным документом - Актом о консервации (</w:t>
      </w:r>
      <w:proofErr w:type="spellStart"/>
      <w:r w:rsidRPr="005A63F6">
        <w:rPr>
          <w:rFonts w:ascii="Times New Roman" w:eastAsia="Times New Roman" w:hAnsi="Times New Roman" w:cs="Times New Roman"/>
          <w:color w:val="000000"/>
          <w:sz w:val="24"/>
          <w:szCs w:val="24"/>
          <w:lang w:val="ru-RU" w:eastAsia="ru-RU"/>
        </w:rPr>
        <w:t>расконсервации</w:t>
      </w:r>
      <w:proofErr w:type="spellEnd"/>
      <w:r w:rsidRPr="005A63F6">
        <w:rPr>
          <w:rFonts w:ascii="Times New Roman" w:eastAsia="Times New Roman" w:hAnsi="Times New Roman" w:cs="Times New Roman"/>
          <w:color w:val="000000"/>
          <w:sz w:val="24"/>
          <w:szCs w:val="24"/>
          <w:lang w:val="ru-RU" w:eastAsia="ru-RU"/>
        </w:rPr>
        <w:t>) объектов основных средств (форма к-1, разработана Учреждением самостоятельно). Отражение консервации (</w:t>
      </w:r>
      <w:proofErr w:type="spellStart"/>
      <w:r w:rsidRPr="005A63F6">
        <w:rPr>
          <w:rFonts w:ascii="Times New Roman" w:eastAsia="Times New Roman" w:hAnsi="Times New Roman" w:cs="Times New Roman"/>
          <w:color w:val="000000"/>
          <w:sz w:val="24"/>
          <w:szCs w:val="24"/>
          <w:lang w:val="ru-RU" w:eastAsia="ru-RU"/>
        </w:rPr>
        <w:t>расконсервации</w:t>
      </w:r>
      <w:proofErr w:type="spellEnd"/>
      <w:r w:rsidRPr="005A63F6">
        <w:rPr>
          <w:rFonts w:ascii="Times New Roman" w:eastAsia="Times New Roman" w:hAnsi="Times New Roman" w:cs="Times New Roman"/>
          <w:color w:val="000000"/>
          <w:sz w:val="24"/>
          <w:szCs w:val="24"/>
          <w:lang w:val="ru-RU" w:eastAsia="ru-RU"/>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sidRPr="005A63F6">
        <w:rPr>
          <w:rFonts w:ascii="Times New Roman" w:eastAsia="Times New Roman" w:hAnsi="Times New Roman" w:cs="Times New Roman"/>
          <w:color w:val="000000"/>
          <w:sz w:val="24"/>
          <w:szCs w:val="24"/>
          <w:lang w:val="ru-RU" w:eastAsia="ru-RU"/>
        </w:rPr>
        <w:t>расконсервации</w:t>
      </w:r>
      <w:proofErr w:type="spellEnd"/>
      <w:r w:rsidRPr="005A63F6">
        <w:rPr>
          <w:rFonts w:ascii="Times New Roman" w:eastAsia="Times New Roman" w:hAnsi="Times New Roman" w:cs="Times New Roman"/>
          <w:color w:val="000000"/>
          <w:sz w:val="24"/>
          <w:szCs w:val="24"/>
          <w:lang w:val="ru-RU" w:eastAsia="ru-RU"/>
        </w:rPr>
        <w:t>) объекта, без отражения по соответствующим счетам аналитического учета счета 010100000 "Основные средства".</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Pr="005A63F6">
        <w:rPr>
          <w:rFonts w:ascii="Times New Roman" w:eastAsia="Times New Roman" w:hAnsi="Times New Roman" w:cs="Times New Roman"/>
          <w:color w:val="000000"/>
          <w:sz w:val="24"/>
          <w:szCs w:val="24"/>
          <w:lang w:val="ru-RU" w:eastAsia="ru-RU"/>
        </w:rPr>
        <w:t>забалансовом</w:t>
      </w:r>
      <w:proofErr w:type="spellEnd"/>
      <w:r w:rsidRPr="005A63F6">
        <w:rPr>
          <w:rFonts w:ascii="Times New Roman" w:eastAsia="Times New Roman" w:hAnsi="Times New Roman" w:cs="Times New Roman"/>
          <w:color w:val="000000"/>
          <w:sz w:val="24"/>
          <w:szCs w:val="24"/>
          <w:lang w:val="ru-RU" w:eastAsia="ru-RU"/>
        </w:rPr>
        <w:t xml:space="preserve"> счете 02 "Материальные ценности, принятые на хранение" до момента их утилизации (уничтожения) в условной оценке 1 рубль за 1 объект.</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Продажа основных средств оформляется Актом о приеме-передаче объектов нефинансовых активов (ф. 0504101).</w:t>
      </w:r>
    </w:p>
    <w:p w:rsidR="00841DBA" w:rsidRPr="005A63F6" w:rsidRDefault="00841DBA"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 xml:space="preserve">Арендованные основные средства учитываются у арендаторов на </w:t>
      </w:r>
      <w:proofErr w:type="spellStart"/>
      <w:r w:rsidRPr="005A63F6">
        <w:rPr>
          <w:rFonts w:ascii="Times New Roman" w:eastAsia="Times New Roman" w:hAnsi="Times New Roman" w:cs="Times New Roman"/>
          <w:color w:val="000000"/>
          <w:sz w:val="24"/>
          <w:szCs w:val="24"/>
          <w:lang w:val="ru-RU" w:eastAsia="ru-RU"/>
        </w:rPr>
        <w:t>забалансовом</w:t>
      </w:r>
      <w:proofErr w:type="spellEnd"/>
      <w:r w:rsidRPr="005A63F6">
        <w:rPr>
          <w:rFonts w:ascii="Times New Roman" w:eastAsia="Times New Roman" w:hAnsi="Times New Roman" w:cs="Times New Roman"/>
          <w:color w:val="000000"/>
          <w:sz w:val="24"/>
          <w:szCs w:val="24"/>
          <w:lang w:val="ru-RU" w:eastAsia="ru-RU"/>
        </w:rPr>
        <w:t xml:space="preserve"> счете 01 "Основные средства в пользовании" под инвентарными номерами, присвоенными им арендодателем, кроме операций поступления по договорам финансовой аренды.</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lastRenderedPageBreak/>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5A63F6">
        <w:rPr>
          <w:rFonts w:ascii="Times New Roman" w:hAnsi="Times New Roman" w:cs="Times New Roman"/>
          <w:color w:val="000000"/>
          <w:sz w:val="24"/>
          <w:szCs w:val="24"/>
          <w:lang w:val="ru-RU"/>
        </w:rPr>
        <w:t>забалансовом</w:t>
      </w:r>
      <w:proofErr w:type="spellEnd"/>
      <w:r w:rsidRPr="005A63F6">
        <w:rPr>
          <w:rFonts w:ascii="Times New Roman" w:hAnsi="Times New Roman" w:cs="Times New Roman"/>
          <w:color w:val="000000"/>
          <w:sz w:val="24"/>
          <w:szCs w:val="24"/>
          <w:lang w:val="ru-RU"/>
        </w:rPr>
        <w:t xml:space="preserve"> счете 43П «Имущество, переданное в пользование, – не объект аренды».</w:t>
      </w:r>
    </w:p>
    <w:p w:rsidR="00EC4000" w:rsidRPr="005A63F6" w:rsidRDefault="008277AB" w:rsidP="00C02E40">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3. Нематериальные активы</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3.1. Начисление амортизации осуществляется следующим образом:</w:t>
      </w:r>
    </w:p>
    <w:p w:rsidR="00EC4000" w:rsidRPr="005A63F6" w:rsidRDefault="008277AB" w:rsidP="00D00319">
      <w:pPr>
        <w:numPr>
          <w:ilvl w:val="0"/>
          <w:numId w:val="11"/>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линейным методом.</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пункты 30, 31 СГС «Нематериальные активы».</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 44 СГС «Нематериальные активы».</w:t>
      </w:r>
    </w:p>
    <w:p w:rsidR="00EC4000" w:rsidRPr="005A63F6" w:rsidRDefault="008277AB" w:rsidP="00C02E40">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4. Материальные запасы</w:t>
      </w:r>
    </w:p>
    <w:p w:rsidR="000C473D" w:rsidRPr="005A63F6" w:rsidRDefault="008277AB"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5A63F6">
        <w:rPr>
          <w:rFonts w:ascii="Times New Roman" w:hAnsi="Times New Roman" w:cs="Times New Roman"/>
          <w:color w:val="000000"/>
          <w:sz w:val="24"/>
          <w:szCs w:val="24"/>
        </w:rPr>
        <w:t> </w:t>
      </w:r>
      <w:r w:rsidRPr="005A63F6">
        <w:rPr>
          <w:rFonts w:ascii="Times New Roman" w:hAnsi="Times New Roman" w:cs="Times New Roman"/>
          <w:b/>
          <w:i/>
          <w:color w:val="000000"/>
          <w:sz w:val="24"/>
          <w:szCs w:val="24"/>
          <w:lang w:val="ru-RU"/>
        </w:rPr>
        <w:t>приложении</w:t>
      </w:r>
      <w:r w:rsidR="00CD3D34">
        <w:rPr>
          <w:rFonts w:ascii="Times New Roman" w:hAnsi="Times New Roman" w:cs="Times New Roman"/>
          <w:b/>
          <w:i/>
          <w:color w:val="000000"/>
          <w:sz w:val="24"/>
          <w:szCs w:val="24"/>
          <w:lang w:val="ru-RU"/>
        </w:rPr>
        <w:t xml:space="preserve"> № </w:t>
      </w:r>
      <w:r w:rsidRPr="005A63F6">
        <w:rPr>
          <w:rFonts w:ascii="Times New Roman" w:hAnsi="Times New Roman" w:cs="Times New Roman"/>
          <w:b/>
          <w:i/>
          <w:color w:val="000000"/>
          <w:sz w:val="24"/>
          <w:szCs w:val="24"/>
        </w:rPr>
        <w:t> </w:t>
      </w:r>
      <w:r w:rsidRPr="005A63F6">
        <w:rPr>
          <w:rFonts w:ascii="Times New Roman" w:hAnsi="Times New Roman" w:cs="Times New Roman"/>
          <w:b/>
          <w:i/>
          <w:color w:val="000000"/>
          <w:sz w:val="24"/>
          <w:szCs w:val="24"/>
          <w:lang w:val="ru-RU"/>
        </w:rPr>
        <w:t>7</w:t>
      </w:r>
      <w:r w:rsidRPr="005A63F6">
        <w:rPr>
          <w:rFonts w:ascii="Times New Roman" w:hAnsi="Times New Roman" w:cs="Times New Roman"/>
          <w:color w:val="000000"/>
          <w:sz w:val="24"/>
          <w:szCs w:val="24"/>
          <w:lang w:val="ru-RU"/>
        </w:rPr>
        <w:t>.</w:t>
      </w:r>
      <w:r w:rsidR="000C473D" w:rsidRPr="005A63F6">
        <w:rPr>
          <w:rFonts w:ascii="Times New Roman" w:eastAsia="Times New Roman" w:hAnsi="Times New Roman" w:cs="Times New Roman"/>
          <w:color w:val="000000"/>
          <w:sz w:val="24"/>
          <w:szCs w:val="24"/>
          <w:lang w:val="ru-RU" w:eastAsia="ru-RU"/>
        </w:rPr>
        <w:t xml:space="preserve"> 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4.2. Единица учета материальных запасов в учреждении – номенклатурная (реестровая) единица. Исключения:</w:t>
      </w:r>
    </w:p>
    <w:p w:rsidR="00EC4000" w:rsidRPr="005A63F6" w:rsidRDefault="008277AB" w:rsidP="00D00319">
      <w:pPr>
        <w:numPr>
          <w:ilvl w:val="0"/>
          <w:numId w:val="12"/>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5A63F6">
        <w:rPr>
          <w:rFonts w:ascii="Times New Roman" w:hAnsi="Times New Roman" w:cs="Times New Roman"/>
          <w:color w:val="000000"/>
          <w:sz w:val="24"/>
          <w:szCs w:val="24"/>
          <w:lang w:val="ru-RU"/>
        </w:rPr>
        <w:t>одинаковыми</w:t>
      </w:r>
      <w:proofErr w:type="gramEnd"/>
      <w:r w:rsidRPr="005A63F6">
        <w:rPr>
          <w:rFonts w:ascii="Times New Roman"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EC4000" w:rsidRPr="005A63F6" w:rsidRDefault="008277AB" w:rsidP="00D00319">
      <w:pPr>
        <w:numPr>
          <w:ilvl w:val="0"/>
          <w:numId w:val="12"/>
        </w:numPr>
        <w:ind w:left="780" w:right="180"/>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sidRPr="005A63F6">
        <w:rPr>
          <w:rFonts w:ascii="Times New Roman" w:hAnsi="Times New Roman" w:cs="Times New Roman"/>
          <w:color w:val="000000"/>
          <w:sz w:val="24"/>
          <w:szCs w:val="24"/>
        </w:rPr>
        <w:t>Единица</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учета</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таких</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материальных</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запасов</w:t>
      </w:r>
      <w:proofErr w:type="spellEnd"/>
      <w:r w:rsidRPr="005A63F6">
        <w:rPr>
          <w:rFonts w:ascii="Times New Roman" w:hAnsi="Times New Roman" w:cs="Times New Roman"/>
          <w:color w:val="000000"/>
          <w:sz w:val="24"/>
          <w:szCs w:val="24"/>
        </w:rPr>
        <w:t xml:space="preserve"> – </w:t>
      </w:r>
      <w:proofErr w:type="spellStart"/>
      <w:r w:rsidRPr="005A63F6">
        <w:rPr>
          <w:rFonts w:ascii="Times New Roman" w:hAnsi="Times New Roman" w:cs="Times New Roman"/>
          <w:color w:val="000000"/>
          <w:sz w:val="24"/>
          <w:szCs w:val="24"/>
        </w:rPr>
        <w:t>партия</w:t>
      </w:r>
      <w:proofErr w:type="spellEnd"/>
      <w:r w:rsidRPr="005A63F6">
        <w:rPr>
          <w:rFonts w:ascii="Times New Roman" w:hAnsi="Times New Roman" w:cs="Times New Roman"/>
          <w:color w:val="000000"/>
          <w:sz w:val="24"/>
          <w:szCs w:val="24"/>
        </w:rPr>
        <w:t>.</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бухгалтер на основе своего профессионального суждения.</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 8 СГС «Запасы».</w:t>
      </w:r>
    </w:p>
    <w:p w:rsidR="00EC4000" w:rsidRPr="0011567C" w:rsidRDefault="008277AB" w:rsidP="001E662B">
      <w:pPr>
        <w:jc w:val="both"/>
        <w:rPr>
          <w:rFonts w:ascii="Times New Roman" w:hAnsi="Times New Roman" w:cs="Times New Roman"/>
          <w:i/>
          <w:color w:val="000000"/>
          <w:sz w:val="24"/>
          <w:szCs w:val="24"/>
          <w:lang w:val="ru-RU"/>
        </w:rPr>
      </w:pPr>
      <w:r w:rsidRPr="005A63F6">
        <w:rPr>
          <w:rFonts w:ascii="Times New Roman" w:hAnsi="Times New Roman" w:cs="Times New Roman"/>
          <w:color w:val="000000"/>
          <w:sz w:val="24"/>
          <w:szCs w:val="24"/>
          <w:lang w:val="ru-RU"/>
        </w:rPr>
        <w:t>4.3. Списание материальных запасов производится по средней фактической стоимости.</w:t>
      </w:r>
      <w:r w:rsidRPr="005A63F6">
        <w:rPr>
          <w:rFonts w:ascii="Times New Roman" w:hAnsi="Times New Roman" w:cs="Times New Roman"/>
          <w:sz w:val="24"/>
          <w:szCs w:val="24"/>
          <w:lang w:val="ru-RU"/>
        </w:rPr>
        <w:br/>
      </w:r>
      <w:r w:rsidRPr="0011567C">
        <w:rPr>
          <w:rFonts w:ascii="Times New Roman" w:hAnsi="Times New Roman" w:cs="Times New Roman"/>
          <w:i/>
          <w:color w:val="000000"/>
          <w:sz w:val="24"/>
          <w:szCs w:val="24"/>
          <w:lang w:val="ru-RU"/>
        </w:rPr>
        <w:t>Основание: пункт 108 Инструкции к Единому плану счетов №</w:t>
      </w:r>
      <w:r w:rsidRPr="0011567C">
        <w:rPr>
          <w:rFonts w:ascii="Times New Roman" w:hAnsi="Times New Roman" w:cs="Times New Roman"/>
          <w:i/>
          <w:color w:val="000000"/>
          <w:sz w:val="24"/>
          <w:szCs w:val="24"/>
        </w:rPr>
        <w:t> </w:t>
      </w:r>
      <w:r w:rsidRPr="0011567C">
        <w:rPr>
          <w:rFonts w:ascii="Times New Roman" w:hAnsi="Times New Roman" w:cs="Times New Roman"/>
          <w:i/>
          <w:color w:val="000000"/>
          <w:sz w:val="24"/>
          <w:szCs w:val="24"/>
          <w:lang w:val="ru-RU"/>
        </w:rPr>
        <w:t>157н.</w:t>
      </w:r>
    </w:p>
    <w:p w:rsidR="000C473D" w:rsidRPr="005A63F6" w:rsidRDefault="008277AB"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 xml:space="preserve">4.4. </w:t>
      </w:r>
      <w:r w:rsidR="000C473D" w:rsidRPr="005A63F6">
        <w:rPr>
          <w:rFonts w:ascii="Times New Roman" w:eastAsia="Times New Roman" w:hAnsi="Times New Roman" w:cs="Times New Roman"/>
          <w:color w:val="000000"/>
          <w:sz w:val="24"/>
          <w:szCs w:val="24"/>
          <w:lang w:val="ru-RU" w:eastAsia="ru-RU"/>
        </w:rPr>
        <w:t xml:space="preserve">Списание ГСМ оформляется актом о списании материальных запасов (ф.0504230), оформленным на основании Путевых листов легкового автомобиля (Типовая межотраслевая </w:t>
      </w:r>
      <w:r w:rsidR="000C473D" w:rsidRPr="005A63F6">
        <w:rPr>
          <w:rFonts w:ascii="Times New Roman" w:eastAsia="Times New Roman" w:hAnsi="Times New Roman" w:cs="Times New Roman"/>
          <w:color w:val="000000"/>
          <w:sz w:val="24"/>
          <w:szCs w:val="24"/>
          <w:lang w:val="ru-RU" w:eastAsia="ru-RU"/>
        </w:rPr>
        <w:lastRenderedPageBreak/>
        <w:t>форма № 3) (ОКУД 0345001). Нормы расхода ГСМ разрабатываются учреждением на основании Методических рекомендаций, введённых в действие Распоряжением Минтранса России от 14.03.2008г. № АМ-23-р и утверждаются Распоряжением Главы Администрации.</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4.5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ведомость является основанием для списания материальных запасов.</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4.6. Мягкий и хозяйственный инвентарь, посуда списываются по Акту о списании мягкого и хозяйственного инвентаря (ф. 0504143).</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В остальных случаях материальные запасы списываются по акту о списании</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материальных запасов (ф. 0504230).</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4.7. </w:t>
      </w:r>
      <w:proofErr w:type="gramStart"/>
      <w:r w:rsidRPr="005A63F6">
        <w:rPr>
          <w:rFonts w:ascii="Times New Roman" w:hAnsi="Times New Roman" w:cs="Times New Roman"/>
          <w:color w:val="000000"/>
          <w:sz w:val="24"/>
          <w:szCs w:val="24"/>
          <w:lang w:val="ru-RU"/>
        </w:rPr>
        <w:t xml:space="preserve">Учет на </w:t>
      </w:r>
      <w:proofErr w:type="spellStart"/>
      <w:r w:rsidRPr="005A63F6">
        <w:rPr>
          <w:rFonts w:ascii="Times New Roman" w:hAnsi="Times New Roman" w:cs="Times New Roman"/>
          <w:color w:val="000000"/>
          <w:sz w:val="24"/>
          <w:szCs w:val="24"/>
          <w:lang w:val="ru-RU"/>
        </w:rPr>
        <w:t>забалансовом</w:t>
      </w:r>
      <w:proofErr w:type="spellEnd"/>
      <w:r w:rsidRPr="005A63F6">
        <w:rPr>
          <w:rFonts w:ascii="Times New Roman"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5A63F6">
        <w:rPr>
          <w:rFonts w:ascii="Times New Roman" w:hAnsi="Times New Roman" w:cs="Times New Roman"/>
          <w:color w:val="000000"/>
          <w:sz w:val="24"/>
          <w:szCs w:val="24"/>
          <w:lang w:val="ru-RU"/>
        </w:rPr>
        <w:t>нетипизированные</w:t>
      </w:r>
      <w:proofErr w:type="spellEnd"/>
      <w:r w:rsidRPr="005A63F6">
        <w:rPr>
          <w:rFonts w:ascii="Times New Roman" w:hAnsi="Times New Roman" w:cs="Times New Roman"/>
          <w:color w:val="000000"/>
          <w:sz w:val="24"/>
          <w:szCs w:val="24"/>
          <w:lang w:val="ru-RU"/>
        </w:rPr>
        <w:t xml:space="preserve"> запчасти и комплектующие), такие как:</w:t>
      </w:r>
      <w:proofErr w:type="gramEnd"/>
    </w:p>
    <w:p w:rsidR="00EC4000" w:rsidRPr="005A63F6" w:rsidRDefault="008277AB" w:rsidP="00D00319">
      <w:pPr>
        <w:numPr>
          <w:ilvl w:val="0"/>
          <w:numId w:val="1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автомобильные шины – четыре единицы на один легковой автомобиль;</w:t>
      </w:r>
    </w:p>
    <w:p w:rsidR="00EC4000" w:rsidRPr="005A63F6" w:rsidRDefault="008277AB" w:rsidP="00D00319">
      <w:pPr>
        <w:numPr>
          <w:ilvl w:val="0"/>
          <w:numId w:val="1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колесные диски – четыре единицы на один легковой автомобиль;</w:t>
      </w:r>
    </w:p>
    <w:p w:rsidR="00EC4000" w:rsidRPr="005A63F6" w:rsidRDefault="008277AB" w:rsidP="00D00319">
      <w:pPr>
        <w:numPr>
          <w:ilvl w:val="0"/>
          <w:numId w:val="1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аккумуляторы – одна единица на один автомобиль;</w:t>
      </w:r>
    </w:p>
    <w:p w:rsidR="00EC4000" w:rsidRPr="005A63F6" w:rsidRDefault="008277AB" w:rsidP="00D00319">
      <w:pPr>
        <w:numPr>
          <w:ilvl w:val="0"/>
          <w:numId w:val="1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наборы </w:t>
      </w:r>
      <w:proofErr w:type="spellStart"/>
      <w:r w:rsidRPr="005A63F6">
        <w:rPr>
          <w:rFonts w:ascii="Times New Roman" w:hAnsi="Times New Roman" w:cs="Times New Roman"/>
          <w:color w:val="000000"/>
          <w:sz w:val="24"/>
          <w:szCs w:val="24"/>
          <w:lang w:val="ru-RU"/>
        </w:rPr>
        <w:t>автоинструмента</w:t>
      </w:r>
      <w:proofErr w:type="spellEnd"/>
      <w:r w:rsidRPr="005A63F6">
        <w:rPr>
          <w:rFonts w:ascii="Times New Roman" w:hAnsi="Times New Roman" w:cs="Times New Roman"/>
          <w:color w:val="000000"/>
          <w:sz w:val="24"/>
          <w:szCs w:val="24"/>
          <w:lang w:val="ru-RU"/>
        </w:rPr>
        <w:t xml:space="preserve"> – одна единица на один автомобиль;</w:t>
      </w:r>
    </w:p>
    <w:p w:rsidR="00EC4000" w:rsidRPr="005A63F6" w:rsidRDefault="008277AB" w:rsidP="00D00319">
      <w:pPr>
        <w:numPr>
          <w:ilvl w:val="0"/>
          <w:numId w:val="1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аптечки – одна единица на один автомобиль;</w:t>
      </w:r>
    </w:p>
    <w:p w:rsidR="00EC4000" w:rsidRPr="005A63F6" w:rsidRDefault="008277AB" w:rsidP="00D00319">
      <w:pPr>
        <w:numPr>
          <w:ilvl w:val="0"/>
          <w:numId w:val="1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огнетушител</w:t>
      </w:r>
      <w:proofErr w:type="gramStart"/>
      <w:r w:rsidRPr="005A63F6">
        <w:rPr>
          <w:rFonts w:ascii="Times New Roman" w:hAnsi="Times New Roman" w:cs="Times New Roman"/>
          <w:color w:val="000000"/>
          <w:sz w:val="24"/>
          <w:szCs w:val="24"/>
          <w:lang w:val="ru-RU"/>
        </w:rPr>
        <w:t>и–</w:t>
      </w:r>
      <w:proofErr w:type="gramEnd"/>
      <w:r w:rsidRPr="005A63F6">
        <w:rPr>
          <w:rFonts w:ascii="Times New Roman" w:hAnsi="Times New Roman" w:cs="Times New Roman"/>
          <w:color w:val="000000"/>
          <w:sz w:val="24"/>
          <w:szCs w:val="24"/>
          <w:lang w:val="ru-RU"/>
        </w:rPr>
        <w:t xml:space="preserve"> одна единица на один автомобиль;</w:t>
      </w:r>
    </w:p>
    <w:p w:rsidR="00EC4000" w:rsidRPr="005A63F6" w:rsidRDefault="008277AB" w:rsidP="00D00319">
      <w:pPr>
        <w:numPr>
          <w:ilvl w:val="0"/>
          <w:numId w:val="13"/>
        </w:numPr>
        <w:ind w:left="780" w:right="180"/>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rPr>
        <w:t>…</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Аналитический учет по счету ведется в разрезе автомобилей и ответственных лиц.</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Внутреннее перемещение по счету отражается:</w:t>
      </w:r>
    </w:p>
    <w:p w:rsidR="00EC4000" w:rsidRPr="005A63F6" w:rsidRDefault="008277AB" w:rsidP="00D00319">
      <w:pPr>
        <w:numPr>
          <w:ilvl w:val="0"/>
          <w:numId w:val="14"/>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при передаче на другой автомобиль;</w:t>
      </w:r>
    </w:p>
    <w:p w:rsidR="00EC4000" w:rsidRPr="005A63F6" w:rsidRDefault="008277AB" w:rsidP="00D00319">
      <w:pPr>
        <w:numPr>
          <w:ilvl w:val="0"/>
          <w:numId w:val="14"/>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при передаче другому материально ответственному лицу вместе с автомобилем.</w:t>
      </w:r>
    </w:p>
    <w:p w:rsidR="00EC4000" w:rsidRPr="005A63F6" w:rsidRDefault="008277AB" w:rsidP="001E662B">
      <w:pPr>
        <w:jc w:val="both"/>
        <w:rPr>
          <w:rFonts w:ascii="Times New Roman" w:hAnsi="Times New Roman" w:cs="Times New Roman"/>
          <w:color w:val="000000"/>
          <w:sz w:val="24"/>
          <w:szCs w:val="24"/>
        </w:rPr>
      </w:pPr>
      <w:proofErr w:type="spellStart"/>
      <w:r w:rsidRPr="005A63F6">
        <w:rPr>
          <w:rFonts w:ascii="Times New Roman" w:hAnsi="Times New Roman" w:cs="Times New Roman"/>
          <w:color w:val="000000"/>
          <w:sz w:val="24"/>
          <w:szCs w:val="24"/>
        </w:rPr>
        <w:t>Выбытие</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со</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счета</w:t>
      </w:r>
      <w:proofErr w:type="spellEnd"/>
      <w:r w:rsidRPr="005A63F6">
        <w:rPr>
          <w:rFonts w:ascii="Times New Roman" w:hAnsi="Times New Roman" w:cs="Times New Roman"/>
          <w:color w:val="000000"/>
          <w:sz w:val="24"/>
          <w:szCs w:val="24"/>
        </w:rPr>
        <w:t xml:space="preserve"> 09 </w:t>
      </w:r>
      <w:proofErr w:type="spellStart"/>
      <w:r w:rsidRPr="005A63F6">
        <w:rPr>
          <w:rFonts w:ascii="Times New Roman" w:hAnsi="Times New Roman" w:cs="Times New Roman"/>
          <w:color w:val="000000"/>
          <w:sz w:val="24"/>
          <w:szCs w:val="24"/>
        </w:rPr>
        <w:t>отражается</w:t>
      </w:r>
      <w:proofErr w:type="spellEnd"/>
      <w:r w:rsidRPr="005A63F6">
        <w:rPr>
          <w:rFonts w:ascii="Times New Roman" w:hAnsi="Times New Roman" w:cs="Times New Roman"/>
          <w:color w:val="000000"/>
          <w:sz w:val="24"/>
          <w:szCs w:val="24"/>
        </w:rPr>
        <w:t>:</w:t>
      </w:r>
    </w:p>
    <w:p w:rsidR="00EC4000" w:rsidRPr="005A63F6" w:rsidRDefault="008277AB" w:rsidP="00D00319">
      <w:pPr>
        <w:numPr>
          <w:ilvl w:val="0"/>
          <w:numId w:val="15"/>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при списании автомобиля по установленным основаниям;</w:t>
      </w:r>
    </w:p>
    <w:p w:rsidR="00EC4000" w:rsidRPr="005A63F6" w:rsidRDefault="008277AB" w:rsidP="00D00319">
      <w:pPr>
        <w:numPr>
          <w:ilvl w:val="0"/>
          <w:numId w:val="15"/>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при установке новых запчастей взамен непригодных к эксплуатации.</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пункты 349–350 Инструкции к Единому плану счетов №</w:t>
      </w:r>
      <w:r w:rsidRPr="00C02E40">
        <w:rPr>
          <w:rFonts w:ascii="Times New Roman" w:hAnsi="Times New Roman" w:cs="Times New Roman"/>
          <w:i/>
          <w:color w:val="000000"/>
          <w:sz w:val="24"/>
          <w:szCs w:val="24"/>
        </w:rPr>
        <w:t> </w:t>
      </w:r>
      <w:r w:rsidRPr="00C02E40">
        <w:rPr>
          <w:rFonts w:ascii="Times New Roman" w:hAnsi="Times New Roman" w:cs="Times New Roman"/>
          <w:i/>
          <w:color w:val="000000"/>
          <w:sz w:val="24"/>
          <w:szCs w:val="24"/>
          <w:lang w:val="ru-RU"/>
        </w:rPr>
        <w:t>157н.</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5A63F6">
        <w:rPr>
          <w:rFonts w:ascii="Times New Roman" w:hAnsi="Times New Roman" w:cs="Times New Roman"/>
          <w:color w:val="000000"/>
          <w:sz w:val="24"/>
          <w:szCs w:val="24"/>
          <w:lang w:val="ru-RU"/>
        </w:rPr>
        <w:t>из</w:t>
      </w:r>
      <w:proofErr w:type="gramEnd"/>
      <w:r w:rsidRPr="005A63F6">
        <w:rPr>
          <w:rFonts w:ascii="Times New Roman" w:hAnsi="Times New Roman" w:cs="Times New Roman"/>
          <w:color w:val="000000"/>
          <w:sz w:val="24"/>
          <w:szCs w:val="24"/>
          <w:lang w:val="ru-RU"/>
        </w:rPr>
        <w:t>:</w:t>
      </w:r>
    </w:p>
    <w:p w:rsidR="00EC4000" w:rsidRPr="005A63F6" w:rsidRDefault="008277AB" w:rsidP="00D00319">
      <w:pPr>
        <w:numPr>
          <w:ilvl w:val="0"/>
          <w:numId w:val="16"/>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EC4000" w:rsidRPr="005A63F6" w:rsidRDefault="008277AB" w:rsidP="00D00319">
      <w:pPr>
        <w:numPr>
          <w:ilvl w:val="0"/>
          <w:numId w:val="16"/>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пункты 52–60 СГС «Концептуальные основы бухучета и отчетности».</w:t>
      </w:r>
    </w:p>
    <w:p w:rsidR="00C02E40"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lastRenderedPageBreak/>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w:t>
      </w:r>
      <w:r w:rsidR="00C02E40">
        <w:rPr>
          <w:rFonts w:ascii="Times New Roman" w:hAnsi="Times New Roman" w:cs="Times New Roman"/>
          <w:color w:val="000000"/>
          <w:sz w:val="24"/>
          <w:szCs w:val="24"/>
          <w:lang w:val="ru-RU"/>
        </w:rPr>
        <w:t xml:space="preserve">тдельно в </w:t>
      </w:r>
      <w:r w:rsidRPr="005A63F6">
        <w:rPr>
          <w:rFonts w:ascii="Times New Roman" w:hAnsi="Times New Roman" w:cs="Times New Roman"/>
          <w:color w:val="000000"/>
          <w:sz w:val="24"/>
          <w:szCs w:val="24"/>
          <w:lang w:val="ru-RU"/>
        </w:rPr>
        <w:t>учете не отражаются.</w:t>
      </w:r>
      <w:r w:rsidRPr="005A63F6">
        <w:rPr>
          <w:rFonts w:ascii="Times New Roman" w:hAnsi="Times New Roman" w:cs="Times New Roman"/>
          <w:sz w:val="24"/>
          <w:szCs w:val="24"/>
          <w:lang w:val="ru-RU"/>
        </w:rPr>
        <w:br/>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w:t>
      </w:r>
      <w:r w:rsidRPr="00C02E40">
        <w:rPr>
          <w:rFonts w:ascii="Times New Roman" w:hAnsi="Times New Roman" w:cs="Times New Roman"/>
          <w:i/>
          <w:color w:val="000000"/>
          <w:sz w:val="24"/>
          <w:szCs w:val="24"/>
        </w:rPr>
        <w:t> </w:t>
      </w:r>
      <w:r w:rsidRPr="00C02E40">
        <w:rPr>
          <w:rFonts w:ascii="Times New Roman" w:hAnsi="Times New Roman" w:cs="Times New Roman"/>
          <w:i/>
          <w:color w:val="000000"/>
          <w:sz w:val="24"/>
          <w:szCs w:val="24"/>
          <w:lang w:val="ru-RU"/>
        </w:rPr>
        <w:t>пункт 18</w:t>
      </w:r>
      <w:r w:rsidRPr="00C02E40">
        <w:rPr>
          <w:rFonts w:ascii="Times New Roman" w:hAnsi="Times New Roman" w:cs="Times New Roman"/>
          <w:i/>
          <w:color w:val="000000"/>
          <w:sz w:val="24"/>
          <w:szCs w:val="24"/>
        </w:rPr>
        <w:t> </w:t>
      </w:r>
      <w:r w:rsidRPr="00C02E40">
        <w:rPr>
          <w:rFonts w:ascii="Times New Roman" w:hAnsi="Times New Roman" w:cs="Times New Roman"/>
          <w:i/>
          <w:color w:val="000000"/>
          <w:sz w:val="24"/>
          <w:szCs w:val="24"/>
          <w:lang w:val="ru-RU"/>
        </w:rPr>
        <w:t>СГС «Запасы».</w:t>
      </w:r>
    </w:p>
    <w:p w:rsidR="00C02E40"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Pr="005A63F6">
        <w:rPr>
          <w:rFonts w:ascii="Times New Roman" w:hAnsi="Times New Roman" w:cs="Times New Roman"/>
          <w:sz w:val="24"/>
          <w:szCs w:val="24"/>
          <w:lang w:val="ru-RU"/>
        </w:rPr>
        <w:br/>
      </w:r>
      <w:r w:rsidRPr="005A63F6">
        <w:rPr>
          <w:rFonts w:ascii="Times New Roman" w:hAnsi="Times New Roman" w:cs="Times New Roman"/>
          <w:color w:val="000000"/>
          <w:sz w:val="24"/>
          <w:szCs w:val="24"/>
          <w:lang w:val="ru-RU"/>
        </w:rPr>
        <w:t>в день получения документов о доставке.</w:t>
      </w:r>
      <w:r w:rsidRPr="005A63F6">
        <w:rPr>
          <w:rFonts w:ascii="Times New Roman" w:hAnsi="Times New Roman" w:cs="Times New Roman"/>
          <w:sz w:val="24"/>
          <w:szCs w:val="24"/>
          <w:lang w:val="ru-RU"/>
        </w:rPr>
        <w:br/>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 19 СГС «Запасы».</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4.14. Расходы на закупку одноразовых и многоразовых масок, перчаток относятся на подстатью </w:t>
      </w:r>
      <w:r w:rsidRPr="00565C52">
        <w:rPr>
          <w:rFonts w:ascii="Times New Roman" w:hAnsi="Times New Roman" w:cs="Times New Roman"/>
          <w:color w:val="000000"/>
          <w:sz w:val="24"/>
          <w:szCs w:val="24"/>
          <w:lang w:val="ru-RU"/>
        </w:rPr>
        <w:t xml:space="preserve">КОСГУ 346 «Увеличение стоимости прочих материальных запасов». </w:t>
      </w:r>
      <w:r w:rsidRPr="005A63F6">
        <w:rPr>
          <w:rFonts w:ascii="Times New Roman" w:hAnsi="Times New Roman" w:cs="Times New Roman"/>
          <w:color w:val="000000"/>
          <w:sz w:val="24"/>
          <w:szCs w:val="24"/>
          <w:lang w:val="ru-RU"/>
        </w:rPr>
        <w:t>Одноразовые маски и перчатки учитываются на счете 105.36 «Прочие материальные запасы».</w:t>
      </w:r>
    </w:p>
    <w:p w:rsidR="00EC4000" w:rsidRPr="005A63F6" w:rsidRDefault="008277AB" w:rsidP="00C02E40">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5. Стоимость безвозмездно полученных нефинансовых активов</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5.1. Данные о справедливой стоимости безвозмездно полученных нефинансовых активов должны</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быть подтверждены документально:</w:t>
      </w:r>
    </w:p>
    <w:p w:rsidR="00EC4000" w:rsidRPr="005A63F6" w:rsidRDefault="008277AB" w:rsidP="00D00319">
      <w:pPr>
        <w:numPr>
          <w:ilvl w:val="0"/>
          <w:numId w:val="17"/>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справками (другими подтверждающими документами) Росстата;</w:t>
      </w:r>
    </w:p>
    <w:p w:rsidR="00EC4000" w:rsidRPr="005A63F6" w:rsidRDefault="008277AB" w:rsidP="00D00319">
      <w:pPr>
        <w:numPr>
          <w:ilvl w:val="0"/>
          <w:numId w:val="17"/>
        </w:numPr>
        <w:ind w:left="780" w:right="180"/>
        <w:contextualSpacing/>
        <w:jc w:val="both"/>
        <w:rPr>
          <w:rFonts w:ascii="Times New Roman" w:hAnsi="Times New Roman" w:cs="Times New Roman"/>
          <w:color w:val="000000"/>
          <w:sz w:val="24"/>
          <w:szCs w:val="24"/>
        </w:rPr>
      </w:pPr>
      <w:proofErr w:type="spellStart"/>
      <w:r w:rsidRPr="005A63F6">
        <w:rPr>
          <w:rFonts w:ascii="Times New Roman" w:hAnsi="Times New Roman" w:cs="Times New Roman"/>
          <w:color w:val="000000"/>
          <w:sz w:val="24"/>
          <w:szCs w:val="24"/>
        </w:rPr>
        <w:t>прайс-листами</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заводов-изготовителей</w:t>
      </w:r>
      <w:proofErr w:type="spellEnd"/>
      <w:r w:rsidRPr="005A63F6">
        <w:rPr>
          <w:rFonts w:ascii="Times New Roman" w:hAnsi="Times New Roman" w:cs="Times New Roman"/>
          <w:color w:val="000000"/>
          <w:sz w:val="24"/>
          <w:szCs w:val="24"/>
        </w:rPr>
        <w:t>;</w:t>
      </w:r>
    </w:p>
    <w:p w:rsidR="00EC4000" w:rsidRPr="005A63F6" w:rsidRDefault="008277AB" w:rsidP="00D00319">
      <w:pPr>
        <w:numPr>
          <w:ilvl w:val="0"/>
          <w:numId w:val="17"/>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справками (другими подтверждающими документами) оценщиков;</w:t>
      </w:r>
    </w:p>
    <w:p w:rsidR="00EC4000" w:rsidRPr="005A63F6" w:rsidRDefault="008277AB" w:rsidP="00D00319">
      <w:pPr>
        <w:numPr>
          <w:ilvl w:val="0"/>
          <w:numId w:val="17"/>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информацией, размещенной в СМИ, и т. д.</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EC4000" w:rsidRPr="005A63F6" w:rsidRDefault="008277AB" w:rsidP="00C02E40">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6. Расчеты по доходам</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6.1. Учреждение осуществляет бюджетные полномочия администратора доходов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бюджета. Порядок </w:t>
      </w:r>
      <w:proofErr w:type="gramStart"/>
      <w:r w:rsidRPr="005A63F6">
        <w:rPr>
          <w:rFonts w:ascii="Times New Roman" w:hAnsi="Times New Roman" w:cs="Times New Roman"/>
          <w:color w:val="000000"/>
          <w:sz w:val="24"/>
          <w:szCs w:val="24"/>
          <w:lang w:val="ru-RU"/>
        </w:rPr>
        <w:t>осуществления полномочий администратора доходов бюджета</w:t>
      </w:r>
      <w:proofErr w:type="gramEnd"/>
      <w:r w:rsidRPr="005A63F6">
        <w:rPr>
          <w:rFonts w:ascii="Times New Roman" w:hAnsi="Times New Roman" w:cs="Times New Roman"/>
          <w:color w:val="000000"/>
          <w:sz w:val="24"/>
          <w:szCs w:val="24"/>
          <w:lang w:val="ru-RU"/>
        </w:rPr>
        <w:t xml:space="preserve"> определяется 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соответствии с законодательством России и нормативными документами ведомства.</w:t>
      </w:r>
      <w:r w:rsidR="00DF0C8D">
        <w:rPr>
          <w:rFonts w:ascii="Times New Roman" w:hAnsi="Times New Roman" w:cs="Times New Roman"/>
          <w:color w:val="000000"/>
          <w:sz w:val="24"/>
          <w:szCs w:val="24"/>
          <w:lang w:val="ru-RU"/>
        </w:rPr>
        <w:t xml:space="preserve"> </w:t>
      </w:r>
      <w:r w:rsidRPr="005A63F6">
        <w:rPr>
          <w:rFonts w:ascii="Times New Roman" w:hAnsi="Times New Roman" w:cs="Times New Roman"/>
          <w:color w:val="000000"/>
          <w:sz w:val="24"/>
          <w:szCs w:val="24"/>
          <w:lang w:val="ru-RU"/>
        </w:rPr>
        <w:t>Перечень администрируемых доходов утверждается главным администратором доходов бюджета</w:t>
      </w:r>
      <w:proofErr w:type="gramStart"/>
      <w:r w:rsidRPr="005A63F6">
        <w:rPr>
          <w:rFonts w:ascii="Times New Roman" w:hAnsi="Times New Roman" w:cs="Times New Roman"/>
          <w:color w:val="000000"/>
          <w:sz w:val="24"/>
          <w:szCs w:val="24"/>
          <w:lang w:val="ru-RU"/>
        </w:rPr>
        <w:t xml:space="preserve"> </w:t>
      </w:r>
      <w:r w:rsidR="000C473D" w:rsidRPr="005A63F6">
        <w:rPr>
          <w:rFonts w:ascii="Times New Roman" w:hAnsi="Times New Roman" w:cs="Times New Roman"/>
          <w:color w:val="000000"/>
          <w:sz w:val="24"/>
          <w:szCs w:val="24"/>
          <w:lang w:val="ru-RU"/>
        </w:rPr>
        <w:t>.</w:t>
      </w:r>
      <w:proofErr w:type="gramEnd"/>
    </w:p>
    <w:p w:rsidR="00DF0C8D" w:rsidRDefault="00DF0C8D" w:rsidP="00C02E40">
      <w:pPr>
        <w:jc w:val="center"/>
        <w:rPr>
          <w:rFonts w:ascii="Times New Roman" w:hAnsi="Times New Roman" w:cs="Times New Roman"/>
          <w:b/>
          <w:bCs/>
          <w:color w:val="000000"/>
          <w:sz w:val="24"/>
          <w:szCs w:val="24"/>
          <w:lang w:val="ru-RU"/>
        </w:rPr>
      </w:pPr>
    </w:p>
    <w:p w:rsidR="00EC4000" w:rsidRPr="005A63F6" w:rsidRDefault="008277AB" w:rsidP="00C02E40">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7. Расчеты с подотчетными лицами</w:t>
      </w:r>
    </w:p>
    <w:p w:rsidR="00EC4000" w:rsidRPr="005A63F6" w:rsidRDefault="008277AB"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 xml:space="preserve">7.1. </w:t>
      </w:r>
      <w:r w:rsidR="000C473D" w:rsidRPr="005A63F6">
        <w:rPr>
          <w:rFonts w:ascii="Times New Roman" w:eastAsia="Times New Roman" w:hAnsi="Times New Roman" w:cs="Times New Roman"/>
          <w:color w:val="000000"/>
          <w:sz w:val="24"/>
          <w:szCs w:val="24"/>
          <w:lang w:val="ru-RU" w:eastAsia="ru-RU"/>
        </w:rPr>
        <w:t>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w:t>
      </w:r>
      <w:r w:rsidRPr="005A63F6">
        <w:rPr>
          <w:rFonts w:ascii="Times New Roman" w:hAnsi="Times New Roman" w:cs="Times New Roman"/>
          <w:color w:val="000000"/>
          <w:sz w:val="24"/>
          <w:szCs w:val="24"/>
          <w:lang w:val="ru-RU"/>
        </w:rPr>
        <w:t>. Выдача денежных средств под отчет производится путем:</w:t>
      </w:r>
    </w:p>
    <w:p w:rsidR="00EC4000" w:rsidRPr="005A63F6" w:rsidRDefault="008277AB" w:rsidP="00D00319">
      <w:pPr>
        <w:numPr>
          <w:ilvl w:val="0"/>
          <w:numId w:val="18"/>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lastRenderedPageBreak/>
        <w:t>перечисления на зарплатную карту материально ответственного лица</w:t>
      </w:r>
      <w:r w:rsidR="000170C6" w:rsidRPr="005A63F6">
        <w:rPr>
          <w:rFonts w:ascii="Times New Roman" w:hAnsi="Times New Roman" w:cs="Times New Roman"/>
          <w:b/>
          <w:i/>
          <w:color w:val="000000"/>
          <w:sz w:val="24"/>
          <w:szCs w:val="24"/>
          <w:lang w:val="ru-RU"/>
        </w:rPr>
        <w:t xml:space="preserve"> </w:t>
      </w:r>
      <w:proofErr w:type="gramStart"/>
      <w:r w:rsidR="000170C6" w:rsidRPr="005A63F6">
        <w:rPr>
          <w:rFonts w:ascii="Times New Roman" w:hAnsi="Times New Roman" w:cs="Times New Roman"/>
          <w:b/>
          <w:i/>
          <w:color w:val="000000"/>
          <w:sz w:val="24"/>
          <w:szCs w:val="24"/>
          <w:lang w:val="ru-RU"/>
        </w:rPr>
        <w:t>приложении</w:t>
      </w:r>
      <w:proofErr w:type="gramEnd"/>
      <w:r w:rsidR="000170C6" w:rsidRPr="005A63F6">
        <w:rPr>
          <w:rFonts w:ascii="Times New Roman" w:hAnsi="Times New Roman" w:cs="Times New Roman"/>
          <w:b/>
          <w:i/>
          <w:color w:val="000000"/>
          <w:sz w:val="24"/>
          <w:szCs w:val="24"/>
          <w:lang w:val="ru-RU"/>
        </w:rPr>
        <w:t xml:space="preserve"> </w:t>
      </w:r>
      <w:r w:rsidR="00CD3D34">
        <w:rPr>
          <w:rFonts w:ascii="Times New Roman" w:hAnsi="Times New Roman" w:cs="Times New Roman"/>
          <w:b/>
          <w:i/>
          <w:color w:val="000000"/>
          <w:sz w:val="24"/>
          <w:szCs w:val="24"/>
          <w:lang w:val="ru-RU"/>
        </w:rPr>
        <w:t xml:space="preserve">№ </w:t>
      </w:r>
      <w:r w:rsidR="000170C6" w:rsidRPr="005A63F6">
        <w:rPr>
          <w:rFonts w:ascii="Times New Roman" w:hAnsi="Times New Roman" w:cs="Times New Roman"/>
          <w:b/>
          <w:i/>
          <w:color w:val="000000"/>
          <w:sz w:val="24"/>
          <w:szCs w:val="24"/>
          <w:lang w:val="ru-RU"/>
        </w:rPr>
        <w:t>4</w:t>
      </w:r>
      <w:r w:rsidRPr="005A63F6">
        <w:rPr>
          <w:rFonts w:ascii="Times New Roman" w:hAnsi="Times New Roman" w:cs="Times New Roman"/>
          <w:color w:val="000000"/>
          <w:sz w:val="24"/>
          <w:szCs w:val="24"/>
          <w:lang w:val="ru-RU"/>
        </w:rPr>
        <w:t>.</w:t>
      </w:r>
    </w:p>
    <w:p w:rsidR="00EC4000" w:rsidRPr="005A63F6" w:rsidRDefault="000C473D"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7.2</w:t>
      </w:r>
      <w:r w:rsidR="008277AB" w:rsidRPr="005A63F6">
        <w:rPr>
          <w:rFonts w:ascii="Times New Roman" w:hAnsi="Times New Roman" w:cs="Times New Roman"/>
          <w:color w:val="000000"/>
          <w:sz w:val="24"/>
          <w:szCs w:val="24"/>
          <w:lang w:val="ru-RU"/>
        </w:rPr>
        <w:t>. Предельная сумма денежных средств, выданных под отчет (за исключением расходов на командировки) устанавливается в</w:t>
      </w:r>
      <w:r w:rsidR="008277AB" w:rsidRPr="005A63F6">
        <w:rPr>
          <w:rFonts w:ascii="Times New Roman" w:hAnsi="Times New Roman" w:cs="Times New Roman"/>
          <w:color w:val="000000"/>
          <w:sz w:val="24"/>
          <w:szCs w:val="24"/>
        </w:rPr>
        <w:t> </w:t>
      </w:r>
      <w:r w:rsidR="008277AB" w:rsidRPr="005A63F6">
        <w:rPr>
          <w:rFonts w:ascii="Times New Roman" w:hAnsi="Times New Roman" w:cs="Times New Roman"/>
          <w:color w:val="000000"/>
          <w:sz w:val="24"/>
          <w:szCs w:val="24"/>
          <w:lang w:val="ru-RU"/>
        </w:rPr>
        <w:t>размере 20</w:t>
      </w:r>
      <w:r w:rsidR="008277AB" w:rsidRPr="005A63F6">
        <w:rPr>
          <w:rFonts w:ascii="Times New Roman" w:hAnsi="Times New Roman" w:cs="Times New Roman"/>
          <w:color w:val="000000"/>
          <w:sz w:val="24"/>
          <w:szCs w:val="24"/>
        </w:rPr>
        <w:t> </w:t>
      </w:r>
      <w:r w:rsidR="008277AB" w:rsidRPr="005A63F6">
        <w:rPr>
          <w:rFonts w:ascii="Times New Roman" w:hAnsi="Times New Roman" w:cs="Times New Roman"/>
          <w:color w:val="000000"/>
          <w:sz w:val="24"/>
          <w:szCs w:val="24"/>
          <w:lang w:val="ru-RU"/>
        </w:rPr>
        <w:t>000 (двадцать тысяч)</w:t>
      </w:r>
      <w:r w:rsidR="008277AB" w:rsidRPr="005A63F6">
        <w:rPr>
          <w:rFonts w:ascii="Times New Roman" w:hAnsi="Times New Roman" w:cs="Times New Roman"/>
          <w:color w:val="000000"/>
          <w:sz w:val="24"/>
          <w:szCs w:val="24"/>
        </w:rPr>
        <w:t> </w:t>
      </w:r>
      <w:r w:rsidR="008277AB" w:rsidRPr="005A63F6">
        <w:rPr>
          <w:rFonts w:ascii="Times New Roman" w:hAnsi="Times New Roman" w:cs="Times New Roman"/>
          <w:color w:val="000000"/>
          <w:sz w:val="24"/>
          <w:szCs w:val="24"/>
          <w:lang w:val="ru-RU"/>
        </w:rPr>
        <w:t>руб.</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 4</w:t>
      </w:r>
      <w:r w:rsidRPr="00C02E40">
        <w:rPr>
          <w:rFonts w:ascii="Times New Roman" w:hAnsi="Times New Roman" w:cs="Times New Roman"/>
          <w:i/>
          <w:color w:val="000000"/>
          <w:sz w:val="24"/>
          <w:szCs w:val="24"/>
        </w:rPr>
        <w:t> </w:t>
      </w:r>
      <w:r w:rsidRPr="00C02E40">
        <w:rPr>
          <w:rFonts w:ascii="Times New Roman" w:hAnsi="Times New Roman" w:cs="Times New Roman"/>
          <w:i/>
          <w:color w:val="000000"/>
          <w:sz w:val="24"/>
          <w:szCs w:val="24"/>
          <w:lang w:val="ru-RU"/>
        </w:rPr>
        <w:t>Указаний</w:t>
      </w:r>
      <w:r w:rsidRPr="00C02E40">
        <w:rPr>
          <w:rFonts w:ascii="Times New Roman" w:hAnsi="Times New Roman" w:cs="Times New Roman"/>
          <w:i/>
          <w:color w:val="000000"/>
          <w:sz w:val="24"/>
          <w:szCs w:val="24"/>
        </w:rPr>
        <w:t> </w:t>
      </w:r>
      <w:r w:rsidRPr="00C02E40">
        <w:rPr>
          <w:rFonts w:ascii="Times New Roman" w:hAnsi="Times New Roman" w:cs="Times New Roman"/>
          <w:i/>
          <w:color w:val="000000"/>
          <w:sz w:val="24"/>
          <w:szCs w:val="24"/>
          <w:lang w:val="ru-RU"/>
        </w:rPr>
        <w:t>ЦБ от 09.12.2019</w:t>
      </w:r>
      <w:r w:rsidRPr="00C02E40">
        <w:rPr>
          <w:rFonts w:ascii="Times New Roman" w:hAnsi="Times New Roman" w:cs="Times New Roman"/>
          <w:i/>
          <w:color w:val="000000"/>
          <w:sz w:val="24"/>
          <w:szCs w:val="24"/>
        </w:rPr>
        <w:t> </w:t>
      </w:r>
      <w:r w:rsidRPr="00C02E40">
        <w:rPr>
          <w:rFonts w:ascii="Times New Roman" w:hAnsi="Times New Roman" w:cs="Times New Roman"/>
          <w:i/>
          <w:color w:val="000000"/>
          <w:sz w:val="24"/>
          <w:szCs w:val="24"/>
          <w:lang w:val="ru-RU"/>
        </w:rPr>
        <w:t>№ 5348-У.</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рабочих дней. По истечении этого срока сотрудник должен отчитаться в течение трех</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рабочих дней.</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729. Возмещение расходов на служебные командировки, превышающих размер</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установленный Правительством</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РФ, производится при наличии экономии бюджетных</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средств по фактическим расходам с разрешения руководителя учреждения,</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оформленного </w:t>
      </w:r>
      <w:r w:rsidR="00DF0C8D">
        <w:rPr>
          <w:rFonts w:ascii="Times New Roman" w:hAnsi="Times New Roman" w:cs="Times New Roman"/>
          <w:color w:val="000000"/>
          <w:sz w:val="24"/>
          <w:szCs w:val="24"/>
          <w:lang w:val="ru-RU"/>
        </w:rPr>
        <w:t>распоряжением</w:t>
      </w:r>
      <w:r w:rsidRPr="005A63F6">
        <w:rPr>
          <w:rFonts w:ascii="Times New Roman" w:hAnsi="Times New Roman" w:cs="Times New Roman"/>
          <w:color w:val="000000"/>
          <w:sz w:val="24"/>
          <w:szCs w:val="24"/>
          <w:lang w:val="ru-RU"/>
        </w:rPr>
        <w:t>.</w:t>
      </w:r>
    </w:p>
    <w:p w:rsidR="00EC4000" w:rsidRPr="00C02E40" w:rsidRDefault="008277AB" w:rsidP="001E662B">
      <w:pPr>
        <w:jc w:val="both"/>
        <w:rPr>
          <w:rFonts w:ascii="Times New Roman" w:hAnsi="Times New Roman" w:cs="Times New Roman"/>
          <w:i/>
          <w:color w:val="000000"/>
          <w:sz w:val="24"/>
          <w:szCs w:val="24"/>
          <w:lang w:val="ru-RU"/>
        </w:rPr>
      </w:pPr>
      <w:r w:rsidRPr="00C02E40">
        <w:rPr>
          <w:rFonts w:ascii="Times New Roman" w:hAnsi="Times New Roman" w:cs="Times New Roman"/>
          <w:i/>
          <w:color w:val="000000"/>
          <w:sz w:val="24"/>
          <w:szCs w:val="24"/>
          <w:lang w:val="ru-RU"/>
        </w:rPr>
        <w:t>Основание: пункты 2, 3 постановления Правительства от 02.10.2002</w:t>
      </w:r>
      <w:r w:rsidRPr="00C02E40">
        <w:rPr>
          <w:rFonts w:ascii="Times New Roman" w:hAnsi="Times New Roman" w:cs="Times New Roman"/>
          <w:i/>
          <w:color w:val="000000"/>
          <w:sz w:val="24"/>
          <w:szCs w:val="24"/>
        </w:rPr>
        <w:t> </w:t>
      </w:r>
      <w:r w:rsidRPr="00C02E40">
        <w:rPr>
          <w:rFonts w:ascii="Times New Roman" w:hAnsi="Times New Roman" w:cs="Times New Roman"/>
          <w:i/>
          <w:color w:val="000000"/>
          <w:sz w:val="24"/>
          <w:szCs w:val="24"/>
          <w:lang w:val="ru-RU"/>
        </w:rPr>
        <w:t>№</w:t>
      </w:r>
      <w:r w:rsidRPr="00C02E40">
        <w:rPr>
          <w:rFonts w:ascii="Times New Roman" w:hAnsi="Times New Roman" w:cs="Times New Roman"/>
          <w:i/>
          <w:color w:val="000000"/>
          <w:sz w:val="24"/>
          <w:szCs w:val="24"/>
        </w:rPr>
        <w:t> </w:t>
      </w:r>
      <w:r w:rsidRPr="00C02E40">
        <w:rPr>
          <w:rFonts w:ascii="Times New Roman" w:hAnsi="Times New Roman" w:cs="Times New Roman"/>
          <w:i/>
          <w:color w:val="000000"/>
          <w:sz w:val="24"/>
          <w:szCs w:val="24"/>
          <w:lang w:val="ru-RU"/>
        </w:rPr>
        <w:t>729.</w:t>
      </w:r>
    </w:p>
    <w:p w:rsidR="00EC4000" w:rsidRPr="005A63F6" w:rsidRDefault="008277AB" w:rsidP="001E662B">
      <w:pPr>
        <w:jc w:val="both"/>
        <w:rPr>
          <w:rFonts w:ascii="Times New Roman" w:hAnsi="Times New Roman" w:cs="Times New Roman"/>
          <w:b/>
          <w:i/>
          <w:color w:val="000000"/>
          <w:sz w:val="24"/>
          <w:szCs w:val="24"/>
          <w:lang w:val="ru-RU"/>
        </w:rPr>
      </w:pPr>
      <w:r w:rsidRPr="005A63F6">
        <w:rPr>
          <w:rFonts w:ascii="Times New Roman" w:hAnsi="Times New Roman" w:cs="Times New Roman"/>
          <w:color w:val="000000"/>
          <w:sz w:val="24"/>
          <w:szCs w:val="24"/>
          <w:lang w:val="ru-RU"/>
        </w:rPr>
        <w:t xml:space="preserve">Порядок оформления служебных командировок и возмещения командировочных расходов приведен в </w:t>
      </w:r>
      <w:r w:rsidRPr="005A63F6">
        <w:rPr>
          <w:rFonts w:ascii="Times New Roman" w:hAnsi="Times New Roman" w:cs="Times New Roman"/>
          <w:b/>
          <w:i/>
          <w:color w:val="000000"/>
          <w:sz w:val="24"/>
          <w:szCs w:val="24"/>
          <w:lang w:val="ru-RU"/>
        </w:rPr>
        <w:t xml:space="preserve">приложении </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8.</w:t>
      </w:r>
    </w:p>
    <w:p w:rsidR="000C473D" w:rsidRPr="005A63F6" w:rsidRDefault="008277AB"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hAnsi="Times New Roman" w:cs="Times New Roman"/>
          <w:color w:val="000000"/>
          <w:sz w:val="24"/>
          <w:szCs w:val="24"/>
          <w:lang w:val="ru-RU"/>
        </w:rPr>
        <w:t xml:space="preserve">7.6. </w:t>
      </w:r>
      <w:r w:rsidR="000C473D" w:rsidRPr="005A63F6">
        <w:rPr>
          <w:rFonts w:ascii="Times New Roman" w:eastAsia="Times New Roman" w:hAnsi="Times New Roman" w:cs="Times New Roman"/>
          <w:color w:val="000000"/>
          <w:sz w:val="24"/>
          <w:szCs w:val="24"/>
          <w:lang w:val="ru-RU" w:eastAsia="ru-RU"/>
        </w:rPr>
        <w:t>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w:t>
      </w:r>
      <w:r w:rsidR="00DF0C8D">
        <w:rPr>
          <w:rFonts w:ascii="Times New Roman" w:eastAsia="Times New Roman" w:hAnsi="Times New Roman" w:cs="Times New Roman"/>
          <w:color w:val="000000"/>
          <w:sz w:val="24"/>
          <w:szCs w:val="24"/>
          <w:lang w:val="ru-RU" w:eastAsia="ru-RU"/>
        </w:rPr>
        <w:t xml:space="preserve">ждающих документов и Заявления. </w:t>
      </w:r>
      <w:r w:rsidR="000C473D" w:rsidRPr="005A63F6">
        <w:rPr>
          <w:rFonts w:ascii="Times New Roman" w:eastAsia="Times New Roman" w:hAnsi="Times New Roman" w:cs="Times New Roman"/>
          <w:color w:val="000000"/>
          <w:sz w:val="24"/>
          <w:szCs w:val="24"/>
          <w:lang w:val="ru-RU" w:eastAsia="ru-RU"/>
        </w:rPr>
        <w:t>Заявление и Авансовый отчет должны быть представлены главе администрации не позднее 1 месяца с момента осуществления таких расходов.</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7.7. Авансовые отчеты брошюруются в хронологическом порядке в последний день отчетного месяца.</w:t>
      </w:r>
    </w:p>
    <w:p w:rsidR="00EC4000" w:rsidRPr="005A63F6" w:rsidRDefault="008277AB" w:rsidP="00C02E40">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8. Расчеты с дебиторами</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8.1. Учреждение администрирует поступления в бюджет на счете КБК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1.210.02.000 по правилам, установленным главным администратором доходов бюджета.</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C4000" w:rsidRPr="005A63F6" w:rsidRDefault="008277AB" w:rsidP="00C02E40">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lastRenderedPageBreak/>
        <w:t>9. Расчеты по обязательствам</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9.1. К счету КБК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EC4000" w:rsidRPr="005A63F6" w:rsidRDefault="008277AB" w:rsidP="00D00319">
      <w:pPr>
        <w:numPr>
          <w:ilvl w:val="0"/>
          <w:numId w:val="19"/>
        </w:numPr>
        <w:ind w:left="780" w:right="180"/>
        <w:contextualSpacing/>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rPr>
        <w:t>1 – «</w:t>
      </w:r>
      <w:proofErr w:type="spellStart"/>
      <w:r w:rsidRPr="005A63F6">
        <w:rPr>
          <w:rFonts w:ascii="Times New Roman" w:hAnsi="Times New Roman" w:cs="Times New Roman"/>
          <w:color w:val="000000"/>
          <w:sz w:val="24"/>
          <w:szCs w:val="24"/>
        </w:rPr>
        <w:t>Государственная</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пошлина</w:t>
      </w:r>
      <w:proofErr w:type="spellEnd"/>
      <w:r w:rsidRPr="005A63F6">
        <w:rPr>
          <w:rFonts w:ascii="Times New Roman" w:hAnsi="Times New Roman" w:cs="Times New Roman"/>
          <w:color w:val="000000"/>
          <w:sz w:val="24"/>
          <w:szCs w:val="24"/>
        </w:rPr>
        <w:t>» (КБК 1.303.15.000);</w:t>
      </w:r>
    </w:p>
    <w:p w:rsidR="00EC4000" w:rsidRPr="005A63F6" w:rsidRDefault="008277AB" w:rsidP="00D00319">
      <w:pPr>
        <w:numPr>
          <w:ilvl w:val="0"/>
          <w:numId w:val="19"/>
        </w:numPr>
        <w:ind w:left="780" w:right="180"/>
        <w:contextualSpacing/>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rPr>
        <w:t>2 – «</w:t>
      </w:r>
      <w:proofErr w:type="spellStart"/>
      <w:r w:rsidRPr="005A63F6">
        <w:rPr>
          <w:rFonts w:ascii="Times New Roman" w:hAnsi="Times New Roman" w:cs="Times New Roman"/>
          <w:color w:val="000000"/>
          <w:sz w:val="24"/>
          <w:szCs w:val="24"/>
        </w:rPr>
        <w:t>Транспортный</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налог</w:t>
      </w:r>
      <w:proofErr w:type="spellEnd"/>
      <w:r w:rsidRPr="005A63F6">
        <w:rPr>
          <w:rFonts w:ascii="Times New Roman" w:hAnsi="Times New Roman" w:cs="Times New Roman"/>
          <w:color w:val="000000"/>
          <w:sz w:val="24"/>
          <w:szCs w:val="24"/>
        </w:rPr>
        <w:t>» (КБК 1.303.25.000);</w:t>
      </w:r>
    </w:p>
    <w:p w:rsidR="00EC4000" w:rsidRPr="005A63F6" w:rsidRDefault="008277AB" w:rsidP="00D00319">
      <w:pPr>
        <w:numPr>
          <w:ilvl w:val="0"/>
          <w:numId w:val="19"/>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3 – «Пени, штрафы, санкции по налоговым платежам» (КБК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1.303.35.000);</w:t>
      </w:r>
    </w:p>
    <w:p w:rsidR="00EC4000" w:rsidRPr="005A63F6" w:rsidRDefault="008277AB" w:rsidP="00D00319">
      <w:pPr>
        <w:numPr>
          <w:ilvl w:val="0"/>
          <w:numId w:val="19"/>
        </w:numPr>
        <w:ind w:left="780" w:right="180"/>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rPr>
        <w:t>…</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получателей социальных выплат.</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EC4000" w:rsidRPr="0022614F" w:rsidRDefault="008277AB" w:rsidP="0022614F">
      <w:pPr>
        <w:jc w:val="center"/>
        <w:rPr>
          <w:rFonts w:ascii="Times New Roman" w:hAnsi="Times New Roman" w:cs="Times New Roman"/>
          <w:color w:val="000000"/>
          <w:sz w:val="24"/>
          <w:szCs w:val="24"/>
          <w:lang w:val="ru-RU"/>
        </w:rPr>
      </w:pPr>
      <w:r w:rsidRPr="0022614F">
        <w:rPr>
          <w:rFonts w:ascii="Times New Roman" w:hAnsi="Times New Roman" w:cs="Times New Roman"/>
          <w:b/>
          <w:bCs/>
          <w:color w:val="000000"/>
          <w:sz w:val="24"/>
          <w:szCs w:val="24"/>
          <w:lang w:val="ru-RU"/>
        </w:rPr>
        <w:t>10. Дебиторская и кредиторская задолженность</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EC4000" w:rsidRPr="0022614F" w:rsidRDefault="008277AB" w:rsidP="001E662B">
      <w:pPr>
        <w:jc w:val="both"/>
        <w:rPr>
          <w:rFonts w:ascii="Times New Roman" w:hAnsi="Times New Roman" w:cs="Times New Roman"/>
          <w:i/>
          <w:color w:val="000000"/>
          <w:sz w:val="24"/>
          <w:szCs w:val="24"/>
          <w:lang w:val="ru-RU"/>
        </w:rPr>
      </w:pPr>
      <w:r w:rsidRPr="0022614F">
        <w:rPr>
          <w:rFonts w:ascii="Times New Roman" w:hAnsi="Times New Roman" w:cs="Times New Roman"/>
          <w:i/>
          <w:color w:val="000000"/>
          <w:sz w:val="24"/>
          <w:szCs w:val="24"/>
          <w:lang w:val="ru-RU"/>
        </w:rPr>
        <w:t>Основание: пункт 339 Инструкции к Единому плану счетов № 157н, пункт 11 СГС</w:t>
      </w:r>
      <w:r w:rsidRPr="0022614F">
        <w:rPr>
          <w:rFonts w:ascii="Times New Roman" w:hAnsi="Times New Roman" w:cs="Times New Roman"/>
          <w:i/>
          <w:color w:val="000000"/>
          <w:sz w:val="24"/>
          <w:szCs w:val="24"/>
        </w:rPr>
        <w:t> </w:t>
      </w:r>
      <w:r w:rsidRPr="0022614F">
        <w:rPr>
          <w:rFonts w:ascii="Times New Roman" w:hAnsi="Times New Roman" w:cs="Times New Roman"/>
          <w:i/>
          <w:color w:val="000000"/>
          <w:sz w:val="24"/>
          <w:szCs w:val="24"/>
          <w:lang w:val="ru-RU"/>
        </w:rPr>
        <w:t>«Доходы».</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Одновременно списанная с балансового учета кредиторская задолженность отражается</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на </w:t>
      </w:r>
      <w:proofErr w:type="spellStart"/>
      <w:r w:rsidRPr="005A63F6">
        <w:rPr>
          <w:rFonts w:ascii="Times New Roman" w:hAnsi="Times New Roman" w:cs="Times New Roman"/>
          <w:color w:val="000000"/>
          <w:sz w:val="24"/>
          <w:szCs w:val="24"/>
          <w:lang w:val="ru-RU"/>
        </w:rPr>
        <w:t>забалансовом</w:t>
      </w:r>
      <w:proofErr w:type="spellEnd"/>
      <w:r w:rsidRPr="005A63F6">
        <w:rPr>
          <w:rFonts w:ascii="Times New Roman" w:hAnsi="Times New Roman" w:cs="Times New Roman"/>
          <w:color w:val="000000"/>
          <w:sz w:val="24"/>
          <w:szCs w:val="24"/>
          <w:lang w:val="ru-RU"/>
        </w:rPr>
        <w:t xml:space="preserve"> счете 20 «Задолженность, не востребованная кредиторами».</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С </w:t>
      </w:r>
      <w:proofErr w:type="spellStart"/>
      <w:r w:rsidRPr="005A63F6">
        <w:rPr>
          <w:rFonts w:ascii="Times New Roman" w:hAnsi="Times New Roman" w:cs="Times New Roman"/>
          <w:color w:val="000000"/>
          <w:sz w:val="24"/>
          <w:szCs w:val="24"/>
          <w:lang w:val="ru-RU"/>
        </w:rPr>
        <w:t>забалансового</w:t>
      </w:r>
      <w:proofErr w:type="spellEnd"/>
      <w:r w:rsidRPr="005A63F6">
        <w:rPr>
          <w:rFonts w:ascii="Times New Roman"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EC4000" w:rsidRPr="005A63F6" w:rsidRDefault="008277AB" w:rsidP="00D00319">
      <w:pPr>
        <w:numPr>
          <w:ilvl w:val="0"/>
          <w:numId w:val="20"/>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по истечении пяти лет отражения задолженности на </w:t>
      </w:r>
      <w:proofErr w:type="spellStart"/>
      <w:r w:rsidRPr="005A63F6">
        <w:rPr>
          <w:rFonts w:ascii="Times New Roman" w:hAnsi="Times New Roman" w:cs="Times New Roman"/>
          <w:color w:val="000000"/>
          <w:sz w:val="24"/>
          <w:szCs w:val="24"/>
          <w:lang w:val="ru-RU"/>
        </w:rPr>
        <w:t>забалансовом</w:t>
      </w:r>
      <w:proofErr w:type="spellEnd"/>
      <w:r w:rsidRPr="005A63F6">
        <w:rPr>
          <w:rFonts w:ascii="Times New Roman" w:hAnsi="Times New Roman" w:cs="Times New Roman"/>
          <w:color w:val="000000"/>
          <w:sz w:val="24"/>
          <w:szCs w:val="24"/>
          <w:lang w:val="ru-RU"/>
        </w:rPr>
        <w:t xml:space="preserve"> учете;</w:t>
      </w:r>
    </w:p>
    <w:p w:rsidR="00EC4000" w:rsidRPr="005A63F6" w:rsidRDefault="008277AB" w:rsidP="00D00319">
      <w:pPr>
        <w:numPr>
          <w:ilvl w:val="0"/>
          <w:numId w:val="20"/>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по завершении </w:t>
      </w:r>
      <w:proofErr w:type="gramStart"/>
      <w:r w:rsidRPr="005A63F6">
        <w:rPr>
          <w:rFonts w:ascii="Times New Roman" w:hAnsi="Times New Roman" w:cs="Times New Roman"/>
          <w:color w:val="000000"/>
          <w:sz w:val="24"/>
          <w:szCs w:val="24"/>
          <w:lang w:val="ru-RU"/>
        </w:rPr>
        <w:t>срока возможного возобновления процедуры взыскания задолженности</w:t>
      </w:r>
      <w:proofErr w:type="gramEnd"/>
      <w:r w:rsidRPr="005A63F6">
        <w:rPr>
          <w:rFonts w:ascii="Times New Roman" w:hAnsi="Times New Roman" w:cs="Times New Roman"/>
          <w:color w:val="000000"/>
          <w:sz w:val="24"/>
          <w:szCs w:val="24"/>
          <w:lang w:val="ru-RU"/>
        </w:rPr>
        <w:t xml:space="preserve"> согласно действующему законодательству;</w:t>
      </w:r>
    </w:p>
    <w:p w:rsidR="00EC4000" w:rsidRPr="005A63F6" w:rsidRDefault="008277AB" w:rsidP="00D00319">
      <w:pPr>
        <w:numPr>
          <w:ilvl w:val="0"/>
          <w:numId w:val="20"/>
        </w:numPr>
        <w:ind w:left="780" w:right="180"/>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sidRPr="005A63F6">
        <w:rPr>
          <w:rFonts w:ascii="Times New Roman" w:hAnsi="Times New Roman" w:cs="Times New Roman"/>
          <w:color w:val="000000"/>
          <w:sz w:val="24"/>
          <w:szCs w:val="24"/>
        </w:rPr>
        <w:t>(</w:t>
      </w:r>
      <w:proofErr w:type="spellStart"/>
      <w:r w:rsidRPr="005A63F6">
        <w:rPr>
          <w:rFonts w:ascii="Times New Roman" w:hAnsi="Times New Roman" w:cs="Times New Roman"/>
          <w:color w:val="000000"/>
          <w:sz w:val="24"/>
          <w:szCs w:val="24"/>
        </w:rPr>
        <w:t>ликвидацией</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контрагента</w:t>
      </w:r>
      <w:proofErr w:type="spellEnd"/>
      <w:r w:rsidRPr="005A63F6">
        <w:rPr>
          <w:rFonts w:ascii="Times New Roman" w:hAnsi="Times New Roman" w:cs="Times New Roman"/>
          <w:color w:val="000000"/>
          <w:sz w:val="24"/>
          <w:szCs w:val="24"/>
        </w:rPr>
        <w:t>.</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EC4000" w:rsidRPr="0022614F" w:rsidRDefault="008277AB" w:rsidP="001E662B">
      <w:pPr>
        <w:jc w:val="both"/>
        <w:rPr>
          <w:rFonts w:ascii="Times New Roman" w:hAnsi="Times New Roman" w:cs="Times New Roman"/>
          <w:i/>
          <w:color w:val="000000"/>
          <w:sz w:val="24"/>
          <w:szCs w:val="24"/>
          <w:lang w:val="ru-RU"/>
        </w:rPr>
      </w:pPr>
      <w:r w:rsidRPr="0022614F">
        <w:rPr>
          <w:rFonts w:ascii="Times New Roman" w:hAnsi="Times New Roman" w:cs="Times New Roman"/>
          <w:i/>
          <w:color w:val="000000"/>
          <w:sz w:val="24"/>
          <w:szCs w:val="24"/>
          <w:lang w:val="ru-RU"/>
        </w:rPr>
        <w:t>Основание: пункты 371, 372 Инструкции к Единому плану счетов № 157н.</w:t>
      </w:r>
    </w:p>
    <w:p w:rsidR="00EC4000" w:rsidRPr="005A63F6" w:rsidRDefault="008277AB" w:rsidP="0022614F">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11. Финансовый результат</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11.1. Учреждение все расходы производит в соответствии с утвержденной на отчетный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год бюджетной сметой и в пределах установленных норм:</w:t>
      </w:r>
    </w:p>
    <w:p w:rsidR="00EC4000" w:rsidRPr="005A63F6" w:rsidRDefault="008277AB" w:rsidP="00D00319">
      <w:pPr>
        <w:numPr>
          <w:ilvl w:val="0"/>
          <w:numId w:val="21"/>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lastRenderedPageBreak/>
        <w:t>на междугородние переговоры, услуги по доступу в Интернет – по фактическому расходу;</w:t>
      </w:r>
    </w:p>
    <w:p w:rsidR="00EC4000" w:rsidRPr="005A63F6" w:rsidRDefault="008277AB" w:rsidP="00D00319">
      <w:pPr>
        <w:numPr>
          <w:ilvl w:val="0"/>
          <w:numId w:val="21"/>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пользование услугами сотовой связи – по лимиту, утвержденному распоряжением</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руководителя учреждения.</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11.2. В составе расходов будущих периодов на счете КБК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1.401.50.000 «Расходы будущих периодов» отражаются:</w:t>
      </w:r>
    </w:p>
    <w:p w:rsidR="00EC4000" w:rsidRPr="005A63F6" w:rsidRDefault="008277AB" w:rsidP="00D00319">
      <w:pPr>
        <w:numPr>
          <w:ilvl w:val="0"/>
          <w:numId w:val="22"/>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расходы на страхование имущества, гражданской ответственности;</w:t>
      </w:r>
    </w:p>
    <w:p w:rsidR="00EC4000" w:rsidRPr="005A63F6" w:rsidRDefault="008277AB" w:rsidP="00D00319">
      <w:pPr>
        <w:numPr>
          <w:ilvl w:val="0"/>
          <w:numId w:val="22"/>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отпускные, если сотрудник не отработал период, за который предоставили отпуск;</w:t>
      </w:r>
    </w:p>
    <w:p w:rsidR="00EC4000" w:rsidRPr="005A63F6" w:rsidRDefault="008277AB" w:rsidP="00D00319">
      <w:pPr>
        <w:numPr>
          <w:ilvl w:val="0"/>
          <w:numId w:val="22"/>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плата за сертификат ключа ЭЦП;</w:t>
      </w:r>
    </w:p>
    <w:p w:rsidR="00EC4000" w:rsidRPr="005A63F6" w:rsidRDefault="008277AB" w:rsidP="00D00319">
      <w:pPr>
        <w:numPr>
          <w:ilvl w:val="0"/>
          <w:numId w:val="22"/>
        </w:numPr>
        <w:ind w:left="780" w:right="180"/>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rPr>
        <w:t>…</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Расходы будущих периодов списываются на финансовый результат текущего</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финансового года равномерно по 1/12 за месяц в течение периода, к которому они</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расходам, которые относятся к будущим периодам, длительность периода</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устанавливается руководителем учреждения в приказе.</w:t>
      </w:r>
    </w:p>
    <w:p w:rsidR="00EC4000" w:rsidRPr="0022614F" w:rsidRDefault="008277AB" w:rsidP="001E662B">
      <w:pPr>
        <w:jc w:val="both"/>
        <w:rPr>
          <w:rFonts w:ascii="Times New Roman" w:hAnsi="Times New Roman" w:cs="Times New Roman"/>
          <w:i/>
          <w:color w:val="000000"/>
          <w:sz w:val="24"/>
          <w:szCs w:val="24"/>
          <w:lang w:val="ru-RU"/>
        </w:rPr>
      </w:pPr>
      <w:r w:rsidRPr="0022614F">
        <w:rPr>
          <w:rFonts w:ascii="Times New Roman" w:hAnsi="Times New Roman" w:cs="Times New Roman"/>
          <w:i/>
          <w:color w:val="000000"/>
          <w:sz w:val="24"/>
          <w:szCs w:val="24"/>
          <w:lang w:val="ru-RU"/>
        </w:rPr>
        <w:t>Основание: пункты 302, 302.1 Инструкции к Единому плану счетов №</w:t>
      </w:r>
      <w:r w:rsidRPr="0022614F">
        <w:rPr>
          <w:rFonts w:ascii="Times New Roman" w:hAnsi="Times New Roman" w:cs="Times New Roman"/>
          <w:i/>
          <w:color w:val="000000"/>
          <w:sz w:val="24"/>
          <w:szCs w:val="24"/>
        </w:rPr>
        <w:t> </w:t>
      </w:r>
      <w:r w:rsidRPr="0022614F">
        <w:rPr>
          <w:rFonts w:ascii="Times New Roman" w:hAnsi="Times New Roman" w:cs="Times New Roman"/>
          <w:i/>
          <w:color w:val="000000"/>
          <w:sz w:val="24"/>
          <w:szCs w:val="24"/>
          <w:lang w:val="ru-RU"/>
        </w:rPr>
        <w:t>157н.</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11.3</w:t>
      </w:r>
      <w:proofErr w:type="gramStart"/>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В</w:t>
      </w:r>
      <w:proofErr w:type="gramEnd"/>
      <w:r w:rsidRPr="005A63F6">
        <w:rPr>
          <w:rFonts w:ascii="Times New Roman" w:hAnsi="Times New Roman" w:cs="Times New Roman"/>
          <w:color w:val="000000"/>
          <w:sz w:val="24"/>
          <w:szCs w:val="24"/>
          <w:lang w:val="ru-RU"/>
        </w:rPr>
        <w:t xml:space="preserve"> учреждении создаются резервы по выплатам персоналу, по искам и претензионным требованиям,</w:t>
      </w:r>
      <w:r w:rsidR="00DB1E25" w:rsidRPr="005A63F6">
        <w:rPr>
          <w:rFonts w:ascii="Times New Roman" w:hAnsi="Times New Roman" w:cs="Times New Roman"/>
          <w:color w:val="000000"/>
          <w:sz w:val="24"/>
          <w:szCs w:val="24"/>
          <w:lang w:val="ru-RU"/>
        </w:rPr>
        <w:t xml:space="preserve"> </w:t>
      </w:r>
      <w:r w:rsidRPr="005A63F6">
        <w:rPr>
          <w:rFonts w:ascii="Times New Roman" w:hAnsi="Times New Roman" w:cs="Times New Roman"/>
          <w:color w:val="000000"/>
          <w:sz w:val="24"/>
          <w:szCs w:val="24"/>
          <w:lang w:val="ru-RU"/>
        </w:rPr>
        <w:t>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EC4000" w:rsidRPr="005A63F6" w:rsidRDefault="008277AB" w:rsidP="001E662B">
      <w:pPr>
        <w:jc w:val="both"/>
        <w:rPr>
          <w:rFonts w:ascii="Times New Roman" w:hAnsi="Times New Roman" w:cs="Times New Roman"/>
          <w:b/>
          <w:i/>
          <w:color w:val="000000"/>
          <w:sz w:val="24"/>
          <w:szCs w:val="24"/>
          <w:lang w:val="ru-RU"/>
        </w:rPr>
      </w:pPr>
      <w:r w:rsidRPr="005A63F6">
        <w:rPr>
          <w:rFonts w:ascii="Times New Roman" w:hAnsi="Times New Roman" w:cs="Times New Roman"/>
          <w:color w:val="000000"/>
          <w:sz w:val="24"/>
          <w:szCs w:val="24"/>
          <w:lang w:val="ru-RU"/>
        </w:rPr>
        <w:t xml:space="preserve">11.3.1. Резерв расходов по выплатам персоналу. Порядок расчета резерва приведен в </w:t>
      </w:r>
      <w:r w:rsidRPr="005A63F6">
        <w:rPr>
          <w:rFonts w:ascii="Times New Roman" w:hAnsi="Times New Roman" w:cs="Times New Roman"/>
          <w:b/>
          <w:i/>
          <w:color w:val="000000"/>
          <w:sz w:val="24"/>
          <w:szCs w:val="24"/>
          <w:lang w:val="ru-RU"/>
        </w:rPr>
        <w:t>приложении</w:t>
      </w:r>
      <w:r w:rsidR="00CD3D34">
        <w:rPr>
          <w:rFonts w:ascii="Times New Roman" w:hAnsi="Times New Roman" w:cs="Times New Roman"/>
          <w:b/>
          <w:i/>
          <w:color w:val="000000"/>
          <w:sz w:val="24"/>
          <w:szCs w:val="24"/>
          <w:lang w:val="ru-RU"/>
        </w:rPr>
        <w:t xml:space="preserve"> № 14</w:t>
      </w:r>
      <w:r w:rsidRPr="005A63F6">
        <w:rPr>
          <w:rFonts w:ascii="Times New Roman" w:hAnsi="Times New Roman" w:cs="Times New Roman"/>
          <w:b/>
          <w:i/>
          <w:color w:val="000000"/>
          <w:sz w:val="24"/>
          <w:szCs w:val="24"/>
          <w:lang w:val="ru-RU"/>
        </w:rPr>
        <w:t>.</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11.3.2. Резерв по искам, претензионным требованиям – в </w:t>
      </w:r>
      <w:proofErr w:type="gramStart"/>
      <w:r w:rsidRPr="005A63F6">
        <w:rPr>
          <w:rFonts w:ascii="Times New Roman" w:hAnsi="Times New Roman" w:cs="Times New Roman"/>
          <w:color w:val="000000"/>
          <w:sz w:val="24"/>
          <w:szCs w:val="24"/>
          <w:lang w:val="ru-RU"/>
        </w:rPr>
        <w:t>случае</w:t>
      </w:r>
      <w:proofErr w:type="gramEnd"/>
      <w:r w:rsidRPr="005A63F6">
        <w:rPr>
          <w:rFonts w:ascii="Times New Roman" w:hAnsi="Times New Roman" w:cs="Times New Roman"/>
          <w:color w:val="000000"/>
          <w:sz w:val="24"/>
          <w:szCs w:val="24"/>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A63F6">
        <w:rPr>
          <w:rFonts w:ascii="Times New Roman" w:hAnsi="Times New Roman" w:cs="Times New Roman"/>
          <w:color w:val="000000"/>
          <w:sz w:val="24"/>
          <w:szCs w:val="24"/>
          <w:lang w:val="ru-RU"/>
        </w:rPr>
        <w:t>красное</w:t>
      </w:r>
      <w:proofErr w:type="gramEnd"/>
      <w:r w:rsidRPr="005A63F6">
        <w:rPr>
          <w:rFonts w:ascii="Times New Roman" w:hAnsi="Times New Roman" w:cs="Times New Roman"/>
          <w:color w:val="000000"/>
          <w:sz w:val="24"/>
          <w:szCs w:val="24"/>
          <w:lang w:val="ru-RU"/>
        </w:rPr>
        <w:t xml:space="preserve"> </w:t>
      </w:r>
      <w:proofErr w:type="spellStart"/>
      <w:r w:rsidRPr="005A63F6">
        <w:rPr>
          <w:rFonts w:ascii="Times New Roman" w:hAnsi="Times New Roman" w:cs="Times New Roman"/>
          <w:color w:val="000000"/>
          <w:sz w:val="24"/>
          <w:szCs w:val="24"/>
          <w:lang w:val="ru-RU"/>
        </w:rPr>
        <w:t>сторно</w:t>
      </w:r>
      <w:proofErr w:type="spellEnd"/>
      <w:r w:rsidRPr="005A63F6">
        <w:rPr>
          <w:rFonts w:ascii="Times New Roman" w:hAnsi="Times New Roman" w:cs="Times New Roman"/>
          <w:color w:val="000000"/>
          <w:sz w:val="24"/>
          <w:szCs w:val="24"/>
          <w:lang w:val="ru-RU"/>
        </w:rPr>
        <w:t>».</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rPr>
        <w:t xml:space="preserve">11.3.3. </w:t>
      </w:r>
      <w:proofErr w:type="spellStart"/>
      <w:r w:rsidRPr="005A63F6">
        <w:rPr>
          <w:rFonts w:ascii="Times New Roman" w:hAnsi="Times New Roman" w:cs="Times New Roman"/>
          <w:color w:val="000000"/>
          <w:sz w:val="24"/>
          <w:szCs w:val="24"/>
        </w:rPr>
        <w:t>Резерв</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по</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гарантийному</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ремонту</w:t>
      </w:r>
      <w:proofErr w:type="spellEnd"/>
      <w:r w:rsidRPr="005A63F6">
        <w:rPr>
          <w:rFonts w:ascii="Times New Roman" w:hAnsi="Times New Roman" w:cs="Times New Roman"/>
          <w:color w:val="000000"/>
          <w:sz w:val="24"/>
          <w:szCs w:val="24"/>
        </w:rPr>
        <w:t xml:space="preserve">. </w:t>
      </w:r>
      <w:r w:rsidRPr="005A63F6">
        <w:rPr>
          <w:rFonts w:ascii="Times New Roman" w:hAnsi="Times New Roman" w:cs="Times New Roman"/>
          <w:color w:val="000000"/>
          <w:sz w:val="24"/>
          <w:szCs w:val="24"/>
          <w:lang w:val="ru-RU"/>
        </w:rPr>
        <w:t xml:space="preserve">Определяется на текущий год в первый рабочий день года на основе плановых показателей годовой выручки от </w:t>
      </w:r>
      <w:proofErr w:type="gramStart"/>
      <w:r w:rsidRPr="005A63F6">
        <w:rPr>
          <w:rFonts w:ascii="Times New Roman" w:hAnsi="Times New Roman" w:cs="Times New Roman"/>
          <w:color w:val="000000"/>
          <w:sz w:val="24"/>
          <w:szCs w:val="24"/>
          <w:lang w:val="ru-RU"/>
        </w:rPr>
        <w:t>реализации</w:t>
      </w:r>
      <w:proofErr w:type="gramEnd"/>
      <w:r w:rsidRPr="005A63F6">
        <w:rPr>
          <w:rFonts w:ascii="Times New Roman" w:hAnsi="Times New Roman" w:cs="Times New Roman"/>
          <w:color w:val="000000"/>
          <w:sz w:val="24"/>
          <w:szCs w:val="24"/>
          <w:lang w:val="ru-RU"/>
        </w:rPr>
        <w:t xml:space="preserve">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EC4000" w:rsidRPr="005A63F6" w:rsidRDefault="0022614F" w:rsidP="001E662B">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11.3.4</w:t>
      </w:r>
      <w:r w:rsidR="008277AB" w:rsidRPr="005A63F6">
        <w:rPr>
          <w:rFonts w:ascii="Times New Roman" w:hAnsi="Times New Roman" w:cs="Times New Roman"/>
          <w:color w:val="000000"/>
          <w:sz w:val="24"/>
          <w:szCs w:val="24"/>
          <w:lang w:val="ru-RU"/>
        </w:rPr>
        <w:t>.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EC4000" w:rsidRPr="005A63F6" w:rsidRDefault="0022614F" w:rsidP="001E662B">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11.3.5</w:t>
      </w:r>
      <w:r w:rsidR="008277AB" w:rsidRPr="005A63F6">
        <w:rPr>
          <w:rFonts w:ascii="Times New Roman" w:hAnsi="Times New Roman" w:cs="Times New Roman"/>
          <w:color w:val="000000"/>
          <w:sz w:val="24"/>
          <w:szCs w:val="24"/>
          <w:lang w:val="ru-RU"/>
        </w:rPr>
        <w:t xml:space="preserve">. Резерв по сомнительным долгам отражается на </w:t>
      </w:r>
      <w:proofErr w:type="spellStart"/>
      <w:r w:rsidR="008277AB" w:rsidRPr="005A63F6">
        <w:rPr>
          <w:rFonts w:ascii="Times New Roman" w:hAnsi="Times New Roman" w:cs="Times New Roman"/>
          <w:color w:val="000000"/>
          <w:sz w:val="24"/>
          <w:szCs w:val="24"/>
          <w:lang w:val="ru-RU"/>
        </w:rPr>
        <w:t>забалансовом</w:t>
      </w:r>
      <w:proofErr w:type="spellEnd"/>
      <w:r w:rsidR="008277AB" w:rsidRPr="005A63F6">
        <w:rPr>
          <w:rFonts w:ascii="Times New Roman" w:hAnsi="Times New Roman" w:cs="Times New Roman"/>
          <w:color w:val="000000"/>
          <w:sz w:val="24"/>
          <w:szCs w:val="24"/>
          <w:lang w:val="ru-RU"/>
        </w:rPr>
        <w:t xml:space="preserve"> счете 04 и равен сумме числящейся на нем дебиторской задолженности. На балансовых счетах резерв не отражается.</w:t>
      </w:r>
    </w:p>
    <w:p w:rsidR="00EC4000" w:rsidRPr="005A63F6" w:rsidRDefault="008277AB" w:rsidP="001E662B">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lastRenderedPageBreak/>
        <w:t>…</w:t>
      </w:r>
    </w:p>
    <w:p w:rsidR="00EC4000" w:rsidRPr="0022614F" w:rsidRDefault="008277AB" w:rsidP="001E662B">
      <w:pPr>
        <w:jc w:val="both"/>
        <w:rPr>
          <w:rFonts w:ascii="Times New Roman" w:hAnsi="Times New Roman" w:cs="Times New Roman"/>
          <w:i/>
          <w:color w:val="000000"/>
          <w:sz w:val="24"/>
          <w:szCs w:val="24"/>
          <w:lang w:val="ru-RU"/>
        </w:rPr>
      </w:pPr>
      <w:r w:rsidRPr="0022614F">
        <w:rPr>
          <w:rFonts w:ascii="Times New Roman" w:hAnsi="Times New Roman" w:cs="Times New Roman"/>
          <w:i/>
          <w:color w:val="000000"/>
          <w:sz w:val="24"/>
          <w:szCs w:val="24"/>
          <w:lang w:val="ru-RU"/>
        </w:rPr>
        <w:t>Основание: пункты 302, 302.1 Инструкции к Единому плану счетов № 157н, пункты 7, 21 СГС «Резервы».</w:t>
      </w:r>
    </w:p>
    <w:p w:rsidR="00EC4000" w:rsidRPr="005A63F6" w:rsidRDefault="008277AB" w:rsidP="0022614F">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12. Санкционирование расходов</w:t>
      </w:r>
    </w:p>
    <w:p w:rsidR="00EC4000" w:rsidRPr="005A63F6" w:rsidRDefault="008277AB" w:rsidP="001E662B">
      <w:pPr>
        <w:jc w:val="both"/>
        <w:rPr>
          <w:rFonts w:ascii="Times New Roman" w:hAnsi="Times New Roman" w:cs="Times New Roman"/>
          <w:b/>
          <w:i/>
          <w:color w:val="000000"/>
          <w:sz w:val="24"/>
          <w:szCs w:val="24"/>
          <w:lang w:val="ru-RU"/>
        </w:rPr>
      </w:pPr>
      <w:r w:rsidRPr="005A63F6">
        <w:rPr>
          <w:rFonts w:ascii="Times New Roman" w:hAnsi="Times New Roman" w:cs="Times New Roman"/>
          <w:color w:val="000000"/>
          <w:sz w:val="24"/>
          <w:szCs w:val="24"/>
          <w:lang w:val="ru-RU"/>
        </w:rPr>
        <w:t xml:space="preserve">Принятие бюджетных (денежных) обязательств к учету осуществлять в пределах лимитов бюджетных обязательств в порядке, приведенном в </w:t>
      </w:r>
      <w:r w:rsidRPr="005A63F6">
        <w:rPr>
          <w:rFonts w:ascii="Times New Roman" w:hAnsi="Times New Roman" w:cs="Times New Roman"/>
          <w:b/>
          <w:i/>
          <w:color w:val="000000"/>
          <w:sz w:val="24"/>
          <w:szCs w:val="24"/>
          <w:lang w:val="ru-RU"/>
        </w:rPr>
        <w:t>приложении</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 xml:space="preserve"> 9.</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 xml:space="preserve">Применение отдельных видов </w:t>
      </w:r>
      <w:proofErr w:type="spellStart"/>
      <w:r w:rsidRPr="005A63F6">
        <w:rPr>
          <w:rFonts w:ascii="Times New Roman" w:eastAsia="Times New Roman" w:hAnsi="Times New Roman" w:cs="Times New Roman"/>
          <w:color w:val="000000"/>
          <w:sz w:val="24"/>
          <w:szCs w:val="24"/>
          <w:lang w:val="ru-RU" w:eastAsia="ru-RU"/>
        </w:rPr>
        <w:t>забалансовых</w:t>
      </w:r>
      <w:proofErr w:type="spellEnd"/>
      <w:r w:rsidRPr="005A63F6">
        <w:rPr>
          <w:rFonts w:ascii="Times New Roman" w:eastAsia="Times New Roman" w:hAnsi="Times New Roman" w:cs="Times New Roman"/>
          <w:color w:val="000000"/>
          <w:sz w:val="24"/>
          <w:szCs w:val="24"/>
          <w:lang w:val="ru-RU" w:eastAsia="ru-RU"/>
        </w:rPr>
        <w:t xml:space="preserve"> счетов</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 xml:space="preserve">Учет на </w:t>
      </w:r>
      <w:proofErr w:type="spellStart"/>
      <w:r w:rsidRPr="005A63F6">
        <w:rPr>
          <w:rFonts w:ascii="Times New Roman" w:eastAsia="Times New Roman" w:hAnsi="Times New Roman" w:cs="Times New Roman"/>
          <w:color w:val="000000"/>
          <w:sz w:val="24"/>
          <w:szCs w:val="24"/>
          <w:lang w:val="ru-RU" w:eastAsia="ru-RU"/>
        </w:rPr>
        <w:t>забалансовых</w:t>
      </w:r>
      <w:proofErr w:type="spellEnd"/>
      <w:r w:rsidRPr="005A63F6">
        <w:rPr>
          <w:rFonts w:ascii="Times New Roman" w:eastAsia="Times New Roman" w:hAnsi="Times New Roman" w:cs="Times New Roman"/>
          <w:color w:val="000000"/>
          <w:sz w:val="24"/>
          <w:szCs w:val="24"/>
          <w:lang w:val="ru-RU" w:eastAsia="ru-RU"/>
        </w:rPr>
        <w:t xml:space="preserve"> счетах ведется по простой системе.</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DF0C8D">
        <w:rPr>
          <w:rFonts w:ascii="Times New Roman" w:eastAsia="Times New Roman" w:hAnsi="Times New Roman" w:cs="Times New Roman"/>
          <w:b/>
          <w:color w:val="000000"/>
          <w:sz w:val="24"/>
          <w:szCs w:val="24"/>
          <w:lang w:val="ru-RU" w:eastAsia="ru-RU"/>
        </w:rPr>
        <w:t>На счете 01 "Имущество, полученное в пользование" подлежит учету</w:t>
      </w:r>
      <w:r w:rsidRPr="005A63F6">
        <w:rPr>
          <w:rFonts w:ascii="Times New Roman" w:eastAsia="Times New Roman" w:hAnsi="Times New Roman" w:cs="Times New Roman"/>
          <w:color w:val="000000"/>
          <w:sz w:val="24"/>
          <w:szCs w:val="24"/>
          <w:lang w:val="ru-RU" w:eastAsia="ru-RU"/>
        </w:rPr>
        <w:t>:</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Имущество, полученное в безвозмездное пользование и в аренду - по договорной стоимости указанного имущества</w:t>
      </w:r>
      <w:r w:rsidR="008E3E6C">
        <w:rPr>
          <w:rFonts w:ascii="Times New Roman" w:eastAsia="Times New Roman" w:hAnsi="Times New Roman" w:cs="Times New Roman"/>
          <w:color w:val="000000"/>
          <w:sz w:val="24"/>
          <w:szCs w:val="24"/>
          <w:lang w:val="ru-RU" w:eastAsia="ru-RU"/>
        </w:rPr>
        <w:t xml:space="preserve">. </w:t>
      </w:r>
      <w:r w:rsidRPr="005A63F6">
        <w:rPr>
          <w:rFonts w:ascii="Times New Roman" w:eastAsia="Times New Roman" w:hAnsi="Times New Roman" w:cs="Times New Roman"/>
          <w:color w:val="000000"/>
          <w:sz w:val="24"/>
          <w:szCs w:val="24"/>
          <w:lang w:val="ru-RU" w:eastAsia="ru-RU"/>
        </w:rPr>
        <w:t>Программное обеспечение, приобретаемое по пользовательской лицензии - по цене приобретения (стоимости годового обслуживания), а при невозможности ее определения исходя из договора - в условной оценке один рубль за один объект</w:t>
      </w:r>
      <w:r w:rsidR="008E3E6C">
        <w:rPr>
          <w:rFonts w:ascii="Times New Roman" w:eastAsia="Times New Roman" w:hAnsi="Times New Roman" w:cs="Times New Roman"/>
          <w:color w:val="000000"/>
          <w:sz w:val="24"/>
          <w:szCs w:val="24"/>
          <w:lang w:val="ru-RU" w:eastAsia="ru-RU"/>
        </w:rPr>
        <w:t>.</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DF0C8D">
        <w:rPr>
          <w:rFonts w:ascii="Times New Roman" w:eastAsia="Times New Roman" w:hAnsi="Times New Roman" w:cs="Times New Roman"/>
          <w:b/>
          <w:color w:val="000000"/>
          <w:sz w:val="24"/>
          <w:szCs w:val="24"/>
          <w:lang w:val="ru-RU" w:eastAsia="ru-RU"/>
        </w:rPr>
        <w:t>На счете 02 "Материальные ценности, принятые (принимаемые) на хранение" подлежат учету</w:t>
      </w:r>
      <w:r w:rsidRPr="005A63F6">
        <w:rPr>
          <w:rFonts w:ascii="Times New Roman" w:eastAsia="Times New Roman" w:hAnsi="Times New Roman" w:cs="Times New Roman"/>
          <w:color w:val="000000"/>
          <w:sz w:val="24"/>
          <w:szCs w:val="24"/>
          <w:lang w:val="ru-RU" w:eastAsia="ru-RU"/>
        </w:rPr>
        <w:t>:</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Материальные ценности, полученные в переработку от заказчиков и готовая продукция, произведенная из материалов заказчика до ее передачи</w:t>
      </w:r>
      <w:r w:rsidR="008E3E6C">
        <w:rPr>
          <w:rFonts w:ascii="Times New Roman" w:eastAsia="Times New Roman" w:hAnsi="Times New Roman" w:cs="Times New Roman"/>
          <w:color w:val="000000"/>
          <w:sz w:val="24"/>
          <w:szCs w:val="24"/>
          <w:lang w:val="ru-RU" w:eastAsia="ru-RU"/>
        </w:rPr>
        <w:t xml:space="preserve">. </w:t>
      </w:r>
      <w:r w:rsidRPr="005A63F6">
        <w:rPr>
          <w:rFonts w:ascii="Times New Roman" w:eastAsia="Times New Roman" w:hAnsi="Times New Roman" w:cs="Times New Roman"/>
          <w:color w:val="000000"/>
          <w:sz w:val="24"/>
          <w:szCs w:val="24"/>
          <w:lang w:val="ru-RU" w:eastAsia="ru-RU"/>
        </w:rPr>
        <w:t>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r w:rsidR="008E3E6C">
        <w:rPr>
          <w:rFonts w:ascii="Times New Roman" w:eastAsia="Times New Roman" w:hAnsi="Times New Roman" w:cs="Times New Roman"/>
          <w:color w:val="000000"/>
          <w:sz w:val="24"/>
          <w:szCs w:val="24"/>
          <w:lang w:val="ru-RU" w:eastAsia="ru-RU"/>
        </w:rPr>
        <w:t xml:space="preserve">. </w:t>
      </w:r>
      <w:r w:rsidRPr="005A63F6">
        <w:rPr>
          <w:rFonts w:ascii="Times New Roman" w:eastAsia="Times New Roman" w:hAnsi="Times New Roman" w:cs="Times New Roman"/>
          <w:color w:val="000000"/>
          <w:sz w:val="24"/>
          <w:szCs w:val="24"/>
          <w:lang w:val="ru-RU" w:eastAsia="ru-RU"/>
        </w:rP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r w:rsidR="008E3E6C">
        <w:rPr>
          <w:rFonts w:ascii="Times New Roman" w:eastAsia="Times New Roman" w:hAnsi="Times New Roman" w:cs="Times New Roman"/>
          <w:color w:val="000000"/>
          <w:sz w:val="24"/>
          <w:szCs w:val="24"/>
          <w:lang w:val="ru-RU" w:eastAsia="ru-RU"/>
        </w:rPr>
        <w:t>.</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DF0C8D">
        <w:rPr>
          <w:rFonts w:ascii="Times New Roman" w:eastAsia="Times New Roman" w:hAnsi="Times New Roman" w:cs="Times New Roman"/>
          <w:b/>
          <w:color w:val="000000"/>
          <w:sz w:val="24"/>
          <w:szCs w:val="24"/>
          <w:lang w:val="ru-RU" w:eastAsia="ru-RU"/>
        </w:rPr>
        <w:t>На счете 03 "Бланки строгой отчетности" подлежат учету</w:t>
      </w:r>
      <w:r w:rsidRPr="005A63F6">
        <w:rPr>
          <w:rFonts w:ascii="Times New Roman" w:eastAsia="Times New Roman" w:hAnsi="Times New Roman" w:cs="Times New Roman"/>
          <w:color w:val="000000"/>
          <w:sz w:val="24"/>
          <w:szCs w:val="24"/>
          <w:lang w:val="ru-RU" w:eastAsia="ru-RU"/>
        </w:rPr>
        <w:t>:</w:t>
      </w:r>
    </w:p>
    <w:p w:rsidR="00FC3AC8" w:rsidRPr="005A63F6" w:rsidRDefault="008E3E6C" w:rsidP="001E662B">
      <w:pPr>
        <w:shd w:val="clear" w:color="auto" w:fill="FFFFFF"/>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Бланки трудовых книжек. </w:t>
      </w:r>
      <w:r w:rsidR="00FC3AC8" w:rsidRPr="005A63F6">
        <w:rPr>
          <w:rFonts w:ascii="Times New Roman" w:eastAsia="Times New Roman" w:hAnsi="Times New Roman" w:cs="Times New Roman"/>
          <w:color w:val="000000"/>
          <w:sz w:val="24"/>
          <w:szCs w:val="24"/>
          <w:lang w:val="ru-RU" w:eastAsia="ru-RU"/>
        </w:rPr>
        <w:t xml:space="preserve">Бланки трудовых книжек учитываются по цене приобретения. Иные бланки строгой отчетности отражать </w:t>
      </w:r>
      <w:proofErr w:type="spellStart"/>
      <w:r w:rsidR="00FC3AC8" w:rsidRPr="005A63F6">
        <w:rPr>
          <w:rFonts w:ascii="Times New Roman" w:eastAsia="Times New Roman" w:hAnsi="Times New Roman" w:cs="Times New Roman"/>
          <w:color w:val="000000"/>
          <w:sz w:val="24"/>
          <w:szCs w:val="24"/>
          <w:lang w:val="ru-RU" w:eastAsia="ru-RU"/>
        </w:rPr>
        <w:t>забалансовом</w:t>
      </w:r>
      <w:proofErr w:type="spellEnd"/>
      <w:r w:rsidR="00FC3AC8" w:rsidRPr="005A63F6">
        <w:rPr>
          <w:rFonts w:ascii="Times New Roman" w:eastAsia="Times New Roman" w:hAnsi="Times New Roman" w:cs="Times New Roman"/>
          <w:color w:val="000000"/>
          <w:sz w:val="24"/>
          <w:szCs w:val="24"/>
          <w:lang w:val="ru-RU" w:eastAsia="ru-RU"/>
        </w:rPr>
        <w:t xml:space="preserve"> счете с детализацией по местам использования или хранения в условной оценке - один рубль за один бланк.</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DF0C8D">
        <w:rPr>
          <w:rFonts w:ascii="Times New Roman" w:eastAsia="Times New Roman" w:hAnsi="Times New Roman" w:cs="Times New Roman"/>
          <w:b/>
          <w:color w:val="000000"/>
          <w:sz w:val="24"/>
          <w:szCs w:val="24"/>
          <w:lang w:val="ru-RU" w:eastAsia="ru-RU"/>
        </w:rPr>
        <w:t>На счете 04 "Задолженность неплатежеспособных дебиторов"</w:t>
      </w:r>
      <w:r w:rsidRPr="005A63F6">
        <w:rPr>
          <w:rFonts w:ascii="Times New Roman" w:eastAsia="Times New Roman" w:hAnsi="Times New Roman" w:cs="Times New Roman"/>
          <w:color w:val="000000"/>
          <w:sz w:val="24"/>
          <w:szCs w:val="24"/>
          <w:lang w:val="ru-RU" w:eastAsia="ru-RU"/>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w:t>
      </w:r>
      <w:r w:rsidRPr="005A63F6">
        <w:rPr>
          <w:rFonts w:ascii="Times New Roman" w:eastAsia="Times New Roman" w:hAnsi="Times New Roman" w:cs="Times New Roman"/>
          <w:color w:val="000000"/>
          <w:sz w:val="24"/>
          <w:szCs w:val="24"/>
          <w:lang w:val="ru-RU" w:eastAsia="ru-RU"/>
        </w:rPr>
        <w:lastRenderedPageBreak/>
        <w:t xml:space="preserve">процедуры взыскания задолженности. Списание задолженности с </w:t>
      </w:r>
      <w:proofErr w:type="spellStart"/>
      <w:r w:rsidRPr="005A63F6">
        <w:rPr>
          <w:rFonts w:ascii="Times New Roman" w:eastAsia="Times New Roman" w:hAnsi="Times New Roman" w:cs="Times New Roman"/>
          <w:color w:val="000000"/>
          <w:sz w:val="24"/>
          <w:szCs w:val="24"/>
          <w:lang w:val="ru-RU" w:eastAsia="ru-RU"/>
        </w:rPr>
        <w:t>забалансового</w:t>
      </w:r>
      <w:proofErr w:type="spellEnd"/>
      <w:r w:rsidRPr="005A63F6">
        <w:rPr>
          <w:rFonts w:ascii="Times New Roman" w:eastAsia="Times New Roman" w:hAnsi="Times New Roman" w:cs="Times New Roman"/>
          <w:color w:val="000000"/>
          <w:sz w:val="24"/>
          <w:szCs w:val="24"/>
          <w:lang w:val="ru-RU" w:eastAsia="ru-RU"/>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FC3AC8" w:rsidRPr="00DF0C8D" w:rsidRDefault="00FC3AC8" w:rsidP="001E662B">
      <w:pPr>
        <w:shd w:val="clear" w:color="auto" w:fill="FFFFFF"/>
        <w:jc w:val="both"/>
        <w:rPr>
          <w:rFonts w:ascii="Times New Roman" w:eastAsia="Times New Roman" w:hAnsi="Times New Roman" w:cs="Times New Roman"/>
          <w:b/>
          <w:color w:val="000000"/>
          <w:sz w:val="24"/>
          <w:szCs w:val="24"/>
          <w:lang w:val="ru-RU" w:eastAsia="ru-RU"/>
        </w:rPr>
      </w:pPr>
      <w:r w:rsidRPr="00DF0C8D">
        <w:rPr>
          <w:rFonts w:ascii="Times New Roman" w:eastAsia="Times New Roman" w:hAnsi="Times New Roman" w:cs="Times New Roman"/>
          <w:b/>
          <w:color w:val="000000"/>
          <w:sz w:val="24"/>
          <w:szCs w:val="24"/>
          <w:lang w:val="ru-RU" w:eastAsia="ru-RU"/>
        </w:rPr>
        <w:t xml:space="preserve">На счете 09 "Запасные части к транспортным средствам, выданные взамен </w:t>
      </w:r>
      <w:proofErr w:type="gramStart"/>
      <w:r w:rsidRPr="00DF0C8D">
        <w:rPr>
          <w:rFonts w:ascii="Times New Roman" w:eastAsia="Times New Roman" w:hAnsi="Times New Roman" w:cs="Times New Roman"/>
          <w:b/>
          <w:color w:val="000000"/>
          <w:sz w:val="24"/>
          <w:szCs w:val="24"/>
          <w:lang w:val="ru-RU" w:eastAsia="ru-RU"/>
        </w:rPr>
        <w:t>изношенных</w:t>
      </w:r>
      <w:proofErr w:type="gramEnd"/>
      <w:r w:rsidRPr="00DF0C8D">
        <w:rPr>
          <w:rFonts w:ascii="Times New Roman" w:eastAsia="Times New Roman" w:hAnsi="Times New Roman" w:cs="Times New Roman"/>
          <w:b/>
          <w:color w:val="000000"/>
          <w:sz w:val="24"/>
          <w:szCs w:val="24"/>
          <w:lang w:val="ru-RU" w:eastAsia="ru-RU"/>
        </w:rPr>
        <w:t>" учитываются:</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двигатели, шины</w:t>
      </w:r>
      <w:r w:rsidR="00DF0C8D">
        <w:rPr>
          <w:rFonts w:ascii="Times New Roman" w:eastAsia="Times New Roman" w:hAnsi="Times New Roman" w:cs="Times New Roman"/>
          <w:color w:val="000000"/>
          <w:sz w:val="24"/>
          <w:szCs w:val="24"/>
          <w:lang w:val="ru-RU" w:eastAsia="ru-RU"/>
        </w:rPr>
        <w:t>…</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DF0C8D">
        <w:rPr>
          <w:rFonts w:ascii="Times New Roman" w:eastAsia="Times New Roman" w:hAnsi="Times New Roman" w:cs="Times New Roman"/>
          <w:b/>
          <w:color w:val="000000"/>
          <w:sz w:val="24"/>
          <w:szCs w:val="24"/>
          <w:lang w:val="ru-RU" w:eastAsia="ru-RU"/>
        </w:rPr>
        <w:t>На счете 20 "Задолженность, невостребованная кредиторами"</w:t>
      </w:r>
      <w:r w:rsidRPr="005A63F6">
        <w:rPr>
          <w:rFonts w:ascii="Times New Roman" w:eastAsia="Times New Roman" w:hAnsi="Times New Roman" w:cs="Times New Roman"/>
          <w:color w:val="000000"/>
          <w:sz w:val="24"/>
          <w:szCs w:val="24"/>
          <w:lang w:val="ru-RU" w:eastAsia="ru-RU"/>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Для целей составления отчетности, задолженность невостребованная кредиторами на счете 20 группируется в следующем порядке:</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задолженность по крупным сделкам;</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задолженность по сделкам с заинтересованностью;</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задолженность по прочим сделкам.</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5A63F6">
        <w:rPr>
          <w:rFonts w:ascii="Times New Roman" w:eastAsia="Times New Roman" w:hAnsi="Times New Roman" w:cs="Times New Roman"/>
          <w:color w:val="000000"/>
          <w:sz w:val="24"/>
          <w:szCs w:val="24"/>
          <w:lang w:val="ru-RU" w:eastAsia="ru-RU"/>
        </w:rPr>
        <w:t>Списание задолженности осуществляется на основании решения инвентаризационной комиссии учреждения</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DF0C8D">
        <w:rPr>
          <w:rFonts w:ascii="Times New Roman" w:eastAsia="Times New Roman" w:hAnsi="Times New Roman" w:cs="Times New Roman"/>
          <w:b/>
          <w:color w:val="000000"/>
          <w:sz w:val="24"/>
          <w:szCs w:val="24"/>
          <w:lang w:val="ru-RU" w:eastAsia="ru-RU"/>
        </w:rPr>
        <w:t>На счете 21 "Ос</w:t>
      </w:r>
      <w:r w:rsidR="00045E50" w:rsidRPr="00DF0C8D">
        <w:rPr>
          <w:rFonts w:ascii="Times New Roman" w:eastAsia="Times New Roman" w:hAnsi="Times New Roman" w:cs="Times New Roman"/>
          <w:b/>
          <w:color w:val="000000"/>
          <w:sz w:val="24"/>
          <w:szCs w:val="24"/>
          <w:lang w:val="ru-RU" w:eastAsia="ru-RU"/>
        </w:rPr>
        <w:t>новные средства стоимостью до 10</w:t>
      </w:r>
      <w:r w:rsidRPr="00DF0C8D">
        <w:rPr>
          <w:rFonts w:ascii="Times New Roman" w:eastAsia="Times New Roman" w:hAnsi="Times New Roman" w:cs="Times New Roman"/>
          <w:b/>
          <w:color w:val="000000"/>
          <w:sz w:val="24"/>
          <w:szCs w:val="24"/>
          <w:lang w:val="ru-RU" w:eastAsia="ru-RU"/>
        </w:rPr>
        <w:t>000 руб. включительно в эксплуатации"</w:t>
      </w:r>
      <w:r w:rsidRPr="005A63F6">
        <w:rPr>
          <w:rFonts w:ascii="Times New Roman" w:eastAsia="Times New Roman" w:hAnsi="Times New Roman" w:cs="Times New Roman"/>
          <w:color w:val="000000"/>
          <w:sz w:val="24"/>
          <w:szCs w:val="24"/>
          <w:lang w:val="ru-RU" w:eastAsia="ru-RU"/>
        </w:rPr>
        <w:t xml:space="preserve"> учитываются находящиеся в эксплуатации объекты </w:t>
      </w:r>
      <w:r w:rsidR="00045E50">
        <w:rPr>
          <w:rFonts w:ascii="Times New Roman" w:eastAsia="Times New Roman" w:hAnsi="Times New Roman" w:cs="Times New Roman"/>
          <w:color w:val="000000"/>
          <w:sz w:val="24"/>
          <w:szCs w:val="24"/>
          <w:lang w:val="ru-RU" w:eastAsia="ru-RU"/>
        </w:rPr>
        <w:t>основных сре</w:t>
      </w:r>
      <w:proofErr w:type="gramStart"/>
      <w:r w:rsidR="00045E50">
        <w:rPr>
          <w:rFonts w:ascii="Times New Roman" w:eastAsia="Times New Roman" w:hAnsi="Times New Roman" w:cs="Times New Roman"/>
          <w:color w:val="000000"/>
          <w:sz w:val="24"/>
          <w:szCs w:val="24"/>
          <w:lang w:val="ru-RU" w:eastAsia="ru-RU"/>
        </w:rPr>
        <w:t>дств ст</w:t>
      </w:r>
      <w:proofErr w:type="gramEnd"/>
      <w:r w:rsidR="00045E50">
        <w:rPr>
          <w:rFonts w:ascii="Times New Roman" w:eastAsia="Times New Roman" w:hAnsi="Times New Roman" w:cs="Times New Roman"/>
          <w:color w:val="000000"/>
          <w:sz w:val="24"/>
          <w:szCs w:val="24"/>
          <w:lang w:val="ru-RU" w:eastAsia="ru-RU"/>
        </w:rPr>
        <w:t>оимостью до 10</w:t>
      </w:r>
      <w:r w:rsidRPr="005A63F6">
        <w:rPr>
          <w:rFonts w:ascii="Times New Roman" w:eastAsia="Times New Roman" w:hAnsi="Times New Roman" w:cs="Times New Roman"/>
          <w:color w:val="000000"/>
          <w:sz w:val="24"/>
          <w:szCs w:val="24"/>
          <w:lang w:val="ru-RU" w:eastAsia="ru-RU"/>
        </w:rPr>
        <w:t xml:space="preserve">000 руб. включительно, за исключением объектов библиотечного фонда и </w:t>
      </w:r>
      <w:r w:rsidR="00045E50">
        <w:rPr>
          <w:rFonts w:ascii="Times New Roman" w:eastAsia="Times New Roman" w:hAnsi="Times New Roman" w:cs="Times New Roman"/>
          <w:color w:val="000000"/>
          <w:sz w:val="24"/>
          <w:szCs w:val="24"/>
          <w:lang w:val="ru-RU" w:eastAsia="ru-RU"/>
        </w:rPr>
        <w:t>объектов недвижимого имущества.</w:t>
      </w:r>
      <w:r w:rsidR="008E3E6C">
        <w:rPr>
          <w:rFonts w:ascii="Times New Roman" w:eastAsia="Times New Roman" w:hAnsi="Times New Roman" w:cs="Times New Roman"/>
          <w:color w:val="000000"/>
          <w:sz w:val="24"/>
          <w:szCs w:val="24"/>
          <w:lang w:val="ru-RU" w:eastAsia="ru-RU"/>
        </w:rPr>
        <w:t xml:space="preserve"> </w:t>
      </w:r>
      <w:r w:rsidRPr="005A63F6">
        <w:rPr>
          <w:rFonts w:ascii="Times New Roman" w:eastAsia="Times New Roman" w:hAnsi="Times New Roman" w:cs="Times New Roman"/>
          <w:color w:val="000000"/>
          <w:sz w:val="24"/>
          <w:szCs w:val="24"/>
          <w:lang w:val="ru-RU" w:eastAsia="ru-RU"/>
        </w:rPr>
        <w:t>Учет ведется по балансовой стоимости введен</w:t>
      </w:r>
      <w:r w:rsidR="00DF0C8D">
        <w:rPr>
          <w:rFonts w:ascii="Times New Roman" w:eastAsia="Times New Roman" w:hAnsi="Times New Roman" w:cs="Times New Roman"/>
          <w:color w:val="000000"/>
          <w:sz w:val="24"/>
          <w:szCs w:val="24"/>
          <w:lang w:val="ru-RU" w:eastAsia="ru-RU"/>
        </w:rPr>
        <w:t xml:space="preserve">ного в эксплуатацию объекта. </w:t>
      </w:r>
      <w:r w:rsidRPr="005A63F6">
        <w:rPr>
          <w:rFonts w:ascii="Times New Roman" w:eastAsia="Times New Roman" w:hAnsi="Times New Roman" w:cs="Times New Roman"/>
          <w:color w:val="000000"/>
          <w:sz w:val="24"/>
          <w:szCs w:val="24"/>
          <w:lang w:val="ru-RU" w:eastAsia="ru-RU"/>
        </w:rPr>
        <w:t xml:space="preserve">Документом о списании объектов с </w:t>
      </w:r>
      <w:proofErr w:type="spellStart"/>
      <w:r w:rsidRPr="005A63F6">
        <w:rPr>
          <w:rFonts w:ascii="Times New Roman" w:eastAsia="Times New Roman" w:hAnsi="Times New Roman" w:cs="Times New Roman"/>
          <w:color w:val="000000"/>
          <w:sz w:val="24"/>
          <w:szCs w:val="24"/>
          <w:lang w:val="ru-RU" w:eastAsia="ru-RU"/>
        </w:rPr>
        <w:t>забалансового</w:t>
      </w:r>
      <w:proofErr w:type="spellEnd"/>
      <w:r w:rsidRPr="005A63F6">
        <w:rPr>
          <w:rFonts w:ascii="Times New Roman" w:eastAsia="Times New Roman" w:hAnsi="Times New Roman" w:cs="Times New Roman"/>
          <w:color w:val="000000"/>
          <w:sz w:val="24"/>
          <w:szCs w:val="24"/>
          <w:lang w:val="ru-RU" w:eastAsia="ru-RU"/>
        </w:rPr>
        <w:t xml:space="preserve"> счета является Акт о списании объектов нефинансовых активов (кроме транспортных средств) (ф. 0504104)</w:t>
      </w:r>
    </w:p>
    <w:p w:rsidR="00FC3AC8" w:rsidRPr="005A63F6" w:rsidRDefault="00FC3AC8" w:rsidP="001E662B">
      <w:pPr>
        <w:shd w:val="clear" w:color="auto" w:fill="FFFFFF"/>
        <w:jc w:val="both"/>
        <w:rPr>
          <w:rFonts w:ascii="Times New Roman" w:eastAsia="Times New Roman" w:hAnsi="Times New Roman" w:cs="Times New Roman"/>
          <w:color w:val="000000"/>
          <w:sz w:val="24"/>
          <w:szCs w:val="24"/>
          <w:lang w:val="ru-RU" w:eastAsia="ru-RU"/>
        </w:rPr>
      </w:pPr>
      <w:r w:rsidRPr="00DF0C8D">
        <w:rPr>
          <w:rFonts w:ascii="Times New Roman" w:eastAsia="Times New Roman" w:hAnsi="Times New Roman" w:cs="Times New Roman"/>
          <w:b/>
          <w:color w:val="000000"/>
          <w:sz w:val="24"/>
          <w:szCs w:val="24"/>
          <w:lang w:val="ru-RU" w:eastAsia="ru-RU"/>
        </w:rPr>
        <w:t>На счете 27 "Материальные ценности, выданные в личное пользование работникам (сотрудникам)"</w:t>
      </w:r>
      <w:r w:rsidRPr="005A63F6">
        <w:rPr>
          <w:rFonts w:ascii="Times New Roman" w:eastAsia="Times New Roman" w:hAnsi="Times New Roman" w:cs="Times New Roman"/>
          <w:color w:val="000000"/>
          <w:sz w:val="24"/>
          <w:szCs w:val="24"/>
          <w:lang w:val="ru-RU" w:eastAsia="ru-RU"/>
        </w:rPr>
        <w:t xml:space="preserve"> учитываются объекты, списанные с балансового счета 0 10500 000 в моме</w:t>
      </w:r>
      <w:r w:rsidR="00DF0C8D">
        <w:rPr>
          <w:rFonts w:ascii="Times New Roman" w:eastAsia="Times New Roman" w:hAnsi="Times New Roman" w:cs="Times New Roman"/>
          <w:color w:val="000000"/>
          <w:sz w:val="24"/>
          <w:szCs w:val="24"/>
          <w:lang w:val="ru-RU" w:eastAsia="ru-RU"/>
        </w:rPr>
        <w:t xml:space="preserve">нт выдачи в личное пользование. </w:t>
      </w:r>
      <w:r w:rsidRPr="005A63F6">
        <w:rPr>
          <w:rFonts w:ascii="Times New Roman" w:eastAsia="Times New Roman" w:hAnsi="Times New Roman" w:cs="Times New Roman"/>
          <w:color w:val="000000"/>
          <w:sz w:val="24"/>
          <w:szCs w:val="24"/>
          <w:lang w:val="ru-RU" w:eastAsia="ru-RU"/>
        </w:rPr>
        <w:t xml:space="preserve">Списание имущества с </w:t>
      </w:r>
      <w:proofErr w:type="spellStart"/>
      <w:r w:rsidRPr="005A63F6">
        <w:rPr>
          <w:rFonts w:ascii="Times New Roman" w:eastAsia="Times New Roman" w:hAnsi="Times New Roman" w:cs="Times New Roman"/>
          <w:color w:val="000000"/>
          <w:sz w:val="24"/>
          <w:szCs w:val="24"/>
          <w:lang w:val="ru-RU" w:eastAsia="ru-RU"/>
        </w:rPr>
        <w:t>забалансового</w:t>
      </w:r>
      <w:proofErr w:type="spellEnd"/>
      <w:r w:rsidRPr="005A63F6">
        <w:rPr>
          <w:rFonts w:ascii="Times New Roman" w:eastAsia="Times New Roman" w:hAnsi="Times New Roman" w:cs="Times New Roman"/>
          <w:color w:val="000000"/>
          <w:sz w:val="24"/>
          <w:szCs w:val="24"/>
          <w:lang w:val="ru-RU" w:eastAsia="ru-RU"/>
        </w:rPr>
        <w:t xml:space="preserve"> счета оформляется решением Комиссии учреждения по поступлению и выбытию активов Акт о списании материальных запасов (ф. 0504230) с указанием причины списания.</w:t>
      </w:r>
    </w:p>
    <w:p w:rsidR="00DF0C8D" w:rsidRDefault="008277AB" w:rsidP="00DF0C8D">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13. События после отчетной даты</w:t>
      </w:r>
    </w:p>
    <w:p w:rsidR="00EC4000" w:rsidRPr="00DF0C8D" w:rsidRDefault="008277AB" w:rsidP="00DF0C8D">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Признание в учете и раскрытие в бюджетной отчетности событий после отчетной даты осуществляется в порядке, приведенном в </w:t>
      </w:r>
      <w:r w:rsidRPr="005A63F6">
        <w:rPr>
          <w:rFonts w:ascii="Times New Roman" w:hAnsi="Times New Roman" w:cs="Times New Roman"/>
          <w:b/>
          <w:i/>
          <w:color w:val="000000"/>
          <w:sz w:val="24"/>
          <w:szCs w:val="24"/>
          <w:lang w:val="ru-RU"/>
        </w:rPr>
        <w:t>приложении</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rPr>
        <w:t> </w:t>
      </w:r>
      <w:r w:rsidR="00CD3D34">
        <w:rPr>
          <w:rFonts w:ascii="Times New Roman" w:hAnsi="Times New Roman" w:cs="Times New Roman"/>
          <w:b/>
          <w:i/>
          <w:color w:val="000000"/>
          <w:sz w:val="24"/>
          <w:szCs w:val="24"/>
          <w:lang w:val="ru-RU"/>
        </w:rPr>
        <w:t>15</w:t>
      </w:r>
      <w:r w:rsidRPr="005A63F6">
        <w:rPr>
          <w:rFonts w:ascii="Times New Roman" w:hAnsi="Times New Roman" w:cs="Times New Roman"/>
          <w:b/>
          <w:i/>
          <w:color w:val="000000"/>
          <w:sz w:val="24"/>
          <w:szCs w:val="24"/>
          <w:lang w:val="ru-RU"/>
        </w:rPr>
        <w:t>.</w:t>
      </w:r>
    </w:p>
    <w:p w:rsidR="00EC4000" w:rsidRPr="005A63F6" w:rsidRDefault="008277AB" w:rsidP="00045E50">
      <w:pPr>
        <w:spacing w:line="600" w:lineRule="atLeast"/>
        <w:jc w:val="center"/>
        <w:rPr>
          <w:rFonts w:ascii="Times New Roman" w:hAnsi="Times New Roman" w:cs="Times New Roman"/>
          <w:b/>
          <w:bCs/>
          <w:color w:val="252525"/>
          <w:spacing w:val="-2"/>
          <w:sz w:val="24"/>
          <w:szCs w:val="24"/>
          <w:lang w:val="ru-RU"/>
        </w:rPr>
      </w:pPr>
      <w:r w:rsidRPr="005A63F6">
        <w:rPr>
          <w:rFonts w:ascii="Times New Roman" w:hAnsi="Times New Roman" w:cs="Times New Roman"/>
          <w:b/>
          <w:bCs/>
          <w:color w:val="252525"/>
          <w:spacing w:val="-2"/>
          <w:sz w:val="24"/>
          <w:szCs w:val="24"/>
        </w:rPr>
        <w:t>VI</w:t>
      </w:r>
      <w:r w:rsidRPr="005A63F6">
        <w:rPr>
          <w:rFonts w:ascii="Times New Roman" w:hAnsi="Times New Roman" w:cs="Times New Roman"/>
          <w:b/>
          <w:bCs/>
          <w:color w:val="252525"/>
          <w:spacing w:val="-2"/>
          <w:sz w:val="24"/>
          <w:szCs w:val="24"/>
          <w:lang w:val="ru-RU"/>
        </w:rPr>
        <w:t>. Инвентаризация имущества и обязательств</w:t>
      </w:r>
    </w:p>
    <w:p w:rsidR="00EC4000" w:rsidRPr="005A63F6" w:rsidRDefault="008277AB" w:rsidP="00045E50">
      <w:pPr>
        <w:jc w:val="both"/>
        <w:rPr>
          <w:rFonts w:ascii="Times New Roman" w:hAnsi="Times New Roman" w:cs="Times New Roman"/>
          <w:b/>
          <w:i/>
          <w:color w:val="000000"/>
          <w:sz w:val="24"/>
          <w:szCs w:val="24"/>
          <w:lang w:val="ru-RU"/>
        </w:rPr>
      </w:pPr>
      <w:r w:rsidRPr="005A63F6">
        <w:rPr>
          <w:rFonts w:ascii="Times New Roman" w:hAnsi="Times New Roman" w:cs="Times New Roman"/>
          <w:color w:val="000000"/>
          <w:sz w:val="24"/>
          <w:szCs w:val="24"/>
          <w:lang w:val="ru-RU"/>
        </w:rPr>
        <w:t>1. Инвентаризацию имущества и обязательств (в том</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числе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числящихся на </w:t>
      </w:r>
      <w:proofErr w:type="spellStart"/>
      <w:r w:rsidRPr="005A63F6">
        <w:rPr>
          <w:rFonts w:ascii="Times New Roman" w:hAnsi="Times New Roman" w:cs="Times New Roman"/>
          <w:color w:val="000000"/>
          <w:sz w:val="24"/>
          <w:szCs w:val="24"/>
          <w:lang w:val="ru-RU"/>
        </w:rPr>
        <w:t>забалансовых</w:t>
      </w:r>
      <w:proofErr w:type="spellEnd"/>
      <w:r w:rsidRPr="005A63F6">
        <w:rPr>
          <w:rFonts w:ascii="Times New Roman" w:hAnsi="Times New Roman" w:cs="Times New Roman"/>
          <w:color w:val="000000"/>
          <w:sz w:val="24"/>
          <w:szCs w:val="24"/>
          <w:lang w:val="ru-RU"/>
        </w:rPr>
        <w:t xml:space="preserve"> счетах), а также финансовых результатов (в том</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числе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расходов будущих периодов и резервов)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проводит постоянно действующая инвентаризационная комиссия. Порядок и график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проведения инвентаризации приведены в </w:t>
      </w:r>
      <w:r w:rsidRPr="005A63F6">
        <w:rPr>
          <w:rFonts w:ascii="Times New Roman" w:hAnsi="Times New Roman" w:cs="Times New Roman"/>
          <w:b/>
          <w:i/>
          <w:color w:val="000000"/>
          <w:sz w:val="24"/>
          <w:szCs w:val="24"/>
          <w:lang w:val="ru-RU"/>
        </w:rPr>
        <w:t>приложении</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lang w:val="ru-RU"/>
        </w:rPr>
        <w:t xml:space="preserve"> 10.</w:t>
      </w:r>
    </w:p>
    <w:p w:rsidR="00EC4000" w:rsidRPr="005A63F6" w:rsidRDefault="008277AB" w:rsidP="00045E50">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lastRenderedPageBreak/>
        <w:t>В отдельных случаях (при смене материально ответственных лиц, выявлении фактов хищения, стихийных бедствиях и т.</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EC4000" w:rsidRPr="00045E50" w:rsidRDefault="008277AB" w:rsidP="00045E50">
      <w:pPr>
        <w:jc w:val="both"/>
        <w:rPr>
          <w:rFonts w:ascii="Times New Roman" w:hAnsi="Times New Roman" w:cs="Times New Roman"/>
          <w:i/>
          <w:color w:val="000000"/>
          <w:sz w:val="24"/>
          <w:szCs w:val="24"/>
          <w:lang w:val="ru-RU"/>
        </w:rPr>
      </w:pPr>
      <w:r w:rsidRPr="00045E50">
        <w:rPr>
          <w:rFonts w:ascii="Times New Roman" w:hAnsi="Times New Roman" w:cs="Times New Roman"/>
          <w:i/>
          <w:color w:val="000000"/>
          <w:sz w:val="24"/>
          <w:szCs w:val="24"/>
          <w:lang w:val="ru-RU"/>
        </w:rPr>
        <w:t xml:space="preserve">Основание: статья 11 Закона от 06.12.2011 № 402-ФЗ, раздел </w:t>
      </w:r>
      <w:r w:rsidRPr="00045E50">
        <w:rPr>
          <w:rFonts w:ascii="Times New Roman" w:hAnsi="Times New Roman" w:cs="Times New Roman"/>
          <w:i/>
          <w:color w:val="000000"/>
          <w:sz w:val="24"/>
          <w:szCs w:val="24"/>
        </w:rPr>
        <w:t>VIII</w:t>
      </w:r>
      <w:r w:rsidRPr="00045E50">
        <w:rPr>
          <w:rFonts w:ascii="Times New Roman" w:hAnsi="Times New Roman" w:cs="Times New Roman"/>
          <w:i/>
          <w:color w:val="000000"/>
          <w:sz w:val="24"/>
          <w:szCs w:val="24"/>
          <w:lang w:val="ru-RU"/>
        </w:rPr>
        <w:t xml:space="preserve"> СГС «Концептуальные основы бухучета и отчетности».</w:t>
      </w:r>
    </w:p>
    <w:p w:rsidR="00EC4000" w:rsidRPr="005A63F6" w:rsidRDefault="008277AB" w:rsidP="00045E50">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2. Состав комиссии для проведения внезапной ревизии кассы приведен в </w:t>
      </w:r>
      <w:r w:rsidRPr="005A63F6">
        <w:rPr>
          <w:rFonts w:ascii="Times New Roman" w:hAnsi="Times New Roman" w:cs="Times New Roman"/>
          <w:b/>
          <w:i/>
          <w:color w:val="000000"/>
          <w:sz w:val="24"/>
          <w:szCs w:val="24"/>
          <w:lang w:val="ru-RU"/>
        </w:rPr>
        <w:t>приложении</w:t>
      </w:r>
      <w:r w:rsidR="00CD3D34">
        <w:rPr>
          <w:rFonts w:ascii="Times New Roman" w:hAnsi="Times New Roman" w:cs="Times New Roman"/>
          <w:b/>
          <w:i/>
          <w:color w:val="000000"/>
          <w:sz w:val="24"/>
          <w:szCs w:val="24"/>
          <w:lang w:val="ru-RU"/>
        </w:rPr>
        <w:t xml:space="preserve"> №</w:t>
      </w:r>
      <w:r w:rsidRPr="005A63F6">
        <w:rPr>
          <w:rFonts w:ascii="Times New Roman" w:hAnsi="Times New Roman" w:cs="Times New Roman"/>
          <w:b/>
          <w:i/>
          <w:color w:val="000000"/>
          <w:sz w:val="24"/>
          <w:szCs w:val="24"/>
        </w:rPr>
        <w:t> </w:t>
      </w:r>
      <w:r w:rsidRPr="005A63F6">
        <w:rPr>
          <w:rFonts w:ascii="Times New Roman" w:hAnsi="Times New Roman" w:cs="Times New Roman"/>
          <w:b/>
          <w:i/>
          <w:color w:val="000000"/>
          <w:sz w:val="24"/>
          <w:szCs w:val="24"/>
          <w:lang w:val="ru-RU"/>
        </w:rPr>
        <w:t>4.</w:t>
      </w:r>
    </w:p>
    <w:p w:rsidR="00C3536F" w:rsidRDefault="008277AB" w:rsidP="00C3536F">
      <w:pPr>
        <w:jc w:val="both"/>
        <w:rPr>
          <w:rFonts w:ascii="Times New Roman" w:hAnsi="Times New Roman" w:cs="Times New Roman"/>
          <w:i/>
          <w:color w:val="000000"/>
          <w:sz w:val="24"/>
          <w:szCs w:val="24"/>
          <w:lang w:val="ru-RU"/>
        </w:rPr>
      </w:pPr>
      <w:r w:rsidRPr="00045E50">
        <w:rPr>
          <w:rFonts w:ascii="Times New Roman" w:hAnsi="Times New Roman" w:cs="Times New Roman"/>
          <w:i/>
          <w:color w:val="000000"/>
          <w:sz w:val="24"/>
          <w:szCs w:val="24"/>
          <w:lang w:val="ru-RU"/>
        </w:rPr>
        <w:t>Основание: пункт 6 Инструкции к Единому плану счетов №</w:t>
      </w:r>
      <w:r w:rsidRPr="00045E50">
        <w:rPr>
          <w:rFonts w:ascii="Times New Roman" w:hAnsi="Times New Roman" w:cs="Times New Roman"/>
          <w:i/>
          <w:color w:val="000000"/>
          <w:sz w:val="24"/>
          <w:szCs w:val="24"/>
        </w:rPr>
        <w:t> </w:t>
      </w:r>
      <w:r w:rsidRPr="00045E50">
        <w:rPr>
          <w:rFonts w:ascii="Times New Roman" w:hAnsi="Times New Roman" w:cs="Times New Roman"/>
          <w:i/>
          <w:color w:val="000000"/>
          <w:sz w:val="24"/>
          <w:szCs w:val="24"/>
          <w:lang w:val="ru-RU"/>
        </w:rPr>
        <w:t>157н.</w:t>
      </w:r>
    </w:p>
    <w:p w:rsidR="00EC4000" w:rsidRPr="00C3536F" w:rsidRDefault="00C3536F" w:rsidP="00C3536F">
      <w:pPr>
        <w:jc w:val="center"/>
        <w:rPr>
          <w:rFonts w:ascii="Times New Roman" w:hAnsi="Times New Roman" w:cs="Times New Roman"/>
          <w:i/>
          <w:color w:val="000000"/>
          <w:sz w:val="24"/>
          <w:szCs w:val="24"/>
          <w:lang w:val="ru-RU"/>
        </w:rPr>
      </w:pPr>
      <w:r>
        <w:rPr>
          <w:rFonts w:ascii="Times New Roman" w:hAnsi="Times New Roman" w:cs="Times New Roman"/>
          <w:b/>
          <w:bCs/>
          <w:color w:val="252525"/>
          <w:spacing w:val="-2"/>
          <w:sz w:val="24"/>
          <w:szCs w:val="24"/>
        </w:rPr>
        <w:t>VI</w:t>
      </w:r>
      <w:r w:rsidR="008277AB" w:rsidRPr="005A63F6">
        <w:rPr>
          <w:rFonts w:ascii="Times New Roman" w:hAnsi="Times New Roman" w:cs="Times New Roman"/>
          <w:b/>
          <w:bCs/>
          <w:color w:val="252525"/>
          <w:spacing w:val="-2"/>
          <w:sz w:val="24"/>
          <w:szCs w:val="24"/>
        </w:rPr>
        <w:t>I</w:t>
      </w:r>
      <w:r w:rsidR="008277AB" w:rsidRPr="00C3536F">
        <w:rPr>
          <w:rFonts w:ascii="Times New Roman" w:hAnsi="Times New Roman" w:cs="Times New Roman"/>
          <w:b/>
          <w:bCs/>
          <w:color w:val="252525"/>
          <w:spacing w:val="-2"/>
          <w:sz w:val="24"/>
          <w:szCs w:val="24"/>
          <w:lang w:val="ru-RU"/>
        </w:rPr>
        <w:t>. Бухгалтерская (финансовая) отчетность</w:t>
      </w:r>
    </w:p>
    <w:p w:rsidR="00EC4000" w:rsidRPr="005A63F6" w:rsidRDefault="008277AB" w:rsidP="00045E50">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191н). Бюджетная отчетность представляется в установленные сроки.</w:t>
      </w:r>
    </w:p>
    <w:p w:rsidR="00EC4000" w:rsidRPr="005A63F6" w:rsidRDefault="008277AB" w:rsidP="00045E50">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r w:rsidR="00F7308A" w:rsidRPr="005A63F6">
        <w:rPr>
          <w:rFonts w:ascii="Times New Roman" w:hAnsi="Times New Roman" w:cs="Times New Roman"/>
          <w:color w:val="000000"/>
          <w:sz w:val="24"/>
          <w:szCs w:val="24"/>
          <w:lang w:val="ru-RU"/>
        </w:rPr>
        <w:t>.</w:t>
      </w:r>
    </w:p>
    <w:p w:rsidR="00EC4000" w:rsidRPr="00610A44" w:rsidRDefault="008277AB" w:rsidP="00045E50">
      <w:pPr>
        <w:jc w:val="both"/>
        <w:rPr>
          <w:rFonts w:ascii="Times New Roman" w:hAnsi="Times New Roman" w:cs="Times New Roman"/>
          <w:i/>
          <w:color w:val="000000"/>
          <w:sz w:val="24"/>
          <w:szCs w:val="24"/>
          <w:lang w:val="ru-RU"/>
        </w:rPr>
      </w:pPr>
      <w:r w:rsidRPr="00610A44">
        <w:rPr>
          <w:rFonts w:ascii="Times New Roman" w:hAnsi="Times New Roman" w:cs="Times New Roman"/>
          <w:i/>
          <w:color w:val="000000"/>
          <w:sz w:val="24"/>
          <w:szCs w:val="24"/>
          <w:lang w:val="ru-RU"/>
        </w:rPr>
        <w:t>Основание: пункт 19 СГС «Отчет о движении</w:t>
      </w:r>
      <w:r w:rsidRPr="00610A44">
        <w:rPr>
          <w:rFonts w:ascii="Times New Roman" w:hAnsi="Times New Roman" w:cs="Times New Roman"/>
          <w:i/>
          <w:color w:val="000000"/>
          <w:sz w:val="24"/>
          <w:szCs w:val="24"/>
        </w:rPr>
        <w:t> </w:t>
      </w:r>
      <w:r w:rsidRPr="00610A44">
        <w:rPr>
          <w:rFonts w:ascii="Times New Roman" w:hAnsi="Times New Roman" w:cs="Times New Roman"/>
          <w:i/>
          <w:color w:val="000000"/>
          <w:sz w:val="24"/>
          <w:szCs w:val="24"/>
          <w:lang w:val="ru-RU"/>
        </w:rPr>
        <w:t>денежных</w:t>
      </w:r>
      <w:r w:rsidRPr="00610A44">
        <w:rPr>
          <w:rFonts w:ascii="Times New Roman" w:hAnsi="Times New Roman" w:cs="Times New Roman"/>
          <w:i/>
          <w:color w:val="000000"/>
          <w:sz w:val="24"/>
          <w:szCs w:val="24"/>
        </w:rPr>
        <w:t> </w:t>
      </w:r>
      <w:r w:rsidRPr="00610A44">
        <w:rPr>
          <w:rFonts w:ascii="Times New Roman" w:hAnsi="Times New Roman" w:cs="Times New Roman"/>
          <w:i/>
          <w:color w:val="000000"/>
          <w:sz w:val="24"/>
          <w:szCs w:val="24"/>
          <w:lang w:val="ru-RU"/>
        </w:rPr>
        <w:t>средств».</w:t>
      </w:r>
    </w:p>
    <w:p w:rsidR="00EC4000" w:rsidRPr="005A63F6" w:rsidRDefault="008277AB" w:rsidP="00045E50">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w:t>
      </w:r>
      <w:r w:rsidR="00DF0C8D">
        <w:rPr>
          <w:rFonts w:ascii="Times New Roman" w:hAnsi="Times New Roman" w:cs="Times New Roman"/>
          <w:color w:val="000000"/>
          <w:sz w:val="24"/>
          <w:szCs w:val="24"/>
          <w:lang w:val="ru-RU"/>
        </w:rPr>
        <w:t>Свод-смарт</w:t>
      </w:r>
      <w:r w:rsidRPr="005A63F6">
        <w:rPr>
          <w:rFonts w:ascii="Times New Roman" w:hAnsi="Times New Roman" w:cs="Times New Roman"/>
          <w:color w:val="000000"/>
          <w:sz w:val="24"/>
          <w:szCs w:val="24"/>
          <w:lang w:val="ru-RU"/>
        </w:rPr>
        <w:t>». Бумажная копия комплекта отчетности хранится у бухгалтера.</w:t>
      </w:r>
    </w:p>
    <w:p w:rsidR="00EC4000" w:rsidRPr="00610A44" w:rsidRDefault="008277AB" w:rsidP="00610A44">
      <w:pPr>
        <w:jc w:val="both"/>
        <w:rPr>
          <w:rFonts w:ascii="Times New Roman" w:hAnsi="Times New Roman" w:cs="Times New Roman"/>
          <w:i/>
          <w:color w:val="000000"/>
          <w:sz w:val="24"/>
          <w:szCs w:val="24"/>
          <w:lang w:val="ru-RU"/>
        </w:rPr>
      </w:pPr>
      <w:r w:rsidRPr="00610A44">
        <w:rPr>
          <w:rFonts w:ascii="Times New Roman" w:hAnsi="Times New Roman" w:cs="Times New Roman"/>
          <w:i/>
          <w:color w:val="000000"/>
          <w:sz w:val="24"/>
          <w:szCs w:val="24"/>
          <w:lang w:val="ru-RU"/>
        </w:rPr>
        <w:t>Основание: часть 7.1 статьи 13 Закона от 06.12.2011 №</w:t>
      </w:r>
      <w:r w:rsidRPr="00610A44">
        <w:rPr>
          <w:rFonts w:ascii="Times New Roman" w:hAnsi="Times New Roman" w:cs="Times New Roman"/>
          <w:i/>
          <w:color w:val="000000"/>
          <w:sz w:val="24"/>
          <w:szCs w:val="24"/>
        </w:rPr>
        <w:t> </w:t>
      </w:r>
      <w:r w:rsidRPr="00610A44">
        <w:rPr>
          <w:rFonts w:ascii="Times New Roman" w:hAnsi="Times New Roman" w:cs="Times New Roman"/>
          <w:i/>
          <w:color w:val="000000"/>
          <w:sz w:val="24"/>
          <w:szCs w:val="24"/>
          <w:lang w:val="ru-RU"/>
        </w:rPr>
        <w:t>402-ФЗ.</w:t>
      </w:r>
    </w:p>
    <w:p w:rsidR="00EC4000" w:rsidRPr="005A63F6" w:rsidRDefault="00C3536F" w:rsidP="00C3536F">
      <w:pPr>
        <w:spacing w:after="0" w:afterAutospacing="0" w:line="600" w:lineRule="atLeast"/>
        <w:jc w:val="center"/>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rPr>
        <w:t>VI</w:t>
      </w:r>
      <w:r w:rsidRPr="005A63F6">
        <w:rPr>
          <w:rFonts w:ascii="Times New Roman" w:hAnsi="Times New Roman" w:cs="Times New Roman"/>
          <w:b/>
          <w:bCs/>
          <w:color w:val="252525"/>
          <w:spacing w:val="-2"/>
          <w:sz w:val="24"/>
          <w:szCs w:val="24"/>
        </w:rPr>
        <w:t>I</w:t>
      </w:r>
      <w:r>
        <w:rPr>
          <w:rFonts w:ascii="Times New Roman" w:hAnsi="Times New Roman" w:cs="Times New Roman"/>
          <w:b/>
          <w:bCs/>
          <w:color w:val="252525"/>
          <w:spacing w:val="-2"/>
          <w:sz w:val="24"/>
          <w:szCs w:val="24"/>
        </w:rPr>
        <w:t>I</w:t>
      </w:r>
      <w:r>
        <w:rPr>
          <w:rFonts w:ascii="Times New Roman" w:hAnsi="Times New Roman" w:cs="Times New Roman"/>
          <w:b/>
          <w:bCs/>
          <w:color w:val="252525"/>
          <w:spacing w:val="-2"/>
          <w:sz w:val="24"/>
          <w:szCs w:val="24"/>
          <w:lang w:val="ru-RU"/>
        </w:rPr>
        <w:t>.</w:t>
      </w:r>
      <w:r w:rsidR="008277AB" w:rsidRPr="005A63F6">
        <w:rPr>
          <w:rFonts w:ascii="Times New Roman" w:hAnsi="Times New Roman" w:cs="Times New Roman"/>
          <w:b/>
          <w:bCs/>
          <w:color w:val="252525"/>
          <w:spacing w:val="-2"/>
          <w:sz w:val="24"/>
          <w:szCs w:val="24"/>
          <w:lang w:val="ru-RU"/>
        </w:rPr>
        <w:t xml:space="preserve"> Порядок передачи документов бухгалтерского учета</w:t>
      </w:r>
      <w:r w:rsidR="008277AB" w:rsidRPr="005A63F6">
        <w:rPr>
          <w:rFonts w:ascii="Times New Roman" w:hAnsi="Times New Roman" w:cs="Times New Roman"/>
          <w:b/>
          <w:bCs/>
          <w:color w:val="252525"/>
          <w:spacing w:val="-2"/>
          <w:sz w:val="24"/>
          <w:szCs w:val="24"/>
        </w:rPr>
        <w:t> </w:t>
      </w:r>
      <w:r w:rsidR="008277AB" w:rsidRPr="005A63F6">
        <w:rPr>
          <w:rFonts w:ascii="Times New Roman" w:hAnsi="Times New Roman" w:cs="Times New Roman"/>
          <w:b/>
          <w:bCs/>
          <w:color w:val="252525"/>
          <w:spacing w:val="-2"/>
          <w:sz w:val="24"/>
          <w:szCs w:val="24"/>
          <w:lang w:val="ru-RU"/>
        </w:rPr>
        <w:t>при смене руководителя и бухгалтера</w:t>
      </w:r>
      <w:r w:rsidR="00F7308A" w:rsidRPr="005A63F6">
        <w:rPr>
          <w:rFonts w:ascii="Times New Roman" w:hAnsi="Times New Roman" w:cs="Times New Roman"/>
          <w:b/>
          <w:bCs/>
          <w:color w:val="252525"/>
          <w:spacing w:val="-2"/>
          <w:sz w:val="24"/>
          <w:szCs w:val="24"/>
          <w:lang w:val="ru-RU"/>
        </w:rPr>
        <w:t>.</w:t>
      </w:r>
    </w:p>
    <w:p w:rsidR="00C3536F" w:rsidRDefault="008277AB" w:rsidP="00610A44">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1. При смене руководителя или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EC4000" w:rsidRPr="005A63F6" w:rsidRDefault="008277AB" w:rsidP="00610A44">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2. Передача бухгалтерских документов и печатей проводится на основании </w:t>
      </w:r>
      <w:r w:rsidR="00FC3AC8" w:rsidRPr="005A63F6">
        <w:rPr>
          <w:rFonts w:ascii="Times New Roman" w:hAnsi="Times New Roman" w:cs="Times New Roman"/>
          <w:color w:val="000000"/>
          <w:sz w:val="24"/>
          <w:szCs w:val="24"/>
          <w:lang w:val="ru-RU"/>
        </w:rPr>
        <w:t>распоряжения</w:t>
      </w:r>
      <w:r w:rsidRPr="005A63F6">
        <w:rPr>
          <w:rFonts w:ascii="Times New Roman" w:hAnsi="Times New Roman" w:cs="Times New Roman"/>
          <w:color w:val="000000"/>
          <w:sz w:val="24"/>
          <w:szCs w:val="24"/>
          <w:lang w:val="ru-RU"/>
        </w:rPr>
        <w:t xml:space="preserve"> </w:t>
      </w:r>
      <w:r w:rsidR="00FC3AC8" w:rsidRPr="005A63F6">
        <w:rPr>
          <w:rFonts w:ascii="Times New Roman" w:hAnsi="Times New Roman" w:cs="Times New Roman"/>
          <w:color w:val="000000"/>
          <w:sz w:val="24"/>
          <w:szCs w:val="24"/>
          <w:lang w:val="ru-RU"/>
        </w:rPr>
        <w:t>Главы Администрации.</w:t>
      </w:r>
    </w:p>
    <w:p w:rsidR="00EC4000" w:rsidRPr="005A63F6" w:rsidRDefault="008277AB" w:rsidP="00610A44">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EC4000" w:rsidRPr="005A63F6" w:rsidRDefault="008277AB" w:rsidP="00610A44">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5A63F6">
        <w:rPr>
          <w:rFonts w:ascii="Times New Roman" w:hAnsi="Times New Roman" w:cs="Times New Roman"/>
          <w:color w:val="000000"/>
          <w:sz w:val="24"/>
          <w:szCs w:val="24"/>
        </w:rPr>
        <w:t> </w:t>
      </w:r>
      <w:r w:rsidR="00C3536F">
        <w:rPr>
          <w:rFonts w:ascii="Times New Roman" w:hAnsi="Times New Roman" w:cs="Times New Roman"/>
          <w:color w:val="000000"/>
          <w:sz w:val="24"/>
          <w:szCs w:val="24"/>
          <w:lang w:val="ru-RU"/>
        </w:rPr>
        <w:t xml:space="preserve">с </w:t>
      </w:r>
      <w:r w:rsidRPr="005A63F6">
        <w:rPr>
          <w:rFonts w:ascii="Times New Roman" w:hAnsi="Times New Roman" w:cs="Times New Roman"/>
          <w:color w:val="000000"/>
          <w:sz w:val="24"/>
          <w:szCs w:val="24"/>
          <w:lang w:val="ru-RU"/>
        </w:rPr>
        <w:t>указанием их количества</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 типа.</w:t>
      </w:r>
      <w:r w:rsidR="00C3536F">
        <w:rPr>
          <w:rFonts w:ascii="Times New Roman" w:hAnsi="Times New Roman" w:cs="Times New Roman"/>
          <w:color w:val="000000"/>
          <w:sz w:val="24"/>
          <w:szCs w:val="24"/>
          <w:lang w:val="ru-RU"/>
        </w:rPr>
        <w:t xml:space="preserve"> </w:t>
      </w:r>
      <w:r w:rsidRPr="005A63F6">
        <w:rPr>
          <w:rFonts w:ascii="Times New Roman"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r w:rsidR="00C3536F">
        <w:rPr>
          <w:rFonts w:ascii="Times New Roman" w:hAnsi="Times New Roman" w:cs="Times New Roman"/>
          <w:color w:val="000000"/>
          <w:sz w:val="24"/>
          <w:szCs w:val="24"/>
          <w:lang w:val="ru-RU"/>
        </w:rPr>
        <w:t xml:space="preserve"> </w:t>
      </w:r>
      <w:r w:rsidRPr="005A63F6">
        <w:rPr>
          <w:rFonts w:ascii="Times New Roman" w:hAnsi="Times New Roman" w:cs="Times New Roman"/>
          <w:color w:val="000000"/>
          <w:sz w:val="24"/>
          <w:szCs w:val="24"/>
          <w:lang w:val="ru-RU"/>
        </w:rPr>
        <w:t>Акт приема-</w:t>
      </w:r>
      <w:r w:rsidRPr="005A63F6">
        <w:rPr>
          <w:rFonts w:ascii="Times New Roman" w:hAnsi="Times New Roman" w:cs="Times New Roman"/>
          <w:color w:val="000000"/>
          <w:sz w:val="24"/>
          <w:szCs w:val="24"/>
          <w:lang w:val="ru-RU"/>
        </w:rPr>
        <w:lastRenderedPageBreak/>
        <w:t>передачи подписывается уполномоченным лицом, принимающим дела, и членами комиссии.</w:t>
      </w:r>
      <w:r w:rsidR="00C3536F">
        <w:rPr>
          <w:rFonts w:ascii="Times New Roman" w:hAnsi="Times New Roman" w:cs="Times New Roman"/>
          <w:color w:val="000000"/>
          <w:sz w:val="24"/>
          <w:szCs w:val="24"/>
          <w:lang w:val="ru-RU"/>
        </w:rPr>
        <w:t xml:space="preserve"> </w:t>
      </w:r>
      <w:r w:rsidRPr="005A63F6">
        <w:rPr>
          <w:rFonts w:ascii="Times New Roman"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EC4000" w:rsidRPr="005A63F6" w:rsidRDefault="008277AB" w:rsidP="00610A44">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4. 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комиссию, указанную в пункте 3 настоящего Порядка, включаются</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сотрудники учреждения</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 (или) учредителя в соответствии с приказом на передачу бухгалтерских документов.</w:t>
      </w:r>
    </w:p>
    <w:p w:rsidR="00EC4000" w:rsidRPr="005A63F6" w:rsidRDefault="008277AB" w:rsidP="00610A44">
      <w:pPr>
        <w:jc w:val="both"/>
        <w:rPr>
          <w:rFonts w:ascii="Times New Roman" w:hAnsi="Times New Roman" w:cs="Times New Roman"/>
          <w:color w:val="000000"/>
          <w:sz w:val="24"/>
          <w:szCs w:val="24"/>
        </w:rPr>
      </w:pPr>
      <w:r w:rsidRPr="005A63F6">
        <w:rPr>
          <w:rFonts w:ascii="Times New Roman" w:hAnsi="Times New Roman" w:cs="Times New Roman"/>
          <w:color w:val="000000"/>
          <w:sz w:val="24"/>
          <w:szCs w:val="24"/>
        </w:rPr>
        <w:t xml:space="preserve">5. </w:t>
      </w:r>
      <w:proofErr w:type="spellStart"/>
      <w:r w:rsidRPr="005A63F6">
        <w:rPr>
          <w:rFonts w:ascii="Times New Roman" w:hAnsi="Times New Roman" w:cs="Times New Roman"/>
          <w:color w:val="000000"/>
          <w:sz w:val="24"/>
          <w:szCs w:val="24"/>
        </w:rPr>
        <w:t>Передаются</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следующие</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документы</w:t>
      </w:r>
      <w:proofErr w:type="spellEnd"/>
      <w:r w:rsidRPr="005A63F6">
        <w:rPr>
          <w:rFonts w:ascii="Times New Roman" w:hAnsi="Times New Roman" w:cs="Times New Roman"/>
          <w:color w:val="000000"/>
          <w:sz w:val="24"/>
          <w:szCs w:val="24"/>
        </w:rPr>
        <w:t>:</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учетная политика со всеми приложениями;</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квартальные и годовые бухгалтерские отчеты и балансы, налоговые декларации;</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rPr>
      </w:pPr>
      <w:proofErr w:type="spellStart"/>
      <w:r w:rsidRPr="005A63F6">
        <w:rPr>
          <w:rFonts w:ascii="Times New Roman" w:hAnsi="Times New Roman" w:cs="Times New Roman"/>
          <w:color w:val="000000"/>
          <w:sz w:val="24"/>
          <w:szCs w:val="24"/>
        </w:rPr>
        <w:t>налоговые</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регистры</w:t>
      </w:r>
      <w:proofErr w:type="spellEnd"/>
      <w:r w:rsidRPr="005A63F6">
        <w:rPr>
          <w:rFonts w:ascii="Times New Roman" w:hAnsi="Times New Roman" w:cs="Times New Roman"/>
          <w:color w:val="000000"/>
          <w:sz w:val="24"/>
          <w:szCs w:val="24"/>
        </w:rPr>
        <w:t>;</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 задолженности учреждения, в том числе по уплате налогов;</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 состоянии лицевых счетов учреждения;</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по учету зарплаты и по персонифицированному учету;</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по кассе: кассовые книги, журналы, расходные и приходные кассовые ордера,</w:t>
      </w:r>
      <w:r w:rsidRPr="005A63F6">
        <w:rPr>
          <w:rFonts w:ascii="Times New Roman" w:hAnsi="Times New Roman" w:cs="Times New Roman"/>
          <w:sz w:val="24"/>
          <w:szCs w:val="24"/>
          <w:lang w:val="ru-RU"/>
        </w:rPr>
        <w:br/>
      </w:r>
      <w:r w:rsidRPr="005A63F6">
        <w:rPr>
          <w:rFonts w:ascii="Times New Roman" w:hAnsi="Times New Roman" w:cs="Times New Roman"/>
          <w:color w:val="000000"/>
          <w:sz w:val="24"/>
          <w:szCs w:val="24"/>
          <w:lang w:val="ru-RU"/>
        </w:rPr>
        <w:t>денежные документы и т. д.;</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об условиях хранения и учета наличных денежных средств;</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договоры с поставщиками и подрядчиками, контрагентами, аренды и т. д.;</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договоры с покупателями услуг и работ, подрядчиками и поставщиками;</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учредительные документы и свидетельства: постановка на учет, присвоение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номеров, внесение записей в единый реестр, коды и т. п.;</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об основных средствах, нематериальных активах и товарно-материальных</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ценностях;</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акты о результатах полной инвентаризации имущества и финансовых</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обязательств учреждения с приложением инвентаризационных описей, акта</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проверки кассы учреждения;</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задолженности с исчерпывающей характеристикой по каждой сумме;</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rPr>
      </w:pPr>
      <w:proofErr w:type="spellStart"/>
      <w:r w:rsidRPr="005A63F6">
        <w:rPr>
          <w:rFonts w:ascii="Times New Roman" w:hAnsi="Times New Roman" w:cs="Times New Roman"/>
          <w:color w:val="000000"/>
          <w:sz w:val="24"/>
          <w:szCs w:val="24"/>
        </w:rPr>
        <w:t>акты</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ревизий</w:t>
      </w:r>
      <w:proofErr w:type="spellEnd"/>
      <w:r w:rsidRPr="005A63F6">
        <w:rPr>
          <w:rFonts w:ascii="Times New Roman" w:hAnsi="Times New Roman" w:cs="Times New Roman"/>
          <w:color w:val="000000"/>
          <w:sz w:val="24"/>
          <w:szCs w:val="24"/>
        </w:rPr>
        <w:t xml:space="preserve"> и </w:t>
      </w:r>
      <w:proofErr w:type="spellStart"/>
      <w:r w:rsidRPr="005A63F6">
        <w:rPr>
          <w:rFonts w:ascii="Times New Roman" w:hAnsi="Times New Roman" w:cs="Times New Roman"/>
          <w:color w:val="000000"/>
          <w:sz w:val="24"/>
          <w:szCs w:val="24"/>
        </w:rPr>
        <w:t>проверок</w:t>
      </w:r>
      <w:proofErr w:type="spellEnd"/>
      <w:r w:rsidRPr="005A63F6">
        <w:rPr>
          <w:rFonts w:ascii="Times New Roman" w:hAnsi="Times New Roman" w:cs="Times New Roman"/>
          <w:color w:val="000000"/>
          <w:sz w:val="24"/>
          <w:szCs w:val="24"/>
        </w:rPr>
        <w:t>;</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EC4000" w:rsidRPr="005A63F6" w:rsidRDefault="008277AB" w:rsidP="00D00319">
      <w:pPr>
        <w:numPr>
          <w:ilvl w:val="0"/>
          <w:numId w:val="23"/>
        </w:numPr>
        <w:ind w:left="780" w:right="180"/>
        <w:contextualSpacing/>
        <w:jc w:val="both"/>
        <w:rPr>
          <w:rFonts w:ascii="Times New Roman" w:hAnsi="Times New Roman" w:cs="Times New Roman"/>
          <w:color w:val="000000"/>
          <w:sz w:val="24"/>
          <w:szCs w:val="24"/>
        </w:rPr>
      </w:pPr>
      <w:proofErr w:type="spellStart"/>
      <w:r w:rsidRPr="005A63F6">
        <w:rPr>
          <w:rFonts w:ascii="Times New Roman" w:hAnsi="Times New Roman" w:cs="Times New Roman"/>
          <w:color w:val="000000"/>
          <w:sz w:val="24"/>
          <w:szCs w:val="24"/>
        </w:rPr>
        <w:t>бланки</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строгой</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отчетности</w:t>
      </w:r>
      <w:proofErr w:type="spellEnd"/>
      <w:r w:rsidRPr="005A63F6">
        <w:rPr>
          <w:rFonts w:ascii="Times New Roman" w:hAnsi="Times New Roman" w:cs="Times New Roman"/>
          <w:color w:val="000000"/>
          <w:sz w:val="24"/>
          <w:szCs w:val="24"/>
        </w:rPr>
        <w:t>;</w:t>
      </w:r>
    </w:p>
    <w:p w:rsidR="00EC4000" w:rsidRPr="005A63F6" w:rsidRDefault="008277AB" w:rsidP="00D00319">
      <w:pPr>
        <w:numPr>
          <w:ilvl w:val="0"/>
          <w:numId w:val="23"/>
        </w:numPr>
        <w:ind w:left="780" w:right="180"/>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иная бухгалтерская документация, свидетельствующая о деятельности</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учреждения.</w:t>
      </w:r>
    </w:p>
    <w:p w:rsidR="00EC4000" w:rsidRPr="005A63F6" w:rsidRDefault="008277AB" w:rsidP="00610A44">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присутствии комиссии.</w:t>
      </w:r>
      <w:r w:rsidR="00C3536F">
        <w:rPr>
          <w:rFonts w:ascii="Times New Roman" w:hAnsi="Times New Roman" w:cs="Times New Roman"/>
          <w:color w:val="000000"/>
          <w:sz w:val="24"/>
          <w:szCs w:val="24"/>
          <w:lang w:val="ru-RU"/>
        </w:rPr>
        <w:t xml:space="preserve"> </w:t>
      </w:r>
      <w:r w:rsidRPr="005A63F6">
        <w:rPr>
          <w:rFonts w:ascii="Times New Roman" w:hAnsi="Times New Roman" w:cs="Times New Roman"/>
          <w:color w:val="000000"/>
          <w:sz w:val="24"/>
          <w:szCs w:val="24"/>
          <w:lang w:val="ru-RU"/>
        </w:rPr>
        <w:t>Члены комиссии, имеющие замечания по содержанию акта, подписывают его с отметкой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EC4000" w:rsidRPr="005A63F6" w:rsidRDefault="008277AB" w:rsidP="00610A44">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lastRenderedPageBreak/>
        <w:t>7. Акт приема-передачи оформляется в последний рабочий день увольняемого лица в учреждении.</w:t>
      </w:r>
    </w:p>
    <w:p w:rsidR="00EC4000" w:rsidRPr="005A63F6" w:rsidRDefault="008277AB" w:rsidP="00610A44">
      <w:pPr>
        <w:jc w:val="both"/>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8. Акт приема-передачи дел составляется в трех экземплярах: 1-й экземпляр –</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учредителю (руководителю учреждения, если увольняется главный бухгалтер), 2-й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экземпляр – увольняемому лицу, 3-й экземпляр – уполномоченному лицу, которое</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принимало дела.</w:t>
      </w:r>
    </w:p>
    <w:p w:rsidR="00F7308A" w:rsidRPr="005A63F6" w:rsidRDefault="00F7308A" w:rsidP="00F7308A">
      <w:pPr>
        <w:spacing w:before="0" w:beforeAutospacing="0" w:after="200" w:afterAutospacing="0" w:line="276" w:lineRule="auto"/>
        <w:ind w:left="360"/>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НАЛОГОВЫЙ УЧЕТ</w:t>
      </w:r>
    </w:p>
    <w:p w:rsidR="00F7308A" w:rsidRPr="005A63F6" w:rsidRDefault="00F7308A" w:rsidP="00D00319">
      <w:pPr>
        <w:widowControl w:val="0"/>
        <w:numPr>
          <w:ilvl w:val="0"/>
          <w:numId w:val="26"/>
        </w:numPr>
        <w:tabs>
          <w:tab w:val="left" w:pos="284"/>
          <w:tab w:val="left" w:pos="980"/>
        </w:tabs>
        <w:spacing w:before="60" w:beforeAutospacing="0" w:after="60" w:afterAutospacing="0" w:line="276" w:lineRule="auto"/>
        <w:contextualSpacing/>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Организационно-технический раздел</w:t>
      </w:r>
    </w:p>
    <w:p w:rsidR="00F7308A" w:rsidRPr="005A63F6" w:rsidRDefault="00F7308A" w:rsidP="00F7308A">
      <w:pPr>
        <w:widowControl w:val="0"/>
        <w:tabs>
          <w:tab w:val="left" w:pos="284"/>
          <w:tab w:val="num" w:pos="560"/>
          <w:tab w:val="left" w:pos="980"/>
        </w:tabs>
        <w:spacing w:before="60" w:beforeAutospacing="0" w:after="60" w:afterAutospacing="0"/>
        <w:contextualSpacing/>
        <w:jc w:val="both"/>
        <w:rPr>
          <w:rFonts w:ascii="Times New Roman" w:eastAsia="Calibri" w:hAnsi="Times New Roman" w:cs="Times New Roman"/>
          <w:sz w:val="24"/>
          <w:szCs w:val="24"/>
          <w:lang w:val="ru-RU"/>
        </w:rPr>
      </w:pPr>
    </w:p>
    <w:p w:rsidR="00F7308A" w:rsidRPr="005A63F6" w:rsidRDefault="00F7308A" w:rsidP="00D00319">
      <w:pPr>
        <w:widowControl w:val="0"/>
        <w:numPr>
          <w:ilvl w:val="1"/>
          <w:numId w:val="26"/>
        </w:numPr>
        <w:tabs>
          <w:tab w:val="left" w:pos="284"/>
        </w:tabs>
        <w:spacing w:before="60" w:beforeAutospacing="0" w:after="60" w:afterAutospacing="0" w:line="276" w:lineRule="auto"/>
        <w:ind w:left="0" w:firstLine="0"/>
        <w:jc w:val="both"/>
        <w:rPr>
          <w:rFonts w:ascii="Times New Roman" w:eastAsia="Calibri" w:hAnsi="Times New Roman" w:cs="Times New Roman"/>
          <w:sz w:val="24"/>
          <w:szCs w:val="24"/>
          <w:lang w:val="ru-RU"/>
        </w:rPr>
      </w:pPr>
      <w:r w:rsidRPr="005A63F6">
        <w:rPr>
          <w:rFonts w:ascii="Times New Roman" w:eastAsia="Calibri" w:hAnsi="Times New Roman" w:cs="Times New Roman"/>
          <w:sz w:val="24"/>
          <w:szCs w:val="24"/>
          <w:lang w:val="ru-RU"/>
        </w:rPr>
        <w:t>Администрация сельского поселения «</w:t>
      </w:r>
      <w:proofErr w:type="spellStart"/>
      <w:r w:rsidRPr="005A63F6">
        <w:rPr>
          <w:rFonts w:ascii="Times New Roman" w:eastAsia="Calibri" w:hAnsi="Times New Roman" w:cs="Times New Roman"/>
          <w:sz w:val="24"/>
          <w:szCs w:val="24"/>
          <w:lang w:val="ru-RU"/>
        </w:rPr>
        <w:t>Малетинское</w:t>
      </w:r>
      <w:proofErr w:type="spellEnd"/>
      <w:r w:rsidRPr="005A63F6">
        <w:rPr>
          <w:rFonts w:ascii="Times New Roman" w:eastAsia="Calibri" w:hAnsi="Times New Roman" w:cs="Times New Roman"/>
          <w:sz w:val="24"/>
          <w:szCs w:val="24"/>
          <w:lang w:val="ru-RU"/>
        </w:rPr>
        <w:t>» применяет общую систему налогообложения.</w:t>
      </w:r>
    </w:p>
    <w:p w:rsidR="00F7308A" w:rsidRPr="005A63F6" w:rsidRDefault="00F7308A" w:rsidP="00F7308A">
      <w:pPr>
        <w:widowControl w:val="0"/>
        <w:tabs>
          <w:tab w:val="left" w:pos="284"/>
          <w:tab w:val="num" w:pos="840"/>
        </w:tabs>
        <w:spacing w:before="60" w:beforeAutospacing="0" w:after="60" w:afterAutospacing="0"/>
        <w:jc w:val="both"/>
        <w:rPr>
          <w:rFonts w:ascii="Times New Roman" w:eastAsia="Calibri" w:hAnsi="Times New Roman" w:cs="Times New Roman"/>
          <w:sz w:val="24"/>
          <w:szCs w:val="24"/>
          <w:lang w:val="ru-RU"/>
        </w:rPr>
      </w:pPr>
      <w:r w:rsidRPr="005A63F6">
        <w:rPr>
          <w:rFonts w:ascii="Times New Roman" w:eastAsia="Calibri" w:hAnsi="Times New Roman" w:cs="Times New Roman"/>
          <w:sz w:val="24"/>
          <w:szCs w:val="24"/>
          <w:lang w:val="ru-RU"/>
        </w:rPr>
        <w:t>1.2.  Контроль исчисления налогов и иных обязательных платежей, их уплатой, а также предоставлением налоговой отчетности, осуществляет главный бухгалтер Администрации сельского поселения.</w:t>
      </w:r>
    </w:p>
    <w:p w:rsidR="00F7308A" w:rsidRPr="005A63F6" w:rsidRDefault="00F7308A" w:rsidP="00F7308A">
      <w:pPr>
        <w:widowControl w:val="0"/>
        <w:tabs>
          <w:tab w:val="left" w:pos="284"/>
          <w:tab w:val="num" w:pos="840"/>
        </w:tabs>
        <w:spacing w:before="60" w:beforeAutospacing="0" w:after="60" w:afterAutospacing="0"/>
        <w:jc w:val="both"/>
        <w:rPr>
          <w:rFonts w:ascii="Times New Roman" w:eastAsia="Calibri" w:hAnsi="Times New Roman" w:cs="Times New Roman"/>
          <w:sz w:val="24"/>
          <w:szCs w:val="24"/>
          <w:lang w:val="ru-RU"/>
        </w:rPr>
      </w:pPr>
      <w:r w:rsidRPr="005A63F6">
        <w:rPr>
          <w:rFonts w:ascii="Times New Roman" w:eastAsia="Calibri" w:hAnsi="Times New Roman" w:cs="Times New Roman"/>
          <w:sz w:val="24"/>
          <w:szCs w:val="24"/>
          <w:lang w:val="ru-RU"/>
        </w:rPr>
        <w:t>1.3. Администрация сельского поселения представляет налоговую отчетность в налоговые органы по программе «СБИС-онлайн».</w:t>
      </w:r>
    </w:p>
    <w:p w:rsidR="00F7308A" w:rsidRPr="005A63F6" w:rsidRDefault="00F7308A" w:rsidP="00D00319">
      <w:pPr>
        <w:widowControl w:val="0"/>
        <w:numPr>
          <w:ilvl w:val="1"/>
          <w:numId w:val="27"/>
        </w:numPr>
        <w:tabs>
          <w:tab w:val="left" w:pos="284"/>
        </w:tabs>
        <w:spacing w:before="60" w:beforeAutospacing="0" w:after="60" w:afterAutospacing="0" w:line="276" w:lineRule="auto"/>
        <w:jc w:val="both"/>
        <w:rPr>
          <w:rFonts w:ascii="Times New Roman" w:eastAsia="Calibri" w:hAnsi="Times New Roman" w:cs="Times New Roman"/>
          <w:sz w:val="24"/>
          <w:szCs w:val="24"/>
          <w:lang w:val="ru-RU"/>
        </w:rPr>
      </w:pPr>
      <w:r w:rsidRPr="005A63F6">
        <w:rPr>
          <w:rFonts w:ascii="Times New Roman" w:eastAsia="Calibri" w:hAnsi="Times New Roman" w:cs="Times New Roman"/>
          <w:sz w:val="24"/>
          <w:szCs w:val="24"/>
          <w:lang w:val="ru-RU"/>
        </w:rPr>
        <w:t>Для подтверждения данных налогового учета используются:</w:t>
      </w:r>
    </w:p>
    <w:p w:rsidR="00F7308A" w:rsidRPr="005A63F6" w:rsidRDefault="00F7308A" w:rsidP="00D00319">
      <w:pPr>
        <w:widowControl w:val="0"/>
        <w:numPr>
          <w:ilvl w:val="0"/>
          <w:numId w:val="25"/>
        </w:numPr>
        <w:tabs>
          <w:tab w:val="left" w:pos="284"/>
        </w:tabs>
        <w:autoSpaceDE w:val="0"/>
        <w:autoSpaceDN w:val="0"/>
        <w:adjustRightInd w:val="0"/>
        <w:spacing w:before="0" w:beforeAutospacing="0" w:after="200" w:afterAutospacing="0" w:line="276" w:lineRule="auto"/>
        <w:jc w:val="both"/>
        <w:rPr>
          <w:rFonts w:ascii="Times New Roman" w:eastAsia="Calibri" w:hAnsi="Times New Roman" w:cs="Times New Roman"/>
          <w:sz w:val="24"/>
          <w:szCs w:val="24"/>
          <w:lang w:val="ru-RU"/>
        </w:rPr>
      </w:pPr>
      <w:r w:rsidRPr="005A63F6">
        <w:rPr>
          <w:rFonts w:ascii="Times New Roman" w:eastAsia="Calibri" w:hAnsi="Times New Roman" w:cs="Times New Roman"/>
          <w:sz w:val="24"/>
          <w:szCs w:val="24"/>
          <w:lang w:val="ru-RU"/>
        </w:rPr>
        <w:t>первичные учетные документы (включая бухгалтерскую справку</w:t>
      </w:r>
      <w:proofErr w:type="gramStart"/>
      <w:r w:rsidRPr="005A63F6">
        <w:rPr>
          <w:rFonts w:ascii="Times New Roman" w:eastAsia="Calibri" w:hAnsi="Times New Roman" w:cs="Times New Roman"/>
          <w:sz w:val="24"/>
          <w:szCs w:val="24"/>
          <w:lang w:val="ru-RU"/>
        </w:rPr>
        <w:t xml:space="preserve"> )</w:t>
      </w:r>
      <w:proofErr w:type="gramEnd"/>
      <w:r w:rsidRPr="005A63F6">
        <w:rPr>
          <w:rFonts w:ascii="Times New Roman" w:eastAsia="Calibri" w:hAnsi="Times New Roman" w:cs="Times New Roman"/>
          <w:sz w:val="24"/>
          <w:szCs w:val="24"/>
          <w:lang w:val="ru-RU"/>
        </w:rPr>
        <w:t xml:space="preserve">, оформленные в соответствии с законодательством РФ; </w:t>
      </w:r>
    </w:p>
    <w:p w:rsidR="00F7308A" w:rsidRPr="005A63F6" w:rsidRDefault="00F7308A" w:rsidP="00D00319">
      <w:pPr>
        <w:widowControl w:val="0"/>
        <w:numPr>
          <w:ilvl w:val="0"/>
          <w:numId w:val="25"/>
        </w:numPr>
        <w:tabs>
          <w:tab w:val="left" w:pos="284"/>
        </w:tabs>
        <w:autoSpaceDE w:val="0"/>
        <w:autoSpaceDN w:val="0"/>
        <w:adjustRightInd w:val="0"/>
        <w:spacing w:before="0" w:beforeAutospacing="0" w:after="200" w:afterAutospacing="0" w:line="276" w:lineRule="auto"/>
        <w:jc w:val="both"/>
        <w:rPr>
          <w:rFonts w:ascii="Times New Roman" w:eastAsia="Calibri" w:hAnsi="Times New Roman" w:cs="Times New Roman"/>
          <w:sz w:val="24"/>
          <w:szCs w:val="24"/>
          <w:lang w:val="ru-RU"/>
        </w:rPr>
      </w:pPr>
      <w:r w:rsidRPr="005A63F6">
        <w:rPr>
          <w:rFonts w:ascii="Times New Roman" w:eastAsia="Calibri" w:hAnsi="Times New Roman" w:cs="Times New Roman"/>
          <w:sz w:val="24"/>
          <w:szCs w:val="24"/>
          <w:lang w:val="ru-RU"/>
        </w:rPr>
        <w:t>аналитические регистры бухгалтерского и налогового учета.</w:t>
      </w:r>
    </w:p>
    <w:p w:rsidR="00F7308A" w:rsidRPr="005A63F6" w:rsidRDefault="00F7308A" w:rsidP="00D00319">
      <w:pPr>
        <w:widowControl w:val="0"/>
        <w:numPr>
          <w:ilvl w:val="1"/>
          <w:numId w:val="27"/>
        </w:numPr>
        <w:tabs>
          <w:tab w:val="left" w:pos="284"/>
          <w:tab w:val="left" w:pos="980"/>
        </w:tabs>
        <w:spacing w:before="360" w:beforeAutospacing="0" w:after="240" w:afterAutospacing="0" w:line="276" w:lineRule="auto"/>
        <w:contextualSpacing/>
        <w:jc w:val="both"/>
        <w:rPr>
          <w:rFonts w:ascii="Times New Roman" w:eastAsia="Calibri" w:hAnsi="Times New Roman" w:cs="Times New Roman"/>
          <w:b/>
          <w:sz w:val="24"/>
          <w:szCs w:val="24"/>
          <w:lang w:val="ru-RU"/>
        </w:rPr>
      </w:pPr>
      <w:r w:rsidRPr="005A63F6">
        <w:rPr>
          <w:rFonts w:ascii="Times New Roman" w:eastAsia="Calibri" w:hAnsi="Times New Roman" w:cs="Times New Roman"/>
          <w:spacing w:val="-5"/>
          <w:sz w:val="24"/>
          <w:szCs w:val="24"/>
          <w:lang w:val="ru-RU"/>
        </w:rPr>
        <w:t>Систему налогового учета создать в рамках существующей системы бухгалтерского учета, которая развивается и дорабатывается</w:t>
      </w:r>
      <w:r w:rsidRPr="005A63F6">
        <w:rPr>
          <w:rFonts w:ascii="Times New Roman" w:eastAsia="Calibri" w:hAnsi="Times New Roman" w:cs="Times New Roman"/>
          <w:sz w:val="24"/>
          <w:szCs w:val="24"/>
          <w:lang w:val="ru-RU"/>
        </w:rPr>
        <w:t xml:space="preserve"> </w:t>
      </w:r>
      <w:r w:rsidRPr="005A63F6">
        <w:rPr>
          <w:rFonts w:ascii="Times New Roman" w:eastAsia="Calibri" w:hAnsi="Times New Roman" w:cs="Times New Roman"/>
          <w:spacing w:val="-5"/>
          <w:sz w:val="24"/>
          <w:szCs w:val="24"/>
          <w:lang w:val="ru-RU"/>
        </w:rPr>
        <w:t xml:space="preserve">в соответствии с требованиями </w:t>
      </w:r>
      <w:r w:rsidRPr="005A63F6">
        <w:rPr>
          <w:rFonts w:ascii="Times New Roman" w:eastAsia="Calibri" w:hAnsi="Times New Roman" w:cs="Times New Roman"/>
          <w:spacing w:val="-6"/>
          <w:sz w:val="24"/>
          <w:szCs w:val="24"/>
          <w:lang w:val="ru-RU"/>
        </w:rPr>
        <w:t>Налогового кодекса Российской Федерации.</w:t>
      </w:r>
    </w:p>
    <w:p w:rsidR="00F7308A" w:rsidRPr="005A63F6" w:rsidRDefault="00F7308A" w:rsidP="00F7308A">
      <w:pPr>
        <w:widowControl w:val="0"/>
        <w:tabs>
          <w:tab w:val="left" w:pos="284"/>
          <w:tab w:val="left" w:pos="980"/>
        </w:tabs>
        <w:spacing w:before="360" w:beforeAutospacing="0" w:after="240" w:afterAutospacing="0" w:line="276" w:lineRule="auto"/>
        <w:ind w:left="360"/>
        <w:contextualSpacing/>
        <w:jc w:val="both"/>
        <w:rPr>
          <w:rFonts w:ascii="Times New Roman" w:eastAsia="Calibri" w:hAnsi="Times New Roman" w:cs="Times New Roman"/>
          <w:b/>
          <w:sz w:val="24"/>
          <w:szCs w:val="24"/>
          <w:lang w:val="ru-RU"/>
        </w:rPr>
      </w:pPr>
    </w:p>
    <w:p w:rsidR="00F7308A" w:rsidRPr="005A63F6" w:rsidRDefault="00F7308A" w:rsidP="00D00319">
      <w:pPr>
        <w:widowControl w:val="0"/>
        <w:numPr>
          <w:ilvl w:val="0"/>
          <w:numId w:val="27"/>
        </w:numPr>
        <w:tabs>
          <w:tab w:val="left" w:pos="284"/>
          <w:tab w:val="left" w:pos="980"/>
        </w:tabs>
        <w:spacing w:before="360" w:beforeAutospacing="0" w:after="240" w:afterAutospacing="0" w:line="276" w:lineRule="auto"/>
        <w:ind w:left="714" w:hanging="357"/>
        <w:contextualSpacing/>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Порядок определения налоговых обязательств учреждения.</w:t>
      </w:r>
    </w:p>
    <w:p w:rsidR="00F7308A" w:rsidRPr="005A63F6" w:rsidRDefault="00F7308A" w:rsidP="00F7308A">
      <w:pPr>
        <w:widowControl w:val="0"/>
        <w:tabs>
          <w:tab w:val="left" w:pos="284"/>
          <w:tab w:val="left" w:pos="980"/>
        </w:tabs>
        <w:spacing w:before="360" w:beforeAutospacing="0" w:after="240" w:afterAutospacing="0"/>
        <w:ind w:left="357"/>
        <w:contextualSpacing/>
        <w:jc w:val="both"/>
        <w:rPr>
          <w:rFonts w:ascii="Times New Roman" w:eastAsia="Calibri" w:hAnsi="Times New Roman" w:cs="Times New Roman"/>
          <w:b/>
          <w:sz w:val="24"/>
          <w:szCs w:val="24"/>
          <w:lang w:val="ru-RU"/>
        </w:rPr>
      </w:pPr>
    </w:p>
    <w:p w:rsidR="00F7308A" w:rsidRPr="005A63F6" w:rsidRDefault="00F7308A" w:rsidP="00F7308A">
      <w:pPr>
        <w:spacing w:before="0" w:beforeAutospacing="0" w:after="120" w:afterAutospacing="0"/>
        <w:rPr>
          <w:rFonts w:ascii="Times New Roman" w:eastAsia="Times New Roman" w:hAnsi="Times New Roman" w:cs="Times New Roman"/>
          <w:b/>
          <w:bCs/>
          <w:i/>
          <w:sz w:val="24"/>
          <w:szCs w:val="24"/>
          <w:lang w:val="x-none" w:eastAsia="ru-RU"/>
        </w:rPr>
      </w:pPr>
      <w:r w:rsidRPr="005A63F6">
        <w:rPr>
          <w:rFonts w:ascii="Times New Roman" w:eastAsia="Times New Roman" w:hAnsi="Times New Roman" w:cs="Times New Roman"/>
          <w:b/>
          <w:bCs/>
          <w:i/>
          <w:iCs/>
          <w:sz w:val="24"/>
          <w:szCs w:val="24"/>
          <w:lang w:val="ru-RU" w:eastAsia="ru-RU"/>
        </w:rPr>
        <w:t>1</w:t>
      </w:r>
      <w:r w:rsidRPr="005A63F6">
        <w:rPr>
          <w:rFonts w:ascii="Times New Roman" w:eastAsia="Times New Roman" w:hAnsi="Times New Roman" w:cs="Times New Roman"/>
          <w:b/>
          <w:bCs/>
          <w:i/>
          <w:iCs/>
          <w:sz w:val="24"/>
          <w:szCs w:val="24"/>
          <w:lang w:val="x-none" w:eastAsia="ru-RU"/>
        </w:rPr>
        <w:t xml:space="preserve"> Налог на имущество</w:t>
      </w:r>
    </w:p>
    <w:p w:rsidR="00F7308A" w:rsidRPr="005A63F6" w:rsidRDefault="00F7308A" w:rsidP="00F7308A">
      <w:pPr>
        <w:spacing w:before="0" w:beforeAutospacing="0" w:after="120" w:afterAutospacing="0"/>
        <w:jc w:val="both"/>
        <w:rPr>
          <w:rFonts w:ascii="Times New Roman" w:eastAsia="Times New Roman" w:hAnsi="Times New Roman" w:cs="Times New Roman"/>
          <w:sz w:val="24"/>
          <w:szCs w:val="24"/>
          <w:lang w:val="x-none" w:eastAsia="ru-RU"/>
        </w:rPr>
      </w:pPr>
      <w:r w:rsidRPr="005A63F6">
        <w:rPr>
          <w:rFonts w:ascii="Times New Roman" w:eastAsia="Times New Roman" w:hAnsi="Times New Roman" w:cs="Times New Roman"/>
          <w:sz w:val="24"/>
          <w:szCs w:val="24"/>
          <w:lang w:val="ru-RU" w:eastAsia="ru-RU"/>
        </w:rPr>
        <w:t>1.1</w:t>
      </w:r>
      <w:proofErr w:type="gramStart"/>
      <w:r w:rsidRPr="005A63F6">
        <w:rPr>
          <w:rFonts w:ascii="Times New Roman" w:eastAsia="Times New Roman" w:hAnsi="Times New Roman" w:cs="Times New Roman"/>
          <w:sz w:val="24"/>
          <w:szCs w:val="24"/>
          <w:lang w:val="x-none" w:eastAsia="ru-RU"/>
        </w:rPr>
        <w:t xml:space="preserve"> В</w:t>
      </w:r>
      <w:proofErr w:type="gramEnd"/>
      <w:r w:rsidRPr="005A63F6">
        <w:rPr>
          <w:rFonts w:ascii="Times New Roman" w:eastAsia="Times New Roman" w:hAnsi="Times New Roman" w:cs="Times New Roman"/>
          <w:sz w:val="24"/>
          <w:szCs w:val="24"/>
          <w:lang w:val="x-none" w:eastAsia="ru-RU"/>
        </w:rPr>
        <w:t xml:space="preserve"> соответствии со ст. 374 НК РФ в качестве объектов налогообложения по налогу на имущество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w:t>
      </w:r>
    </w:p>
    <w:p w:rsidR="00F7308A" w:rsidRPr="005A63F6" w:rsidRDefault="00F7308A" w:rsidP="00F7308A">
      <w:pPr>
        <w:spacing w:before="0" w:beforeAutospacing="0" w:after="120" w:afterAutospacing="0"/>
        <w:jc w:val="both"/>
        <w:rPr>
          <w:rFonts w:ascii="Times New Roman" w:eastAsia="SimSun" w:hAnsi="Times New Roman" w:cs="Times New Roman"/>
          <w:sz w:val="24"/>
          <w:szCs w:val="24"/>
          <w:lang w:val="x-none" w:eastAsia="zh-CN"/>
        </w:rPr>
      </w:pPr>
      <w:r w:rsidRPr="005A63F6">
        <w:rPr>
          <w:rFonts w:ascii="Times New Roman" w:eastAsia="Times New Roman" w:hAnsi="Times New Roman" w:cs="Times New Roman"/>
          <w:sz w:val="24"/>
          <w:szCs w:val="24"/>
          <w:lang w:val="ru-RU" w:eastAsia="ru-RU"/>
        </w:rPr>
        <w:t>1.2</w:t>
      </w:r>
      <w:r w:rsidRPr="005A63F6">
        <w:rPr>
          <w:rFonts w:ascii="Times New Roman" w:eastAsia="Times New Roman" w:hAnsi="Times New Roman" w:cs="Times New Roman"/>
          <w:sz w:val="24"/>
          <w:szCs w:val="24"/>
          <w:lang w:val="x-none" w:eastAsia="ru-RU"/>
        </w:rPr>
        <w:t xml:space="preserve"> Статьей 375 НК РФ установлено, что налоговая база определяется как среднегодовая стоимость имущества, признаваемая объектом налогообложения. </w:t>
      </w:r>
      <w:r w:rsidRPr="005A63F6">
        <w:rPr>
          <w:rFonts w:ascii="Times New Roman" w:eastAsia="SimSun" w:hAnsi="Times New Roman" w:cs="Times New Roman"/>
          <w:sz w:val="24"/>
          <w:szCs w:val="24"/>
          <w:lang w:val="x-none" w:eastAsia="zh-CN"/>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w:t>
      </w:r>
    </w:p>
    <w:p w:rsidR="00F7308A" w:rsidRPr="005A63F6" w:rsidRDefault="00F7308A" w:rsidP="00F7308A">
      <w:pPr>
        <w:spacing w:before="0" w:beforeAutospacing="0" w:after="120" w:afterAutospacing="0"/>
        <w:jc w:val="both"/>
        <w:rPr>
          <w:rFonts w:ascii="Times New Roman" w:eastAsia="SimSun" w:hAnsi="Times New Roman" w:cs="Times New Roman"/>
          <w:sz w:val="24"/>
          <w:szCs w:val="24"/>
          <w:lang w:val="x-none" w:eastAsia="zh-CN"/>
        </w:rPr>
      </w:pPr>
      <w:r w:rsidRPr="005A63F6">
        <w:rPr>
          <w:rFonts w:ascii="Times New Roman" w:eastAsia="SimSun" w:hAnsi="Times New Roman" w:cs="Times New Roman"/>
          <w:sz w:val="24"/>
          <w:szCs w:val="24"/>
          <w:lang w:val="x-none" w:eastAsia="zh-CN"/>
        </w:rPr>
        <w:tab/>
        <w:t>В случае, если для отдельных объектов основных средств начисление амортизации не предусмотрено, стоимость указанных объектов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F7308A" w:rsidRPr="005A63F6" w:rsidRDefault="00F7308A" w:rsidP="00F7308A">
      <w:pPr>
        <w:widowControl w:val="0"/>
        <w:autoSpaceDE w:val="0"/>
        <w:autoSpaceDN w:val="0"/>
        <w:adjustRightInd w:val="0"/>
        <w:spacing w:before="0" w:beforeAutospacing="0" w:after="0" w:afterAutospacing="0"/>
        <w:jc w:val="both"/>
        <w:rPr>
          <w:rFonts w:ascii="Times New Roman" w:eastAsia="SimSun" w:hAnsi="Times New Roman" w:cs="Times New Roman"/>
          <w:sz w:val="24"/>
          <w:szCs w:val="24"/>
          <w:lang w:val="ru-RU" w:eastAsia="zh-CN"/>
        </w:rPr>
      </w:pPr>
      <w:r w:rsidRPr="005A63F6">
        <w:rPr>
          <w:rFonts w:ascii="Times New Roman" w:eastAsia="SimSun" w:hAnsi="Times New Roman" w:cs="Times New Roman"/>
          <w:sz w:val="24"/>
          <w:szCs w:val="24"/>
          <w:lang w:val="ru-RU" w:eastAsia="zh-CN"/>
        </w:rPr>
        <w:t xml:space="preserve">1.3 Налоговым периодом признается календарный год. Отчетными периодами признаются </w:t>
      </w:r>
      <w:r w:rsidRPr="005A63F6">
        <w:rPr>
          <w:rFonts w:ascii="Times New Roman" w:eastAsia="SimSun" w:hAnsi="Times New Roman" w:cs="Times New Roman"/>
          <w:sz w:val="24"/>
          <w:szCs w:val="24"/>
          <w:lang w:val="ru-RU" w:eastAsia="zh-CN"/>
        </w:rPr>
        <w:lastRenderedPageBreak/>
        <w:t>первый квартал, полугодие и девять месяцев календарного года (ст. 379 НК РФ).</w:t>
      </w:r>
    </w:p>
    <w:p w:rsidR="00F7308A" w:rsidRPr="005A63F6" w:rsidRDefault="00F7308A" w:rsidP="00F7308A">
      <w:pPr>
        <w:widowControl w:val="0"/>
        <w:autoSpaceDE w:val="0"/>
        <w:autoSpaceDN w:val="0"/>
        <w:adjustRightInd w:val="0"/>
        <w:spacing w:before="0" w:beforeAutospacing="0" w:after="0" w:afterAutospacing="0"/>
        <w:jc w:val="both"/>
        <w:rPr>
          <w:rFonts w:ascii="Times New Roman" w:eastAsia="SimSun" w:hAnsi="Times New Roman" w:cs="Times New Roman"/>
          <w:sz w:val="24"/>
          <w:szCs w:val="24"/>
          <w:lang w:val="ru-RU" w:eastAsia="zh-CN"/>
        </w:rPr>
      </w:pPr>
    </w:p>
    <w:p w:rsidR="00F7308A" w:rsidRPr="005A63F6" w:rsidRDefault="00F7308A" w:rsidP="00F7308A">
      <w:pPr>
        <w:spacing w:before="0" w:beforeAutospacing="0" w:after="120" w:afterAutospacing="0"/>
        <w:rPr>
          <w:rFonts w:ascii="Times New Roman" w:eastAsia="Times New Roman" w:hAnsi="Times New Roman" w:cs="Times New Roman"/>
          <w:b/>
          <w:bCs/>
          <w:i/>
          <w:sz w:val="24"/>
          <w:szCs w:val="24"/>
          <w:lang w:val="x-none" w:eastAsia="ru-RU"/>
        </w:rPr>
      </w:pPr>
      <w:r w:rsidRPr="005A63F6">
        <w:rPr>
          <w:rFonts w:ascii="Times New Roman" w:eastAsia="Times New Roman" w:hAnsi="Times New Roman" w:cs="Times New Roman"/>
          <w:b/>
          <w:bCs/>
          <w:i/>
          <w:iCs/>
          <w:sz w:val="24"/>
          <w:szCs w:val="24"/>
          <w:lang w:val="ru-RU" w:eastAsia="ru-RU"/>
        </w:rPr>
        <w:t>2.</w:t>
      </w:r>
      <w:r w:rsidRPr="005A63F6">
        <w:rPr>
          <w:rFonts w:ascii="Times New Roman" w:eastAsia="Times New Roman" w:hAnsi="Times New Roman" w:cs="Times New Roman"/>
          <w:b/>
          <w:bCs/>
          <w:i/>
          <w:iCs/>
          <w:sz w:val="24"/>
          <w:szCs w:val="24"/>
          <w:lang w:val="x-none" w:eastAsia="ru-RU"/>
        </w:rPr>
        <w:t xml:space="preserve"> Транспортный налог</w:t>
      </w:r>
    </w:p>
    <w:p w:rsidR="00F7308A" w:rsidRPr="005A63F6" w:rsidRDefault="00F7308A" w:rsidP="00F7308A">
      <w:pPr>
        <w:spacing w:before="0" w:beforeAutospacing="0" w:after="120" w:afterAutospacing="0"/>
        <w:rPr>
          <w:rFonts w:ascii="Times New Roman" w:eastAsia="Times New Roman" w:hAnsi="Times New Roman" w:cs="Times New Roman"/>
          <w:sz w:val="24"/>
          <w:szCs w:val="24"/>
          <w:lang w:val="x-none" w:eastAsia="ru-RU"/>
        </w:rPr>
      </w:pPr>
      <w:r w:rsidRPr="005A63F6">
        <w:rPr>
          <w:rFonts w:ascii="Times New Roman" w:eastAsia="Times New Roman" w:hAnsi="Times New Roman" w:cs="Times New Roman"/>
          <w:sz w:val="24"/>
          <w:szCs w:val="24"/>
          <w:lang w:val="ru-RU" w:eastAsia="ru-RU"/>
        </w:rPr>
        <w:t>2.1</w:t>
      </w:r>
      <w:r w:rsidRPr="005A63F6">
        <w:rPr>
          <w:rFonts w:ascii="Times New Roman" w:eastAsia="Times New Roman" w:hAnsi="Times New Roman" w:cs="Times New Roman"/>
          <w:sz w:val="24"/>
          <w:szCs w:val="24"/>
          <w:lang w:val="x-none" w:eastAsia="ru-RU"/>
        </w:rPr>
        <w:t xml:space="preserve">. Налоговая база определяется: </w:t>
      </w:r>
    </w:p>
    <w:p w:rsidR="00F7308A" w:rsidRPr="005A63F6" w:rsidRDefault="00F7308A" w:rsidP="00F7308A">
      <w:pPr>
        <w:spacing w:before="0" w:beforeAutospacing="0" w:after="0" w:afterAutospacing="0"/>
        <w:jc w:val="both"/>
        <w:rPr>
          <w:rFonts w:ascii="Times New Roman" w:eastAsia="Times New Roman" w:hAnsi="Times New Roman" w:cs="Times New Roman"/>
          <w:sz w:val="24"/>
          <w:szCs w:val="24"/>
          <w:lang w:val="x-none" w:eastAsia="ru-RU"/>
        </w:rPr>
      </w:pPr>
      <w:r w:rsidRPr="005A63F6">
        <w:rPr>
          <w:rFonts w:ascii="Times New Roman" w:eastAsia="Times New Roman" w:hAnsi="Times New Roman" w:cs="Times New Roman"/>
          <w:sz w:val="24"/>
          <w:szCs w:val="24"/>
          <w:lang w:val="x-none" w:eastAsia="ru-RU"/>
        </w:rPr>
        <w:t xml:space="preserve">      1) в отношении транспортных средств, имеющих двигатели - как мощность двигателя транспортного средства в лошадиных силах; </w:t>
      </w:r>
    </w:p>
    <w:p w:rsidR="00F7308A" w:rsidRPr="005A63F6" w:rsidRDefault="00F7308A" w:rsidP="00F7308A">
      <w:pPr>
        <w:spacing w:before="0" w:beforeAutospacing="0" w:after="0" w:afterAutospacing="0"/>
        <w:jc w:val="both"/>
        <w:rPr>
          <w:rFonts w:ascii="Times New Roman" w:eastAsia="Times New Roman" w:hAnsi="Times New Roman" w:cs="Times New Roman"/>
          <w:sz w:val="24"/>
          <w:szCs w:val="24"/>
          <w:lang w:val="x-none" w:eastAsia="ru-RU"/>
        </w:rPr>
      </w:pPr>
    </w:p>
    <w:p w:rsidR="00F7308A" w:rsidRPr="005A63F6" w:rsidRDefault="00F7308A" w:rsidP="00F7308A">
      <w:pPr>
        <w:spacing w:before="0" w:beforeAutospacing="0" w:after="0" w:afterAutospacing="0"/>
        <w:jc w:val="both"/>
        <w:rPr>
          <w:rFonts w:ascii="Times New Roman" w:eastAsia="Times New Roman" w:hAnsi="Times New Roman" w:cs="Times New Roman"/>
          <w:sz w:val="24"/>
          <w:szCs w:val="24"/>
          <w:lang w:val="x-none" w:eastAsia="ru-RU"/>
        </w:rPr>
      </w:pPr>
      <w:r w:rsidRPr="005A63F6">
        <w:rPr>
          <w:rFonts w:ascii="Times New Roman" w:eastAsia="Times New Roman" w:hAnsi="Times New Roman" w:cs="Times New Roman"/>
          <w:sz w:val="24"/>
          <w:szCs w:val="24"/>
          <w:lang w:val="ru-RU" w:eastAsia="ru-RU"/>
        </w:rPr>
        <w:t>3.</w:t>
      </w:r>
      <w:r w:rsidRPr="005A63F6">
        <w:rPr>
          <w:rFonts w:ascii="Times New Roman" w:eastAsia="Times New Roman" w:hAnsi="Times New Roman" w:cs="Times New Roman"/>
          <w:sz w:val="24"/>
          <w:szCs w:val="24"/>
          <w:lang w:val="x-none" w:eastAsia="ru-RU"/>
        </w:rPr>
        <w:t xml:space="preserve"> Налоговым периодом признается календарный год. </w:t>
      </w:r>
    </w:p>
    <w:p w:rsidR="00EC4000" w:rsidRPr="005A63F6" w:rsidRDefault="00EC4000">
      <w:pPr>
        <w:rPr>
          <w:rFonts w:ascii="Times New Roman" w:hAnsi="Times New Roman" w:cs="Times New Roman"/>
          <w:color w:val="000000"/>
          <w:sz w:val="24"/>
          <w:szCs w:val="24"/>
          <w:lang w:val="x-none"/>
        </w:rPr>
      </w:pPr>
    </w:p>
    <w:tbl>
      <w:tblPr>
        <w:tblW w:w="0" w:type="auto"/>
        <w:tblCellMar>
          <w:top w:w="15" w:type="dxa"/>
          <w:left w:w="15" w:type="dxa"/>
          <w:bottom w:w="15" w:type="dxa"/>
          <w:right w:w="15" w:type="dxa"/>
        </w:tblCellMar>
        <w:tblLook w:val="0600" w:firstRow="0" w:lastRow="0" w:firstColumn="0" w:lastColumn="0" w:noHBand="1" w:noVBand="1"/>
      </w:tblPr>
      <w:tblGrid>
        <w:gridCol w:w="156"/>
        <w:gridCol w:w="156"/>
        <w:gridCol w:w="156"/>
      </w:tblGrid>
      <w:tr w:rsidR="00EC4000" w:rsidRPr="00833100">
        <w:tc>
          <w:tcPr>
            <w:tcW w:w="0" w:type="auto"/>
            <w:tcMar>
              <w:top w:w="75" w:type="dxa"/>
              <w:left w:w="75" w:type="dxa"/>
              <w:bottom w:w="75" w:type="dxa"/>
              <w:right w:w="75" w:type="dxa"/>
            </w:tcMar>
            <w:vAlign w:val="center"/>
          </w:tcPr>
          <w:p w:rsidR="00EC4000" w:rsidRPr="005A63F6" w:rsidRDefault="00EC4000">
            <w:pPr>
              <w:ind w:left="75" w:right="75"/>
              <w:rPr>
                <w:rFonts w:ascii="Times New Roman" w:hAnsi="Times New Roman" w:cs="Times New Roman"/>
                <w:color w:val="000000"/>
                <w:sz w:val="24"/>
                <w:szCs w:val="24"/>
                <w:lang w:val="ru-RU"/>
              </w:rPr>
            </w:pPr>
          </w:p>
        </w:tc>
        <w:tc>
          <w:tcPr>
            <w:tcW w:w="0" w:type="auto"/>
            <w:tcMar>
              <w:top w:w="75" w:type="dxa"/>
              <w:left w:w="75" w:type="dxa"/>
              <w:bottom w:w="75" w:type="dxa"/>
              <w:right w:w="75" w:type="dxa"/>
            </w:tcMar>
            <w:vAlign w:val="center"/>
          </w:tcPr>
          <w:p w:rsidR="00EC4000" w:rsidRPr="005A63F6" w:rsidRDefault="00EC4000">
            <w:pPr>
              <w:ind w:left="75" w:right="75"/>
              <w:rPr>
                <w:rFonts w:ascii="Times New Roman" w:hAnsi="Times New Roman" w:cs="Times New Roman"/>
                <w:color w:val="000000"/>
                <w:sz w:val="24"/>
                <w:szCs w:val="24"/>
                <w:lang w:val="ru-RU"/>
              </w:rPr>
            </w:pPr>
          </w:p>
        </w:tc>
        <w:tc>
          <w:tcPr>
            <w:tcW w:w="0" w:type="auto"/>
            <w:tcMar>
              <w:top w:w="75" w:type="dxa"/>
              <w:left w:w="75" w:type="dxa"/>
              <w:bottom w:w="75" w:type="dxa"/>
              <w:right w:w="75" w:type="dxa"/>
            </w:tcMar>
            <w:vAlign w:val="center"/>
          </w:tcPr>
          <w:p w:rsidR="00EC4000" w:rsidRPr="005A63F6" w:rsidRDefault="00EC4000">
            <w:pPr>
              <w:ind w:left="75" w:right="75"/>
              <w:rPr>
                <w:rFonts w:ascii="Times New Roman" w:hAnsi="Times New Roman" w:cs="Times New Roman"/>
                <w:color w:val="000000"/>
                <w:sz w:val="24"/>
                <w:szCs w:val="24"/>
                <w:lang w:val="ru-RU"/>
              </w:rPr>
            </w:pPr>
          </w:p>
        </w:tc>
      </w:tr>
    </w:tbl>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8E3E6C">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8E3E6C" w:rsidRDefault="008E3E6C" w:rsidP="008E3E6C">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DF0C8D" w:rsidRDefault="00DF0C8D"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46822" w:rsidRDefault="00D46822"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DF0C8D" w:rsidRDefault="00DF0C8D"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F7308A" w:rsidRPr="005A63F6" w:rsidRDefault="00F7308A"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lastRenderedPageBreak/>
        <w:t xml:space="preserve">Приложение №1  </w:t>
      </w:r>
    </w:p>
    <w:p w:rsidR="00F7308A" w:rsidRPr="005A63F6" w:rsidRDefault="00F7308A" w:rsidP="00F7308A">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 xml:space="preserve">к Положению об учетной политике </w:t>
      </w:r>
    </w:p>
    <w:p w:rsidR="00F7308A" w:rsidRPr="005A63F6" w:rsidRDefault="00F7308A" w:rsidP="00F7308A">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F7308A" w:rsidRPr="005A63F6" w:rsidRDefault="00F7308A" w:rsidP="00F7308A">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sidR="00947331">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sidR="00947331">
        <w:rPr>
          <w:rFonts w:ascii="Times New Roman" w:eastAsia="Times New Roman" w:hAnsi="Times New Roman" w:cs="Times New Roman"/>
          <w:sz w:val="24"/>
          <w:szCs w:val="24"/>
          <w:lang w:val="ru-RU" w:eastAsia="ru-RU"/>
        </w:rPr>
        <w:t>№20</w:t>
      </w:r>
    </w:p>
    <w:p w:rsidR="00F7308A" w:rsidRPr="005A63F6" w:rsidRDefault="00F7308A" w:rsidP="00F7308A">
      <w:pPr>
        <w:spacing w:before="0" w:beforeAutospacing="0" w:after="200" w:afterAutospacing="0" w:line="276" w:lineRule="auto"/>
        <w:jc w:val="right"/>
        <w:rPr>
          <w:rFonts w:ascii="Times New Roman" w:eastAsia="Calibri" w:hAnsi="Times New Roman" w:cs="Times New Roman"/>
          <w:sz w:val="24"/>
          <w:szCs w:val="24"/>
          <w:lang w:val="ru-RU"/>
        </w:rPr>
      </w:pPr>
    </w:p>
    <w:p w:rsidR="00F7308A" w:rsidRPr="005A63F6" w:rsidRDefault="00F7308A" w:rsidP="00F7308A">
      <w:pPr>
        <w:spacing w:before="0" w:beforeAutospacing="0" w:after="200" w:afterAutospacing="0" w:line="276" w:lineRule="auto"/>
        <w:jc w:val="right"/>
        <w:rPr>
          <w:rFonts w:ascii="Times New Roman" w:eastAsia="Calibri" w:hAnsi="Times New Roman" w:cs="Times New Roman"/>
          <w:sz w:val="24"/>
          <w:szCs w:val="24"/>
          <w:lang w:val="ru-RU"/>
        </w:rPr>
      </w:pPr>
    </w:p>
    <w:p w:rsidR="00F7308A" w:rsidRPr="005A63F6" w:rsidRDefault="00F7308A" w:rsidP="00F7308A">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Состав постоянно действующей комиссии по поступлению и выбытию активов.</w:t>
      </w:r>
    </w:p>
    <w:p w:rsidR="00F7308A" w:rsidRPr="005A63F6" w:rsidRDefault="00F7308A" w:rsidP="00F7308A">
      <w:pPr>
        <w:spacing w:before="0" w:beforeAutospacing="0" w:after="200" w:afterAutospacing="0" w:line="276" w:lineRule="auto"/>
        <w:jc w:val="center"/>
        <w:rPr>
          <w:rFonts w:ascii="Times New Roman" w:eastAsia="Calibri"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F7308A" w:rsidRPr="00947331" w:rsidTr="002F20E1">
        <w:tc>
          <w:tcPr>
            <w:tcW w:w="5211" w:type="dxa"/>
            <w:shd w:val="clear" w:color="auto" w:fill="auto"/>
          </w:tcPr>
          <w:p w:rsidR="00F7308A" w:rsidRPr="005A63F6" w:rsidRDefault="00F7308A" w:rsidP="00F7308A">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Глава Администрации</w:t>
            </w:r>
          </w:p>
        </w:tc>
        <w:tc>
          <w:tcPr>
            <w:tcW w:w="4678" w:type="dxa"/>
            <w:shd w:val="clear" w:color="auto" w:fill="auto"/>
          </w:tcPr>
          <w:p w:rsidR="00F7308A" w:rsidRPr="005A63F6" w:rsidRDefault="00F7308A" w:rsidP="00F7308A">
            <w:pPr>
              <w:spacing w:before="0" w:beforeAutospacing="0" w:after="200" w:afterAutospacing="0" w:line="276" w:lineRule="auto"/>
              <w:jc w:val="center"/>
              <w:rPr>
                <w:rFonts w:ascii="Times New Roman" w:eastAsia="Calibri" w:hAnsi="Times New Roman" w:cs="Times New Roman"/>
                <w:b/>
                <w:sz w:val="24"/>
                <w:szCs w:val="24"/>
                <w:lang w:val="ru-RU"/>
              </w:rPr>
            </w:pPr>
            <w:proofErr w:type="spellStart"/>
            <w:r w:rsidRPr="005A63F6">
              <w:rPr>
                <w:rFonts w:ascii="Times New Roman" w:eastAsia="Calibri" w:hAnsi="Times New Roman" w:cs="Times New Roman"/>
                <w:b/>
                <w:sz w:val="24"/>
                <w:szCs w:val="24"/>
                <w:lang w:val="ru-RU"/>
              </w:rPr>
              <w:t>Давидовский</w:t>
            </w:r>
            <w:proofErr w:type="spellEnd"/>
            <w:r w:rsidRPr="005A63F6">
              <w:rPr>
                <w:rFonts w:ascii="Times New Roman" w:eastAsia="Calibri" w:hAnsi="Times New Roman" w:cs="Times New Roman"/>
                <w:b/>
                <w:sz w:val="24"/>
                <w:szCs w:val="24"/>
                <w:lang w:val="ru-RU"/>
              </w:rPr>
              <w:t xml:space="preserve"> Р.П.</w:t>
            </w:r>
          </w:p>
        </w:tc>
      </w:tr>
      <w:tr w:rsidR="00F7308A" w:rsidRPr="005A63F6" w:rsidTr="002F20E1">
        <w:tc>
          <w:tcPr>
            <w:tcW w:w="5211" w:type="dxa"/>
            <w:shd w:val="clear" w:color="auto" w:fill="auto"/>
          </w:tcPr>
          <w:p w:rsidR="00F7308A" w:rsidRPr="005A63F6" w:rsidRDefault="00F7308A" w:rsidP="00F7308A">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Заместитель руководителя</w:t>
            </w:r>
          </w:p>
        </w:tc>
        <w:tc>
          <w:tcPr>
            <w:tcW w:w="4678" w:type="dxa"/>
            <w:shd w:val="clear" w:color="auto" w:fill="auto"/>
          </w:tcPr>
          <w:p w:rsidR="00F7308A" w:rsidRPr="005A63F6" w:rsidRDefault="00F7308A" w:rsidP="00F7308A">
            <w:pPr>
              <w:spacing w:before="0" w:beforeAutospacing="0" w:after="200" w:afterAutospacing="0" w:line="276" w:lineRule="auto"/>
              <w:jc w:val="center"/>
              <w:rPr>
                <w:rFonts w:ascii="Times New Roman" w:eastAsia="Calibri" w:hAnsi="Times New Roman" w:cs="Times New Roman"/>
                <w:b/>
                <w:sz w:val="24"/>
                <w:szCs w:val="24"/>
                <w:lang w:val="ru-RU"/>
              </w:rPr>
            </w:pPr>
            <w:proofErr w:type="spellStart"/>
            <w:r w:rsidRPr="005A63F6">
              <w:rPr>
                <w:rFonts w:ascii="Times New Roman" w:eastAsia="Calibri" w:hAnsi="Times New Roman" w:cs="Times New Roman"/>
                <w:b/>
                <w:sz w:val="24"/>
                <w:szCs w:val="24"/>
                <w:lang w:val="ru-RU"/>
              </w:rPr>
              <w:t>Бочкарникова</w:t>
            </w:r>
            <w:proofErr w:type="spellEnd"/>
            <w:r w:rsidRPr="005A63F6">
              <w:rPr>
                <w:rFonts w:ascii="Times New Roman" w:eastAsia="Calibri" w:hAnsi="Times New Roman" w:cs="Times New Roman"/>
                <w:b/>
                <w:sz w:val="24"/>
                <w:szCs w:val="24"/>
                <w:lang w:val="ru-RU"/>
              </w:rPr>
              <w:t xml:space="preserve"> М.Н.</w:t>
            </w:r>
          </w:p>
        </w:tc>
      </w:tr>
      <w:tr w:rsidR="00F7308A" w:rsidRPr="005A63F6" w:rsidTr="002F20E1">
        <w:tc>
          <w:tcPr>
            <w:tcW w:w="5211" w:type="dxa"/>
            <w:shd w:val="clear" w:color="auto" w:fill="auto"/>
          </w:tcPr>
          <w:p w:rsidR="00F7308A" w:rsidRPr="005A63F6" w:rsidRDefault="000170C6" w:rsidP="00F7308A">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Бухгалтер</w:t>
            </w:r>
          </w:p>
        </w:tc>
        <w:tc>
          <w:tcPr>
            <w:tcW w:w="4678" w:type="dxa"/>
            <w:shd w:val="clear" w:color="auto" w:fill="auto"/>
          </w:tcPr>
          <w:p w:rsidR="00F7308A" w:rsidRPr="005A63F6" w:rsidRDefault="00F7308A" w:rsidP="00F7308A">
            <w:pPr>
              <w:spacing w:before="0" w:beforeAutospacing="0" w:after="200" w:afterAutospacing="0" w:line="276" w:lineRule="auto"/>
              <w:jc w:val="center"/>
              <w:rPr>
                <w:rFonts w:ascii="Times New Roman" w:eastAsia="Calibri" w:hAnsi="Times New Roman" w:cs="Times New Roman"/>
                <w:b/>
                <w:sz w:val="24"/>
                <w:szCs w:val="24"/>
                <w:lang w:val="ru-RU"/>
              </w:rPr>
            </w:pPr>
            <w:proofErr w:type="spellStart"/>
            <w:r w:rsidRPr="005A63F6">
              <w:rPr>
                <w:rFonts w:ascii="Times New Roman" w:eastAsia="Calibri" w:hAnsi="Times New Roman" w:cs="Times New Roman"/>
                <w:b/>
                <w:sz w:val="24"/>
                <w:szCs w:val="24"/>
                <w:lang w:val="ru-RU"/>
              </w:rPr>
              <w:t>Сошникова</w:t>
            </w:r>
            <w:proofErr w:type="spellEnd"/>
            <w:r w:rsidRPr="005A63F6">
              <w:rPr>
                <w:rFonts w:ascii="Times New Roman" w:eastAsia="Calibri" w:hAnsi="Times New Roman" w:cs="Times New Roman"/>
                <w:b/>
                <w:sz w:val="24"/>
                <w:szCs w:val="24"/>
                <w:lang w:val="ru-RU"/>
              </w:rPr>
              <w:t xml:space="preserve"> Т.И.</w:t>
            </w:r>
          </w:p>
        </w:tc>
      </w:tr>
    </w:tbl>
    <w:p w:rsidR="00F7308A" w:rsidRPr="005A63F6" w:rsidRDefault="00F7308A"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F7308A" w:rsidRPr="005A63F6" w:rsidRDefault="00F7308A"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F7308A" w:rsidRPr="005A63F6" w:rsidRDefault="00F7308A"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F7308A" w:rsidRPr="005A63F6" w:rsidRDefault="00F7308A" w:rsidP="00F7308A">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lastRenderedPageBreak/>
        <w:t xml:space="preserve">Приложение №2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F7308A" w:rsidRPr="005A63F6" w:rsidRDefault="00F7308A" w:rsidP="00F7308A">
      <w:pPr>
        <w:jc w:val="center"/>
        <w:rPr>
          <w:rFonts w:ascii="Times New Roman" w:hAnsi="Times New Roman" w:cs="Times New Roman"/>
          <w:color w:val="000000"/>
          <w:sz w:val="24"/>
          <w:szCs w:val="24"/>
          <w:lang w:val="ru-RU"/>
        </w:rPr>
      </w:pPr>
    </w:p>
    <w:p w:rsidR="00F7308A" w:rsidRPr="005A63F6" w:rsidRDefault="00F7308A" w:rsidP="00F7308A">
      <w:pPr>
        <w:jc w:val="center"/>
        <w:rPr>
          <w:rFonts w:ascii="Times New Roman" w:hAnsi="Times New Roman" w:cs="Times New Roman"/>
          <w:color w:val="000000"/>
          <w:sz w:val="24"/>
          <w:szCs w:val="24"/>
          <w:lang w:val="ru-RU"/>
        </w:rPr>
      </w:pPr>
    </w:p>
    <w:p w:rsidR="00F7308A" w:rsidRPr="005A63F6" w:rsidRDefault="00F7308A" w:rsidP="00F7308A">
      <w:pPr>
        <w:jc w:val="center"/>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Состав инвентаризационной комиссии</w:t>
      </w:r>
    </w:p>
    <w:p w:rsidR="00F7308A" w:rsidRPr="005A63F6" w:rsidRDefault="00F7308A" w:rsidP="00F7308A">
      <w:pPr>
        <w:jc w:val="center"/>
        <w:rPr>
          <w:rFonts w:ascii="Times New Roman" w:hAnsi="Times New Roman" w:cs="Times New Roman"/>
          <w:color w:val="000000"/>
          <w:sz w:val="24"/>
          <w:szCs w:val="24"/>
          <w:lang w:val="ru-RU"/>
        </w:rPr>
      </w:pPr>
    </w:p>
    <w:p w:rsidR="00F7308A" w:rsidRPr="005A63F6" w:rsidRDefault="00F7308A" w:rsidP="002F20E1">
      <w:pPr>
        <w:jc w:val="center"/>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В состав постоянно действующей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инвентаризационной</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комиссии входят:</w:t>
      </w:r>
    </w:p>
    <w:p w:rsidR="00F7308A" w:rsidRPr="005A63F6" w:rsidRDefault="00F7308A" w:rsidP="002F20E1">
      <w:pPr>
        <w:jc w:val="center"/>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председатель комиссии –</w:t>
      </w:r>
      <w:r w:rsidRPr="005A63F6">
        <w:rPr>
          <w:rFonts w:ascii="Times New Roman" w:hAnsi="Times New Roman" w:cs="Times New Roman"/>
          <w:color w:val="000000"/>
          <w:sz w:val="24"/>
          <w:szCs w:val="24"/>
        </w:rPr>
        <w:t> </w:t>
      </w:r>
      <w:proofErr w:type="spellStart"/>
      <w:r w:rsidRPr="005A63F6">
        <w:rPr>
          <w:rFonts w:ascii="Times New Roman" w:hAnsi="Times New Roman" w:cs="Times New Roman"/>
          <w:color w:val="000000"/>
          <w:sz w:val="24"/>
          <w:szCs w:val="24"/>
          <w:lang w:val="ru-RU"/>
        </w:rPr>
        <w:t>Давидовский</w:t>
      </w:r>
      <w:proofErr w:type="spellEnd"/>
      <w:r w:rsidRPr="005A63F6">
        <w:rPr>
          <w:rFonts w:ascii="Times New Roman" w:hAnsi="Times New Roman" w:cs="Times New Roman"/>
          <w:color w:val="000000"/>
          <w:sz w:val="24"/>
          <w:szCs w:val="24"/>
          <w:lang w:val="ru-RU"/>
        </w:rPr>
        <w:t xml:space="preserve"> Роман Петрович</w:t>
      </w:r>
    </w:p>
    <w:p w:rsidR="00F7308A" w:rsidRPr="005A63F6" w:rsidRDefault="00F7308A" w:rsidP="002F20E1">
      <w:pPr>
        <w:jc w:val="center"/>
        <w:rPr>
          <w:rFonts w:ascii="Times New Roman" w:hAnsi="Times New Roman" w:cs="Times New Roman"/>
          <w:color w:val="000000"/>
          <w:sz w:val="24"/>
          <w:szCs w:val="24"/>
        </w:rPr>
      </w:pPr>
      <w:r w:rsidRPr="005A63F6">
        <w:rPr>
          <w:rFonts w:ascii="Times New Roman" w:hAnsi="Times New Roman" w:cs="Times New Roman"/>
          <w:color w:val="000000"/>
          <w:sz w:val="24"/>
          <w:szCs w:val="24"/>
        </w:rPr>
        <w:t xml:space="preserve">– </w:t>
      </w:r>
      <w:proofErr w:type="spellStart"/>
      <w:proofErr w:type="gramStart"/>
      <w:r w:rsidRPr="005A63F6">
        <w:rPr>
          <w:rFonts w:ascii="Times New Roman" w:hAnsi="Times New Roman" w:cs="Times New Roman"/>
          <w:color w:val="000000"/>
          <w:sz w:val="24"/>
          <w:szCs w:val="24"/>
        </w:rPr>
        <w:t>члены</w:t>
      </w:r>
      <w:proofErr w:type="spellEnd"/>
      <w:proofErr w:type="gram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комиссии</w:t>
      </w:r>
      <w:proofErr w:type="spellEnd"/>
      <w:r w:rsidRPr="005A63F6">
        <w:rPr>
          <w:rFonts w:ascii="Times New Roman" w:hAnsi="Times New Roman" w:cs="Times New Roman"/>
          <w:color w:val="000000"/>
          <w:sz w:val="24"/>
          <w:szCs w:val="24"/>
        </w:rPr>
        <w:t>:</w:t>
      </w:r>
    </w:p>
    <w:p w:rsidR="00F7308A" w:rsidRPr="005A63F6" w:rsidRDefault="00F7308A" w:rsidP="002F20E1">
      <w:pPr>
        <w:numPr>
          <w:ilvl w:val="0"/>
          <w:numId w:val="28"/>
        </w:numPr>
        <w:ind w:left="780" w:right="180"/>
        <w:contextualSpacing/>
        <w:jc w:val="center"/>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заместитель руководителя</w:t>
      </w:r>
      <w:r w:rsidR="000170C6" w:rsidRPr="005A63F6">
        <w:rPr>
          <w:rFonts w:ascii="Times New Roman" w:hAnsi="Times New Roman" w:cs="Times New Roman"/>
          <w:color w:val="000000"/>
          <w:sz w:val="24"/>
          <w:szCs w:val="24"/>
          <w:lang w:val="ru-RU"/>
        </w:rPr>
        <w:t>-</w:t>
      </w:r>
      <w:proofErr w:type="spellStart"/>
      <w:r w:rsidR="000170C6" w:rsidRPr="005A63F6">
        <w:rPr>
          <w:rFonts w:ascii="Times New Roman" w:hAnsi="Times New Roman" w:cs="Times New Roman"/>
          <w:color w:val="000000"/>
          <w:sz w:val="24"/>
          <w:szCs w:val="24"/>
          <w:lang w:val="ru-RU"/>
        </w:rPr>
        <w:t>Бочкарникова</w:t>
      </w:r>
      <w:proofErr w:type="spellEnd"/>
      <w:r w:rsidR="000170C6" w:rsidRPr="005A63F6">
        <w:rPr>
          <w:rFonts w:ascii="Times New Roman" w:hAnsi="Times New Roman" w:cs="Times New Roman"/>
          <w:color w:val="000000"/>
          <w:sz w:val="24"/>
          <w:szCs w:val="24"/>
          <w:lang w:val="ru-RU"/>
        </w:rPr>
        <w:t xml:space="preserve"> Марина Николаевна</w:t>
      </w:r>
      <w:r w:rsidRPr="005A63F6">
        <w:rPr>
          <w:rFonts w:ascii="Times New Roman" w:hAnsi="Times New Roman" w:cs="Times New Roman"/>
          <w:color w:val="000000"/>
          <w:sz w:val="24"/>
          <w:szCs w:val="24"/>
          <w:lang w:val="ru-RU"/>
        </w:rPr>
        <w:t>;</w:t>
      </w:r>
    </w:p>
    <w:p w:rsidR="00F7308A" w:rsidRPr="005A63F6" w:rsidRDefault="000170C6" w:rsidP="002F20E1">
      <w:pPr>
        <w:numPr>
          <w:ilvl w:val="0"/>
          <w:numId w:val="28"/>
        </w:numPr>
        <w:ind w:left="780" w:right="180"/>
        <w:contextualSpacing/>
        <w:jc w:val="center"/>
        <w:rPr>
          <w:rFonts w:ascii="Times New Roman" w:hAnsi="Times New Roman" w:cs="Times New Roman"/>
          <w:color w:val="000000"/>
          <w:sz w:val="24"/>
          <w:szCs w:val="24"/>
        </w:rPr>
      </w:pPr>
      <w:r w:rsidRPr="005A63F6">
        <w:rPr>
          <w:rFonts w:ascii="Times New Roman" w:hAnsi="Times New Roman" w:cs="Times New Roman"/>
          <w:color w:val="000000"/>
          <w:sz w:val="24"/>
          <w:szCs w:val="24"/>
          <w:lang w:val="ru-RU"/>
        </w:rPr>
        <w:t>бухгалтер-</w:t>
      </w:r>
      <w:proofErr w:type="spellStart"/>
      <w:r w:rsidRPr="005A63F6">
        <w:rPr>
          <w:rFonts w:ascii="Times New Roman" w:hAnsi="Times New Roman" w:cs="Times New Roman"/>
          <w:color w:val="000000"/>
          <w:sz w:val="24"/>
          <w:szCs w:val="24"/>
          <w:lang w:val="ru-RU"/>
        </w:rPr>
        <w:t>Сошникова</w:t>
      </w:r>
      <w:proofErr w:type="spellEnd"/>
      <w:r w:rsidRPr="005A63F6">
        <w:rPr>
          <w:rFonts w:ascii="Times New Roman" w:hAnsi="Times New Roman" w:cs="Times New Roman"/>
          <w:color w:val="000000"/>
          <w:sz w:val="24"/>
          <w:szCs w:val="24"/>
          <w:lang w:val="ru-RU"/>
        </w:rPr>
        <w:t xml:space="preserve"> Татьяна Игоревна</w:t>
      </w:r>
      <w:r w:rsidR="00F7308A" w:rsidRPr="005A63F6">
        <w:rPr>
          <w:rFonts w:ascii="Times New Roman" w:hAnsi="Times New Roman" w:cs="Times New Roman"/>
          <w:color w:val="000000"/>
          <w:sz w:val="24"/>
          <w:szCs w:val="24"/>
        </w:rPr>
        <w:t>;</w:t>
      </w:r>
    </w:p>
    <w:p w:rsidR="008277AB" w:rsidRPr="005A63F6" w:rsidRDefault="008277AB">
      <w:pPr>
        <w:rPr>
          <w:rFonts w:ascii="Times New Roman" w:hAnsi="Times New Roman" w:cs="Times New Roman"/>
          <w:sz w:val="24"/>
          <w:szCs w:val="24"/>
          <w:lang w:val="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p>
    <w:p w:rsidR="000170C6" w:rsidRPr="005A63F6" w:rsidRDefault="000170C6" w:rsidP="000170C6">
      <w:pPr>
        <w:autoSpaceDE w:val="0"/>
        <w:autoSpaceDN w:val="0"/>
        <w:adjustRightInd w:val="0"/>
        <w:spacing w:before="0" w:beforeAutospacing="0" w:after="0" w:afterAutospacing="0"/>
        <w:ind w:left="708"/>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lastRenderedPageBreak/>
        <w:t xml:space="preserve">Приложение №3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0170C6" w:rsidRPr="005A63F6" w:rsidRDefault="000170C6" w:rsidP="000170C6">
      <w:pPr>
        <w:spacing w:before="0" w:beforeAutospacing="0" w:after="200" w:afterAutospacing="0" w:line="276" w:lineRule="auto"/>
        <w:jc w:val="center"/>
        <w:rPr>
          <w:rFonts w:ascii="Times New Roman" w:eastAsia="Times New Roman" w:hAnsi="Times New Roman" w:cs="Times New Roman"/>
          <w:b/>
          <w:sz w:val="24"/>
          <w:szCs w:val="24"/>
          <w:lang w:val="ru-RU" w:eastAsia="ru-RU"/>
        </w:rPr>
      </w:pPr>
    </w:p>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Перечень должностей работников, имеющих право подписи первичных учетных документов, счетов-фактур, денежных и расчетных документов, финансовых обязательств.</w:t>
      </w:r>
    </w:p>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0170C6" w:rsidRPr="005A63F6" w:rsidTr="00850797">
        <w:tc>
          <w:tcPr>
            <w:tcW w:w="4785" w:type="dxa"/>
            <w:shd w:val="clear" w:color="auto" w:fill="auto"/>
          </w:tcPr>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Глава Администрации</w:t>
            </w:r>
          </w:p>
        </w:tc>
      </w:tr>
      <w:tr w:rsidR="000170C6" w:rsidRPr="005A63F6" w:rsidTr="00850797">
        <w:tc>
          <w:tcPr>
            <w:tcW w:w="4785" w:type="dxa"/>
            <w:shd w:val="clear" w:color="auto" w:fill="auto"/>
          </w:tcPr>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Заместитель руководителя</w:t>
            </w:r>
          </w:p>
        </w:tc>
      </w:tr>
      <w:tr w:rsidR="000170C6" w:rsidRPr="005A63F6" w:rsidTr="00850797">
        <w:tc>
          <w:tcPr>
            <w:tcW w:w="4785" w:type="dxa"/>
            <w:shd w:val="clear" w:color="auto" w:fill="auto"/>
          </w:tcPr>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Бухгалтер</w:t>
            </w:r>
          </w:p>
        </w:tc>
      </w:tr>
    </w:tbl>
    <w:p w:rsidR="000170C6" w:rsidRPr="005A63F6" w:rsidRDefault="000170C6"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0170C6" w:rsidRPr="005A63F6" w:rsidRDefault="000170C6"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0170C6"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 xml:space="preserve">                                                                                               </w:t>
      </w: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0170C6" w:rsidRPr="005A63F6"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                                                                                                                      </w:t>
      </w:r>
      <w:r w:rsidR="000170C6" w:rsidRPr="005A63F6">
        <w:rPr>
          <w:rFonts w:ascii="Times New Roman" w:eastAsia="Times New Roman" w:hAnsi="Times New Roman" w:cs="Times New Roman"/>
          <w:sz w:val="24"/>
          <w:szCs w:val="24"/>
          <w:lang w:val="ru-RU" w:eastAsia="ru-RU"/>
        </w:rPr>
        <w:t xml:space="preserve"> </w:t>
      </w:r>
      <w:r w:rsidR="00947331">
        <w:rPr>
          <w:rFonts w:ascii="Times New Roman" w:eastAsia="Times New Roman" w:hAnsi="Times New Roman" w:cs="Times New Roman"/>
          <w:sz w:val="24"/>
          <w:szCs w:val="24"/>
          <w:lang w:val="ru-RU" w:eastAsia="ru-RU"/>
        </w:rPr>
        <w:t xml:space="preserve">             </w:t>
      </w:r>
      <w:r w:rsidR="000170C6" w:rsidRPr="005A63F6">
        <w:rPr>
          <w:rFonts w:ascii="Times New Roman" w:eastAsia="Times New Roman" w:hAnsi="Times New Roman" w:cs="Times New Roman"/>
          <w:sz w:val="24"/>
          <w:szCs w:val="24"/>
          <w:lang w:val="ru-RU" w:eastAsia="ru-RU"/>
        </w:rPr>
        <w:t xml:space="preserve"> Приложение №4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0170C6" w:rsidRPr="005A63F6" w:rsidRDefault="000170C6" w:rsidP="000170C6">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p>
    <w:p w:rsidR="000170C6" w:rsidRPr="005A63F6" w:rsidRDefault="000170C6" w:rsidP="000170C6">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p>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Перечень материально ответственных должностей работников, имеющих право получать денежные документы и денежные средства под отчет.</w:t>
      </w: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0170C6" w:rsidRPr="005A63F6" w:rsidTr="00850797">
        <w:tc>
          <w:tcPr>
            <w:tcW w:w="4785" w:type="dxa"/>
            <w:shd w:val="clear" w:color="auto" w:fill="auto"/>
          </w:tcPr>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Глава Администрации</w:t>
            </w:r>
          </w:p>
        </w:tc>
      </w:tr>
      <w:tr w:rsidR="000170C6" w:rsidRPr="005A63F6" w:rsidTr="00850797">
        <w:tc>
          <w:tcPr>
            <w:tcW w:w="4785" w:type="dxa"/>
            <w:shd w:val="clear" w:color="auto" w:fill="auto"/>
          </w:tcPr>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Заместитель руководителя</w:t>
            </w:r>
          </w:p>
        </w:tc>
      </w:tr>
      <w:tr w:rsidR="000170C6" w:rsidRPr="005A63F6" w:rsidTr="00850797">
        <w:tc>
          <w:tcPr>
            <w:tcW w:w="4785" w:type="dxa"/>
            <w:shd w:val="clear" w:color="auto" w:fill="auto"/>
          </w:tcPr>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Главный бухгалтер-финансист</w:t>
            </w:r>
          </w:p>
        </w:tc>
      </w:tr>
      <w:tr w:rsidR="000170C6" w:rsidRPr="005A63F6" w:rsidTr="00850797">
        <w:tc>
          <w:tcPr>
            <w:tcW w:w="4785" w:type="dxa"/>
            <w:shd w:val="clear" w:color="auto" w:fill="auto"/>
          </w:tcPr>
          <w:p w:rsidR="000170C6" w:rsidRPr="005A63F6" w:rsidRDefault="00DF0C8D" w:rsidP="000170C6">
            <w:pPr>
              <w:spacing w:before="0" w:beforeAutospacing="0" w:after="200" w:afterAutospacing="0" w:line="276"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Специалист 1</w:t>
            </w:r>
            <w:r w:rsidR="000170C6" w:rsidRPr="005A63F6">
              <w:rPr>
                <w:rFonts w:ascii="Times New Roman" w:eastAsia="Calibri" w:hAnsi="Times New Roman" w:cs="Times New Roman"/>
                <w:b/>
                <w:sz w:val="24"/>
                <w:szCs w:val="24"/>
                <w:lang w:val="ru-RU"/>
              </w:rPr>
              <w:t xml:space="preserve"> разряда</w:t>
            </w:r>
          </w:p>
        </w:tc>
      </w:tr>
      <w:tr w:rsidR="000170C6" w:rsidRPr="005A63F6" w:rsidTr="00850797">
        <w:tc>
          <w:tcPr>
            <w:tcW w:w="4785" w:type="dxa"/>
            <w:shd w:val="clear" w:color="auto" w:fill="auto"/>
          </w:tcPr>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Специалист ВУР</w:t>
            </w:r>
          </w:p>
        </w:tc>
      </w:tr>
      <w:tr w:rsidR="000170C6" w:rsidRPr="005A63F6" w:rsidTr="00850797">
        <w:tc>
          <w:tcPr>
            <w:tcW w:w="4785" w:type="dxa"/>
            <w:shd w:val="clear" w:color="auto" w:fill="auto"/>
          </w:tcPr>
          <w:p w:rsidR="000170C6" w:rsidRPr="005A63F6" w:rsidRDefault="000170C6" w:rsidP="000170C6">
            <w:pPr>
              <w:spacing w:before="0" w:beforeAutospacing="0" w:after="200" w:afterAutospacing="0" w:line="276" w:lineRule="auto"/>
              <w:jc w:val="center"/>
              <w:rPr>
                <w:rFonts w:ascii="Times New Roman" w:eastAsia="Calibri" w:hAnsi="Times New Roman" w:cs="Times New Roman"/>
                <w:b/>
                <w:sz w:val="24"/>
                <w:szCs w:val="24"/>
                <w:lang w:val="ru-RU"/>
              </w:rPr>
            </w:pPr>
            <w:r w:rsidRPr="005A63F6">
              <w:rPr>
                <w:rFonts w:ascii="Times New Roman" w:eastAsia="Calibri" w:hAnsi="Times New Roman" w:cs="Times New Roman"/>
                <w:b/>
                <w:sz w:val="24"/>
                <w:szCs w:val="24"/>
                <w:lang w:val="ru-RU"/>
              </w:rPr>
              <w:t>Водитель</w:t>
            </w:r>
          </w:p>
        </w:tc>
      </w:tr>
    </w:tbl>
    <w:p w:rsidR="000170C6" w:rsidRPr="005A63F6" w:rsidRDefault="000170C6"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0170C6"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 xml:space="preserve">                                                                                               </w:t>
      </w: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610A44"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0170C6" w:rsidRPr="005A63F6" w:rsidRDefault="00610A44" w:rsidP="000170C6">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170C6" w:rsidRPr="005A63F6">
        <w:rPr>
          <w:rFonts w:ascii="Times New Roman" w:eastAsia="Times New Roman" w:hAnsi="Times New Roman" w:cs="Times New Roman"/>
          <w:sz w:val="24"/>
          <w:szCs w:val="24"/>
          <w:lang w:val="ru-RU" w:eastAsia="ru-RU"/>
        </w:rPr>
        <w:t xml:space="preserve">  </w:t>
      </w:r>
      <w:r w:rsidR="00947331">
        <w:rPr>
          <w:rFonts w:ascii="Times New Roman" w:eastAsia="Times New Roman" w:hAnsi="Times New Roman" w:cs="Times New Roman"/>
          <w:sz w:val="24"/>
          <w:szCs w:val="24"/>
          <w:lang w:val="ru-RU" w:eastAsia="ru-RU"/>
        </w:rPr>
        <w:t xml:space="preserve">               </w:t>
      </w:r>
      <w:r w:rsidR="000170C6" w:rsidRPr="005A63F6">
        <w:rPr>
          <w:rFonts w:ascii="Times New Roman" w:eastAsia="Times New Roman" w:hAnsi="Times New Roman" w:cs="Times New Roman"/>
          <w:sz w:val="24"/>
          <w:szCs w:val="24"/>
          <w:lang w:val="ru-RU" w:eastAsia="ru-RU"/>
        </w:rPr>
        <w:t xml:space="preserve">Приложение №5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0170C6" w:rsidRPr="005A63F6" w:rsidRDefault="000170C6" w:rsidP="000170C6">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p>
    <w:p w:rsidR="00F7308A" w:rsidRPr="005A63F6" w:rsidRDefault="00F7308A" w:rsidP="000170C6">
      <w:pPr>
        <w:rPr>
          <w:rFonts w:ascii="Times New Roman" w:hAnsi="Times New Roman" w:cs="Times New Roman"/>
          <w:color w:val="000000"/>
          <w:sz w:val="24"/>
          <w:szCs w:val="24"/>
          <w:lang w:val="ru-RU"/>
        </w:rPr>
      </w:pPr>
    </w:p>
    <w:p w:rsidR="00F7308A" w:rsidRPr="005A63F6" w:rsidRDefault="00F7308A" w:rsidP="00F7308A">
      <w:pPr>
        <w:jc w:val="center"/>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Перечень должностей сотрудников,</w:t>
      </w:r>
      <w:r w:rsidRPr="005A63F6">
        <w:rPr>
          <w:rFonts w:ascii="Times New Roman" w:hAnsi="Times New Roman" w:cs="Times New Roman"/>
          <w:sz w:val="24"/>
          <w:szCs w:val="24"/>
          <w:lang w:val="ru-RU"/>
        </w:rPr>
        <w:br/>
      </w:r>
      <w:r w:rsidRPr="005A63F6">
        <w:rPr>
          <w:rFonts w:ascii="Times New Roman" w:hAnsi="Times New Roman" w:cs="Times New Roman"/>
          <w:color w:val="000000"/>
          <w:sz w:val="24"/>
          <w:szCs w:val="24"/>
          <w:lang w:val="ru-RU"/>
        </w:rPr>
        <w:t>ответственных за учет и хранение бланков строгой отчетности (БСО)</w:t>
      </w:r>
    </w:p>
    <w:tbl>
      <w:tblPr>
        <w:tblW w:w="9856" w:type="dxa"/>
        <w:tblCellMar>
          <w:top w:w="15" w:type="dxa"/>
          <w:left w:w="15" w:type="dxa"/>
          <w:bottom w:w="15" w:type="dxa"/>
          <w:right w:w="15" w:type="dxa"/>
        </w:tblCellMar>
        <w:tblLook w:val="0600" w:firstRow="0" w:lastRow="0" w:firstColumn="0" w:lastColumn="0" w:noHBand="1" w:noVBand="1"/>
      </w:tblPr>
      <w:tblGrid>
        <w:gridCol w:w="494"/>
        <w:gridCol w:w="2416"/>
        <w:gridCol w:w="6946"/>
      </w:tblGrid>
      <w:tr w:rsidR="00F7308A"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8A" w:rsidRPr="005A63F6" w:rsidRDefault="00F7308A" w:rsidP="00850797">
            <w:pPr>
              <w:rPr>
                <w:rFonts w:ascii="Times New Roman" w:hAnsi="Times New Roman" w:cs="Times New Roman"/>
                <w:sz w:val="24"/>
                <w:szCs w:val="24"/>
              </w:rPr>
            </w:pPr>
            <w:r w:rsidRPr="005A63F6">
              <w:rPr>
                <w:rFonts w:ascii="Times New Roman" w:hAnsi="Times New Roman" w:cs="Times New Roman"/>
                <w:b/>
                <w:bCs/>
                <w:color w:val="000000"/>
                <w:sz w:val="24"/>
                <w:szCs w:val="24"/>
              </w:rPr>
              <w:t>№</w:t>
            </w:r>
            <w:r w:rsidRPr="005A63F6">
              <w:rPr>
                <w:rFonts w:ascii="Times New Roman" w:hAnsi="Times New Roman" w:cs="Times New Roman"/>
                <w:sz w:val="24"/>
                <w:szCs w:val="24"/>
              </w:rPr>
              <w:br/>
            </w:r>
            <w:r w:rsidRPr="005A63F6">
              <w:rPr>
                <w:rFonts w:ascii="Times New Roman" w:hAnsi="Times New Roman" w:cs="Times New Roman"/>
                <w:b/>
                <w:bCs/>
                <w:color w:val="000000"/>
                <w:sz w:val="24"/>
                <w:szCs w:val="24"/>
              </w:rPr>
              <w:t>п/п</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8A" w:rsidRPr="005A63F6" w:rsidRDefault="00F7308A" w:rsidP="00850797">
            <w:pPr>
              <w:rPr>
                <w:rFonts w:ascii="Times New Roman" w:hAnsi="Times New Roman" w:cs="Times New Roman"/>
                <w:sz w:val="24"/>
                <w:szCs w:val="24"/>
              </w:rPr>
            </w:pPr>
            <w:proofErr w:type="spellStart"/>
            <w:r w:rsidRPr="005A63F6">
              <w:rPr>
                <w:rFonts w:ascii="Times New Roman" w:hAnsi="Times New Roman" w:cs="Times New Roman"/>
                <w:b/>
                <w:bCs/>
                <w:color w:val="000000"/>
                <w:sz w:val="24"/>
                <w:szCs w:val="24"/>
              </w:rPr>
              <w:t>Должность</w:t>
            </w:r>
            <w:proofErr w:type="spellEnd"/>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8A" w:rsidRPr="005A63F6" w:rsidRDefault="00F7308A" w:rsidP="00850797">
            <w:pPr>
              <w:rPr>
                <w:rFonts w:ascii="Times New Roman" w:hAnsi="Times New Roman" w:cs="Times New Roman"/>
                <w:sz w:val="24"/>
                <w:szCs w:val="24"/>
              </w:rPr>
            </w:pPr>
            <w:proofErr w:type="spellStart"/>
            <w:r w:rsidRPr="005A63F6">
              <w:rPr>
                <w:rFonts w:ascii="Times New Roman" w:hAnsi="Times New Roman" w:cs="Times New Roman"/>
                <w:b/>
                <w:bCs/>
                <w:color w:val="000000"/>
                <w:sz w:val="24"/>
                <w:szCs w:val="24"/>
              </w:rPr>
              <w:t>Вид</w:t>
            </w:r>
            <w:proofErr w:type="spellEnd"/>
            <w:r w:rsidRPr="005A63F6">
              <w:rPr>
                <w:rFonts w:ascii="Times New Roman" w:hAnsi="Times New Roman" w:cs="Times New Roman"/>
                <w:b/>
                <w:bCs/>
                <w:color w:val="000000"/>
                <w:sz w:val="24"/>
                <w:szCs w:val="24"/>
              </w:rPr>
              <w:t xml:space="preserve"> БСО</w:t>
            </w:r>
          </w:p>
        </w:tc>
      </w:tr>
      <w:tr w:rsidR="00F7308A" w:rsidRPr="00833100"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308A" w:rsidRPr="005A63F6" w:rsidRDefault="00F7308A" w:rsidP="00850797">
            <w:pPr>
              <w:rPr>
                <w:rFonts w:ascii="Times New Roman" w:hAnsi="Times New Roman" w:cs="Times New Roman"/>
                <w:sz w:val="24"/>
                <w:szCs w:val="24"/>
              </w:rPr>
            </w:pPr>
            <w:r w:rsidRPr="005A63F6">
              <w:rPr>
                <w:rFonts w:ascii="Times New Roman" w:hAnsi="Times New Roman" w:cs="Times New Roman"/>
                <w:color w:val="000000"/>
                <w:sz w:val="24"/>
                <w:szCs w:val="24"/>
              </w:rPr>
              <w:t>1.</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308A" w:rsidRPr="005A63F6" w:rsidRDefault="000170C6" w:rsidP="00850797">
            <w:pPr>
              <w:rPr>
                <w:rFonts w:ascii="Times New Roman" w:hAnsi="Times New Roman" w:cs="Times New Roman"/>
                <w:sz w:val="24"/>
                <w:szCs w:val="24"/>
                <w:lang w:val="ru-RU"/>
              </w:rPr>
            </w:pPr>
            <w:r w:rsidRPr="005A63F6">
              <w:rPr>
                <w:rFonts w:ascii="Times New Roman" w:hAnsi="Times New Roman" w:cs="Times New Roman"/>
                <w:color w:val="000000"/>
                <w:sz w:val="24"/>
                <w:szCs w:val="24"/>
                <w:lang w:val="ru-RU"/>
              </w:rPr>
              <w:t>Заместитель руководителя</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308A" w:rsidRPr="005A63F6" w:rsidRDefault="00F7308A" w:rsidP="00850797">
            <w:pPr>
              <w:rPr>
                <w:rFonts w:ascii="Times New Roman" w:hAnsi="Times New Roman" w:cs="Times New Roman"/>
                <w:sz w:val="24"/>
                <w:szCs w:val="24"/>
                <w:lang w:val="ru-RU"/>
              </w:rPr>
            </w:pPr>
            <w:r w:rsidRPr="005A63F6">
              <w:rPr>
                <w:rFonts w:ascii="Times New Roman" w:hAnsi="Times New Roman" w:cs="Times New Roman"/>
                <w:color w:val="000000"/>
                <w:sz w:val="24"/>
                <w:szCs w:val="24"/>
                <w:lang w:val="ru-RU"/>
              </w:rPr>
              <w:t>Бланки трудовых книжек и вкладышей к</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трудовой книжке</w:t>
            </w:r>
          </w:p>
        </w:tc>
      </w:tr>
      <w:tr w:rsidR="00F7308A"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308A" w:rsidRPr="005A63F6" w:rsidRDefault="00F7308A" w:rsidP="00850797">
            <w:pPr>
              <w:rPr>
                <w:rFonts w:ascii="Times New Roman" w:hAnsi="Times New Roman" w:cs="Times New Roman"/>
                <w:sz w:val="24"/>
                <w:szCs w:val="24"/>
              </w:rPr>
            </w:pPr>
            <w:r w:rsidRPr="005A63F6">
              <w:rPr>
                <w:rFonts w:ascii="Times New Roman" w:hAnsi="Times New Roman" w:cs="Times New Roman"/>
                <w:color w:val="000000"/>
                <w:sz w:val="24"/>
                <w:szCs w:val="24"/>
              </w:rPr>
              <w:t>...</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308A" w:rsidRPr="005A63F6" w:rsidRDefault="00F7308A" w:rsidP="00850797">
            <w:pPr>
              <w:ind w:left="75" w:right="75"/>
              <w:rPr>
                <w:rFonts w:ascii="Times New Roman" w:hAnsi="Times New Roman" w:cs="Times New Roman"/>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308A" w:rsidRPr="005A63F6" w:rsidRDefault="00F7308A" w:rsidP="00850797">
            <w:pPr>
              <w:ind w:left="75" w:right="75"/>
              <w:rPr>
                <w:rFonts w:ascii="Times New Roman" w:hAnsi="Times New Roman" w:cs="Times New Roman"/>
                <w:color w:val="000000"/>
                <w:sz w:val="24"/>
                <w:szCs w:val="24"/>
              </w:rPr>
            </w:pPr>
          </w:p>
        </w:tc>
      </w:tr>
    </w:tbl>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C02EF4">
      <w:pPr>
        <w:autoSpaceDE w:val="0"/>
        <w:autoSpaceDN w:val="0"/>
        <w:adjustRightInd w:val="0"/>
        <w:spacing w:before="0" w:beforeAutospacing="0" w:after="0" w:afterAutospacing="0"/>
        <w:jc w:val="right"/>
        <w:rPr>
          <w:rFonts w:ascii="Times New Roman" w:hAnsi="Times New Roman" w:cs="Times New Roman"/>
          <w:color w:val="000000"/>
          <w:sz w:val="24"/>
          <w:szCs w:val="24"/>
          <w:lang w:val="ru-RU"/>
        </w:rPr>
      </w:pPr>
    </w:p>
    <w:p w:rsidR="00610A44" w:rsidRDefault="00610A44" w:rsidP="00947331">
      <w:pPr>
        <w:autoSpaceDE w:val="0"/>
        <w:autoSpaceDN w:val="0"/>
        <w:adjustRightInd w:val="0"/>
        <w:spacing w:before="0" w:beforeAutospacing="0" w:after="0" w:afterAutospacing="0"/>
        <w:rPr>
          <w:rFonts w:ascii="Times New Roman" w:hAnsi="Times New Roman" w:cs="Times New Roman"/>
          <w:color w:val="000000"/>
          <w:sz w:val="24"/>
          <w:szCs w:val="24"/>
          <w:lang w:val="ru-RU"/>
        </w:rPr>
      </w:pPr>
    </w:p>
    <w:p w:rsidR="00947331" w:rsidRPr="005A63F6" w:rsidRDefault="00C02EF4"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hAnsi="Times New Roman" w:cs="Times New Roman"/>
          <w:color w:val="000000"/>
          <w:sz w:val="24"/>
          <w:szCs w:val="24"/>
          <w:lang w:val="ru-RU"/>
        </w:rPr>
        <w:lastRenderedPageBreak/>
        <w:t>Приложение 6</w:t>
      </w:r>
      <w:r w:rsidRPr="005A63F6">
        <w:rPr>
          <w:rFonts w:ascii="Times New Roman" w:hAnsi="Times New Roman" w:cs="Times New Roman"/>
          <w:sz w:val="24"/>
          <w:szCs w:val="24"/>
          <w:lang w:val="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295F72" w:rsidRPr="00295F72" w:rsidRDefault="002F20E1" w:rsidP="002F20E1">
      <w:pPr>
        <w:autoSpaceDE w:val="0"/>
        <w:autoSpaceDN w:val="0"/>
        <w:adjustRightInd w:val="0"/>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295F72" w:rsidRPr="00295F72">
        <w:rPr>
          <w:rFonts w:ascii="Times New Roman" w:hAnsi="Times New Roman" w:cs="Times New Roman"/>
          <w:color w:val="000000"/>
          <w:sz w:val="24"/>
          <w:szCs w:val="24"/>
          <w:lang w:val="ru-RU"/>
        </w:rPr>
        <w:t>Бухгалтерский учет имущества, обязательств и хозяйственных операций в учреждении (бюджетный учет) ведется путем двойной записи на взаимосвязанных счетах, включенных в Рабочий план счетов бюджетного учета, утвержденный по учреждению на основании Инструкции по бюджетному учету № 162н.</w:t>
      </w:r>
    </w:p>
    <w:p w:rsidR="00295F72" w:rsidRPr="00295F72" w:rsidRDefault="00295F72" w:rsidP="00295F72">
      <w:pPr>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 xml:space="preserve">Рабочий план счетов бюджетного учета администрации сельского поселения состоит </w:t>
      </w:r>
      <w:proofErr w:type="gramStart"/>
      <w:r w:rsidRPr="00295F72">
        <w:rPr>
          <w:rFonts w:ascii="Times New Roman" w:hAnsi="Times New Roman" w:cs="Times New Roman"/>
          <w:color w:val="000000"/>
          <w:sz w:val="24"/>
          <w:szCs w:val="24"/>
          <w:lang w:val="ru-RU"/>
        </w:rPr>
        <w:t>из</w:t>
      </w:r>
      <w:proofErr w:type="gramEnd"/>
      <w:r w:rsidRPr="00295F72">
        <w:rPr>
          <w:rFonts w:ascii="Times New Roman" w:hAnsi="Times New Roman" w:cs="Times New Roman"/>
          <w:color w:val="000000"/>
          <w:sz w:val="24"/>
          <w:szCs w:val="24"/>
          <w:lang w:val="ru-RU"/>
        </w:rPr>
        <w:t>:</w:t>
      </w:r>
    </w:p>
    <w:p w:rsidR="00295F72" w:rsidRPr="00295F72" w:rsidRDefault="00295F72" w:rsidP="00295F72">
      <w:pPr>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Четырех разделов балансируемых счетов бюджетного учета, предусмотренных Инструкцией № 162н:</w:t>
      </w:r>
    </w:p>
    <w:p w:rsidR="00580C68" w:rsidRPr="00580C68" w:rsidRDefault="00295F72" w:rsidP="00295F72">
      <w:pPr>
        <w:jc w:val="both"/>
        <w:rPr>
          <w:rFonts w:ascii="Times New Roman" w:hAnsi="Times New Roman" w:cs="Times New Roman"/>
          <w:b/>
          <w:bCs/>
          <w:color w:val="000000"/>
          <w:sz w:val="24"/>
          <w:szCs w:val="24"/>
          <w:lang w:val="ru-RU"/>
        </w:rPr>
      </w:pPr>
      <w:r w:rsidRPr="00295F72">
        <w:rPr>
          <w:rFonts w:ascii="Times New Roman" w:hAnsi="Times New Roman" w:cs="Times New Roman"/>
          <w:b/>
          <w:bCs/>
          <w:color w:val="000000"/>
          <w:sz w:val="24"/>
          <w:szCs w:val="24"/>
          <w:lang w:val="ru-RU"/>
        </w:rPr>
        <w:t>1 Раздел «Нефинансовые активы»;</w:t>
      </w:r>
    </w:p>
    <w:p w:rsidR="00580C68" w:rsidRDefault="00580C68"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110111000- «</w:t>
      </w:r>
      <w:r w:rsidRPr="00580C68">
        <w:rPr>
          <w:rFonts w:ascii="Times New Roman" w:hAnsi="Times New Roman" w:cs="Times New Roman"/>
          <w:color w:val="000000"/>
          <w:sz w:val="24"/>
          <w:szCs w:val="24"/>
          <w:lang w:val="ru-RU"/>
        </w:rPr>
        <w:t>Жилые помещения – недвижимое имущество учреждения</w:t>
      </w:r>
      <w:r>
        <w:rPr>
          <w:rFonts w:ascii="Times New Roman" w:hAnsi="Times New Roman" w:cs="Times New Roman"/>
          <w:color w:val="000000"/>
          <w:sz w:val="24"/>
          <w:szCs w:val="24"/>
          <w:lang w:val="ru-RU"/>
        </w:rPr>
        <w:t>»</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110112000 – «Нежилые помещени</w:t>
      </w:r>
      <w:proofErr w:type="gramStart"/>
      <w:r w:rsidRPr="00295F72">
        <w:rPr>
          <w:rFonts w:ascii="Times New Roman" w:hAnsi="Times New Roman" w:cs="Times New Roman"/>
          <w:color w:val="000000"/>
          <w:sz w:val="24"/>
          <w:szCs w:val="24"/>
          <w:lang w:val="ru-RU"/>
        </w:rPr>
        <w:t>я-</w:t>
      </w:r>
      <w:proofErr w:type="gramEnd"/>
      <w:r w:rsidRPr="00295F72">
        <w:rPr>
          <w:rFonts w:ascii="Times New Roman" w:hAnsi="Times New Roman" w:cs="Times New Roman"/>
          <w:color w:val="000000"/>
          <w:sz w:val="24"/>
          <w:szCs w:val="24"/>
          <w:lang w:val="ru-RU"/>
        </w:rPr>
        <w:t xml:space="preserve"> недвижимое имущество учреждения(здания и сооружения)»</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110134000 – «Машины и оборудовани</w:t>
      </w:r>
      <w:proofErr w:type="gramStart"/>
      <w:r w:rsidRPr="00295F72">
        <w:rPr>
          <w:rFonts w:ascii="Times New Roman" w:hAnsi="Times New Roman" w:cs="Times New Roman"/>
          <w:color w:val="000000"/>
          <w:sz w:val="24"/>
          <w:szCs w:val="24"/>
          <w:lang w:val="ru-RU"/>
        </w:rPr>
        <w:t>е-</w:t>
      </w:r>
      <w:proofErr w:type="gramEnd"/>
      <w:r w:rsidRPr="00295F72">
        <w:rPr>
          <w:rFonts w:ascii="Times New Roman" w:hAnsi="Times New Roman" w:cs="Times New Roman"/>
          <w:color w:val="000000"/>
          <w:sz w:val="24"/>
          <w:szCs w:val="24"/>
          <w:lang w:val="ru-RU"/>
        </w:rPr>
        <w:t xml:space="preserve"> иное движимое имущество учреждения»,</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110135000 – «Транспортные средств</w:t>
      </w:r>
      <w:proofErr w:type="gramStart"/>
      <w:r w:rsidRPr="00295F72">
        <w:rPr>
          <w:rFonts w:ascii="Times New Roman" w:hAnsi="Times New Roman" w:cs="Times New Roman"/>
          <w:color w:val="000000"/>
          <w:sz w:val="24"/>
          <w:szCs w:val="24"/>
          <w:lang w:val="ru-RU"/>
        </w:rPr>
        <w:t>а-</w:t>
      </w:r>
      <w:proofErr w:type="gramEnd"/>
      <w:r w:rsidRPr="00295F72">
        <w:rPr>
          <w:rFonts w:ascii="Times New Roman" w:hAnsi="Times New Roman" w:cs="Times New Roman"/>
          <w:color w:val="000000"/>
          <w:sz w:val="24"/>
          <w:szCs w:val="24"/>
          <w:lang w:val="ru-RU"/>
        </w:rPr>
        <w:t xml:space="preserve"> иное движимое имущество учреждения»,</w:t>
      </w:r>
    </w:p>
    <w:p w:rsid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110136000 – «Производственный и хозяйственный инвентар</w:t>
      </w:r>
      <w:proofErr w:type="gramStart"/>
      <w:r w:rsidRPr="00295F72">
        <w:rPr>
          <w:rFonts w:ascii="Times New Roman" w:hAnsi="Times New Roman" w:cs="Times New Roman"/>
          <w:color w:val="000000"/>
          <w:sz w:val="24"/>
          <w:szCs w:val="24"/>
          <w:lang w:val="ru-RU"/>
        </w:rPr>
        <w:t>ь-</w:t>
      </w:r>
      <w:proofErr w:type="gramEnd"/>
      <w:r w:rsidRPr="00295F72">
        <w:rPr>
          <w:rFonts w:ascii="Times New Roman" w:hAnsi="Times New Roman" w:cs="Times New Roman"/>
          <w:color w:val="000000"/>
          <w:sz w:val="24"/>
          <w:szCs w:val="24"/>
          <w:lang w:val="ru-RU"/>
        </w:rPr>
        <w:t xml:space="preserve"> иное</w:t>
      </w:r>
      <w:r w:rsidR="00580C68">
        <w:rPr>
          <w:rFonts w:ascii="Times New Roman" w:hAnsi="Times New Roman" w:cs="Times New Roman"/>
          <w:color w:val="000000"/>
          <w:sz w:val="24"/>
          <w:szCs w:val="24"/>
          <w:lang w:val="ru-RU"/>
        </w:rPr>
        <w:t xml:space="preserve"> движимое имущество учреждения»</w:t>
      </w:r>
    </w:p>
    <w:p w:rsidR="00580C68" w:rsidRPr="00295F72" w:rsidRDefault="00580C68"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110138000- «</w:t>
      </w:r>
      <w:r w:rsidRPr="00580C68">
        <w:rPr>
          <w:rFonts w:ascii="Times New Roman" w:hAnsi="Times New Roman" w:cs="Times New Roman"/>
          <w:color w:val="000000"/>
          <w:sz w:val="24"/>
          <w:szCs w:val="24"/>
          <w:lang w:val="ru-RU"/>
        </w:rPr>
        <w:t>Прочие основные средства – иное движимое имущество учреждения</w:t>
      </w:r>
      <w:r>
        <w:rPr>
          <w:rFonts w:ascii="Times New Roman" w:hAnsi="Times New Roman" w:cs="Times New Roman"/>
          <w:color w:val="000000"/>
          <w:sz w:val="24"/>
          <w:szCs w:val="24"/>
          <w:lang w:val="ru-RU"/>
        </w:rPr>
        <w:t>»</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110311000-«Земл</w:t>
      </w:r>
      <w:proofErr w:type="gramStart"/>
      <w:r w:rsidRPr="00295F72">
        <w:rPr>
          <w:rFonts w:ascii="Times New Roman" w:hAnsi="Times New Roman" w:cs="Times New Roman"/>
          <w:color w:val="000000"/>
          <w:sz w:val="24"/>
          <w:szCs w:val="24"/>
          <w:lang w:val="ru-RU"/>
        </w:rPr>
        <w:t>я-</w:t>
      </w:r>
      <w:proofErr w:type="gramEnd"/>
      <w:r w:rsidRPr="00295F72">
        <w:rPr>
          <w:rFonts w:ascii="Times New Roman" w:hAnsi="Times New Roman" w:cs="Times New Roman"/>
          <w:color w:val="000000"/>
          <w:sz w:val="24"/>
          <w:szCs w:val="24"/>
          <w:lang w:val="ru-RU"/>
        </w:rPr>
        <w:t xml:space="preserve"> недвижимое имущество учреждения»</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110400000- «Амортизация»,</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110533000- «Горюче-смазочные материалы»,</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110534000- «Строительные материалы»,</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110535000- «Мягкий инвентар</w:t>
      </w:r>
      <w:proofErr w:type="gramStart"/>
      <w:r w:rsidRPr="00295F72">
        <w:rPr>
          <w:rFonts w:ascii="Times New Roman" w:hAnsi="Times New Roman" w:cs="Times New Roman"/>
          <w:color w:val="000000"/>
          <w:sz w:val="24"/>
          <w:szCs w:val="24"/>
          <w:lang w:val="ru-RU"/>
        </w:rPr>
        <w:t>ь-</w:t>
      </w:r>
      <w:proofErr w:type="gramEnd"/>
      <w:r w:rsidRPr="00295F72">
        <w:rPr>
          <w:rFonts w:ascii="Times New Roman" w:hAnsi="Times New Roman" w:cs="Times New Roman"/>
          <w:color w:val="000000"/>
          <w:sz w:val="24"/>
          <w:szCs w:val="24"/>
          <w:lang w:val="ru-RU"/>
        </w:rPr>
        <w:t xml:space="preserve"> иное движимое имущество учреждения»</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110536000 – «Прочие материальные запасы»</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110631000 – «Капитальные вложения в основные средства»</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110851000- «</w:t>
      </w:r>
      <w:r w:rsidR="00580C68" w:rsidRPr="00580C68">
        <w:rPr>
          <w:rFonts w:ascii="Times New Roman" w:hAnsi="Times New Roman" w:cs="Times New Roman"/>
          <w:color w:val="000000"/>
          <w:sz w:val="24"/>
          <w:szCs w:val="24"/>
          <w:lang w:val="ru-RU"/>
        </w:rPr>
        <w:t>Недвижимое имущество, составляющее казну</w:t>
      </w:r>
      <w:r w:rsidRPr="00295F72">
        <w:rPr>
          <w:rFonts w:ascii="Times New Roman" w:hAnsi="Times New Roman" w:cs="Times New Roman"/>
          <w:color w:val="000000"/>
          <w:sz w:val="24"/>
          <w:szCs w:val="24"/>
          <w:lang w:val="ru-RU"/>
        </w:rPr>
        <w:t>».</w:t>
      </w:r>
    </w:p>
    <w:p w:rsidR="00295F72" w:rsidRPr="00295F72" w:rsidRDefault="00295F72" w:rsidP="00295F72">
      <w:pPr>
        <w:jc w:val="both"/>
        <w:rPr>
          <w:rFonts w:ascii="Times New Roman" w:hAnsi="Times New Roman" w:cs="Times New Roman"/>
          <w:color w:val="000000"/>
          <w:sz w:val="24"/>
          <w:szCs w:val="24"/>
          <w:lang w:val="ru-RU"/>
        </w:rPr>
      </w:pPr>
      <w:r w:rsidRPr="00295F72">
        <w:rPr>
          <w:rFonts w:ascii="Times New Roman" w:hAnsi="Times New Roman" w:cs="Times New Roman"/>
          <w:b/>
          <w:bCs/>
          <w:color w:val="000000"/>
          <w:sz w:val="24"/>
          <w:szCs w:val="24"/>
          <w:lang w:val="ru-RU"/>
        </w:rPr>
        <w:t>Раздел 2</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120134000 – «Касса»,</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120211 000 – Средства на счетах бюджета в органе Федерального казначейства,</w:t>
      </w:r>
    </w:p>
    <w:p w:rsidR="00580C68"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120626000- «Расчеты по авансам по прочим работам, услугам»</w:t>
      </w:r>
      <w:r w:rsidR="00580C68">
        <w:rPr>
          <w:rFonts w:ascii="Times New Roman" w:hAnsi="Times New Roman" w:cs="Times New Roman"/>
          <w:color w:val="000000"/>
          <w:sz w:val="24"/>
          <w:szCs w:val="24"/>
          <w:lang w:val="ru-RU"/>
        </w:rPr>
        <w:t>,</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120634000 - «Расчеты по выданным авансам за приобретение материалов»,</w:t>
      </w:r>
    </w:p>
    <w:p w:rsid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120691000 – «Расчеты по выданным авансам на прочие расходы»,</w:t>
      </w:r>
    </w:p>
    <w:p w:rsidR="00580C68" w:rsidRDefault="00580C68"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120812000- «</w:t>
      </w:r>
      <w:r w:rsidRPr="00580C68">
        <w:rPr>
          <w:rFonts w:ascii="Times New Roman" w:hAnsi="Times New Roman" w:cs="Times New Roman"/>
          <w:color w:val="000000"/>
          <w:sz w:val="24"/>
          <w:szCs w:val="24"/>
          <w:lang w:val="ru-RU"/>
        </w:rPr>
        <w:t>Расчеты с подотчетными лицами по прочим несоциальным выплатам персоналу в денежной форме</w:t>
      </w:r>
      <w:r>
        <w:rPr>
          <w:rFonts w:ascii="Times New Roman" w:hAnsi="Times New Roman" w:cs="Times New Roman"/>
          <w:color w:val="000000"/>
          <w:sz w:val="24"/>
          <w:szCs w:val="24"/>
          <w:lang w:val="ru-RU"/>
        </w:rPr>
        <w:t>»,</w:t>
      </w:r>
    </w:p>
    <w:p w:rsidR="00580C68" w:rsidRPr="00295F72" w:rsidRDefault="00580C68"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120825000- «</w:t>
      </w:r>
      <w:r w:rsidRPr="00580C68">
        <w:rPr>
          <w:rFonts w:ascii="Times New Roman" w:hAnsi="Times New Roman" w:cs="Times New Roman"/>
          <w:color w:val="000000"/>
          <w:sz w:val="24"/>
          <w:szCs w:val="24"/>
          <w:lang w:val="ru-RU"/>
        </w:rPr>
        <w:t>Расчеты с подотчетными лицами по оплате работ, услуг по содержанию имущества</w:t>
      </w:r>
      <w:r>
        <w:rPr>
          <w:rFonts w:ascii="Times New Roman" w:hAnsi="Times New Roman" w:cs="Times New Roman"/>
          <w:color w:val="000000"/>
          <w:sz w:val="24"/>
          <w:szCs w:val="24"/>
          <w:lang w:val="ru-RU"/>
        </w:rPr>
        <w:t>»,</w:t>
      </w:r>
    </w:p>
    <w:p w:rsid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120826000 – «Расчеты с подотчетными лицами по оплате прочих услуг»,</w:t>
      </w:r>
    </w:p>
    <w:p w:rsidR="00580C68" w:rsidRPr="00295F72" w:rsidRDefault="00580C68"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120827000- «</w:t>
      </w:r>
      <w:r w:rsidRPr="00580C68">
        <w:rPr>
          <w:rFonts w:ascii="Times New Roman" w:hAnsi="Times New Roman" w:cs="Times New Roman"/>
          <w:color w:val="000000"/>
          <w:sz w:val="24"/>
          <w:szCs w:val="24"/>
          <w:lang w:val="ru-RU"/>
        </w:rPr>
        <w:t>Расчеты с подотчетными лицами по оплате страхования</w:t>
      </w:r>
      <w:r>
        <w:rPr>
          <w:rFonts w:ascii="Times New Roman" w:hAnsi="Times New Roman" w:cs="Times New Roman"/>
          <w:color w:val="000000"/>
          <w:sz w:val="24"/>
          <w:szCs w:val="24"/>
          <w:lang w:val="ru-RU"/>
        </w:rPr>
        <w:t>»,</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120831000 – «Расчеты с подотчетными лицами по приобретению основных средств»,</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120834000 – «Расчеты с подотчетными лицами по приобретению материалов»,</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120891000-«Расчеты с подотчетными лицами по оплате прочих расходов»</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lastRenderedPageBreak/>
        <w:t>121003000-«Расчеты с финансовым органом по наличным денежным средствам»</w:t>
      </w:r>
    </w:p>
    <w:p w:rsidR="00295F72" w:rsidRPr="00295F72" w:rsidRDefault="00295F72" w:rsidP="00295F72">
      <w:pPr>
        <w:jc w:val="both"/>
        <w:rPr>
          <w:rFonts w:ascii="Times New Roman" w:hAnsi="Times New Roman" w:cs="Times New Roman"/>
          <w:color w:val="000000"/>
          <w:sz w:val="24"/>
          <w:szCs w:val="24"/>
          <w:lang w:val="ru-RU"/>
        </w:rPr>
      </w:pPr>
      <w:r w:rsidRPr="00295F72">
        <w:rPr>
          <w:rFonts w:ascii="Times New Roman" w:hAnsi="Times New Roman" w:cs="Times New Roman"/>
          <w:b/>
          <w:bCs/>
          <w:color w:val="000000"/>
          <w:sz w:val="24"/>
          <w:szCs w:val="24"/>
          <w:lang w:val="ru-RU"/>
        </w:rPr>
        <w:t>3 Обязательства:</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130211000 – «Расчеты по заработной плате»,</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130212000 – «Расчеты по прочим выплатам»,</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130213000 – «Расчеты по начислениям на оплату труда»,</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130221000 – «Расчеты с поставщиками и подрядчиками по оплате услуг связи»,</w:t>
      </w:r>
    </w:p>
    <w:p w:rsid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130222000 – «Расчеты с поставщиками и подрядчиками по оплате транспортных услуг»,</w:t>
      </w:r>
    </w:p>
    <w:p w:rsidR="00580C68" w:rsidRPr="00295F72" w:rsidRDefault="00580C68"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130223000- «</w:t>
      </w:r>
      <w:r w:rsidRPr="00580C68">
        <w:rPr>
          <w:rFonts w:ascii="Times New Roman" w:hAnsi="Times New Roman" w:cs="Times New Roman"/>
          <w:color w:val="000000"/>
          <w:sz w:val="24"/>
          <w:szCs w:val="24"/>
          <w:lang w:val="ru-RU"/>
        </w:rPr>
        <w:t>Расчеты по коммунальным услугам</w:t>
      </w:r>
      <w:r>
        <w:rPr>
          <w:rFonts w:ascii="Times New Roman" w:hAnsi="Times New Roman" w:cs="Times New Roman"/>
          <w:color w:val="000000"/>
          <w:sz w:val="24"/>
          <w:szCs w:val="24"/>
          <w:lang w:val="ru-RU"/>
        </w:rPr>
        <w:t>»</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130225000-«Расчеты по работам, услугам по содержанию имущества»</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130226000 – «Расчеты с поставщиками и подрядчиками по оплате прочих услуг»,</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130296000 – «Расчеты по прочим расходам»,</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130231000 -«Расчеты с поставщиками и подрядчиками по приобретению основных средств»,</w:t>
      </w:r>
    </w:p>
    <w:p w:rsid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130234000 – «Расчеты с поставщиками и подрядчиками по приобретению материальных запасов»,</w:t>
      </w:r>
    </w:p>
    <w:p w:rsidR="00580C68" w:rsidRDefault="00580C68"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130251000- «</w:t>
      </w:r>
      <w:r w:rsidRPr="00580C68">
        <w:rPr>
          <w:rFonts w:ascii="Times New Roman" w:hAnsi="Times New Roman" w:cs="Times New Roman"/>
          <w:color w:val="000000"/>
          <w:sz w:val="24"/>
          <w:szCs w:val="24"/>
          <w:lang w:val="ru-RU"/>
        </w:rPr>
        <w:t>Расчеты по перечислениям другим бюджетам бюджетной системы Российской Федерации</w:t>
      </w:r>
      <w:r>
        <w:rPr>
          <w:rFonts w:ascii="Times New Roman" w:hAnsi="Times New Roman" w:cs="Times New Roman"/>
          <w:color w:val="000000"/>
          <w:sz w:val="24"/>
          <w:szCs w:val="24"/>
          <w:lang w:val="ru-RU"/>
        </w:rPr>
        <w:t>»,</w:t>
      </w:r>
    </w:p>
    <w:p w:rsidR="00580C68" w:rsidRDefault="00580C68"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130264000- «</w:t>
      </w:r>
      <w:r w:rsidRPr="00580C68">
        <w:rPr>
          <w:rFonts w:ascii="Times New Roman" w:hAnsi="Times New Roman" w:cs="Times New Roman"/>
          <w:color w:val="000000"/>
          <w:sz w:val="24"/>
          <w:szCs w:val="24"/>
          <w:lang w:val="ru-RU"/>
        </w:rPr>
        <w:t>Расчеты по пенсиям, пособиям, выплачиваемым работодателями, нанимателями бывшим работникам</w:t>
      </w:r>
      <w:r>
        <w:rPr>
          <w:rFonts w:ascii="Times New Roman" w:hAnsi="Times New Roman" w:cs="Times New Roman"/>
          <w:color w:val="000000"/>
          <w:sz w:val="24"/>
          <w:szCs w:val="24"/>
          <w:lang w:val="ru-RU"/>
        </w:rPr>
        <w:t>»,</w:t>
      </w:r>
    </w:p>
    <w:p w:rsidR="00580C68" w:rsidRPr="00295F72" w:rsidRDefault="00580C68"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130297000- «</w:t>
      </w:r>
      <w:r w:rsidRPr="00580C68">
        <w:rPr>
          <w:rFonts w:ascii="Times New Roman" w:hAnsi="Times New Roman" w:cs="Times New Roman"/>
          <w:color w:val="000000"/>
          <w:sz w:val="24"/>
          <w:szCs w:val="24"/>
          <w:lang w:val="ru-RU"/>
        </w:rPr>
        <w:t>Расчеты по иным выплатам текущего характера организациям</w:t>
      </w:r>
      <w:r>
        <w:rPr>
          <w:rFonts w:ascii="Times New Roman" w:hAnsi="Times New Roman" w:cs="Times New Roman"/>
          <w:color w:val="000000"/>
          <w:sz w:val="24"/>
          <w:szCs w:val="24"/>
          <w:lang w:val="ru-RU"/>
        </w:rPr>
        <w:t>»,</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130301000 – «Расчеты по налогу на доходы физических лиц»,</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130302000 – «Расчеты по страховым взносам на обязательное пенсионное страхование на случай временной нетрудоспособности и в связи с материнством»,</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130305000 – «Расчеты по прочим платежам в бюджет»,</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130306000 – «Расчеты по обязательному социальному страхованию от несчастных случаев на производстве и профессиональных заболеваний»,</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130307000 – «Расчеты по страховым взносам на обязательное медицинское страхование в ФФОМС»</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130310000 – Расчеты по страховым взносам на обязательное пенсионное с</w:t>
      </w:r>
      <w:r w:rsidR="002F20E1">
        <w:rPr>
          <w:rFonts w:ascii="Times New Roman" w:hAnsi="Times New Roman" w:cs="Times New Roman"/>
          <w:color w:val="000000"/>
          <w:sz w:val="24"/>
          <w:szCs w:val="24"/>
          <w:lang w:val="ru-RU"/>
        </w:rPr>
        <w:t xml:space="preserve">трахование на выплату страховой </w:t>
      </w:r>
      <w:r w:rsidRPr="00295F72">
        <w:rPr>
          <w:rFonts w:ascii="Times New Roman" w:hAnsi="Times New Roman" w:cs="Times New Roman"/>
          <w:color w:val="000000"/>
          <w:sz w:val="24"/>
          <w:szCs w:val="24"/>
          <w:lang w:val="ru-RU"/>
        </w:rPr>
        <w:t>части трудовой пенсии</w:t>
      </w:r>
    </w:p>
    <w:p w:rsidR="00295F72" w:rsidRP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130312000-«Расчеты по налогу на имущество организаций»</w:t>
      </w:r>
    </w:p>
    <w:p w:rsidR="00295F72" w:rsidRDefault="00295F72" w:rsidP="002F20E1">
      <w:p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13031300</w:t>
      </w:r>
      <w:r w:rsidR="00D26AEC">
        <w:rPr>
          <w:rFonts w:ascii="Times New Roman" w:hAnsi="Times New Roman" w:cs="Times New Roman"/>
          <w:color w:val="000000"/>
          <w:sz w:val="24"/>
          <w:szCs w:val="24"/>
          <w:lang w:val="ru-RU"/>
        </w:rPr>
        <w:t>0-«Расчеты по земельному налогу»</w:t>
      </w:r>
    </w:p>
    <w:p w:rsidR="00D26AEC" w:rsidRDefault="00D26AEC"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130405000-«</w:t>
      </w:r>
      <w:r w:rsidRPr="00D26AEC">
        <w:rPr>
          <w:rFonts w:ascii="Times New Roman" w:hAnsi="Times New Roman" w:cs="Times New Roman"/>
          <w:color w:val="000000"/>
          <w:sz w:val="24"/>
          <w:szCs w:val="24"/>
          <w:lang w:val="ru-RU"/>
        </w:rPr>
        <w:t>Расчеты по платежам из бюджета с финансовым органом</w:t>
      </w:r>
      <w:r>
        <w:rPr>
          <w:rFonts w:ascii="Times New Roman" w:hAnsi="Times New Roman" w:cs="Times New Roman"/>
          <w:color w:val="000000"/>
          <w:sz w:val="24"/>
          <w:szCs w:val="24"/>
          <w:lang w:val="ru-RU"/>
        </w:rPr>
        <w:t>»</w:t>
      </w:r>
    </w:p>
    <w:p w:rsidR="00D26AEC" w:rsidRPr="00295F72" w:rsidRDefault="00D26AEC" w:rsidP="002F20E1">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130496000- «</w:t>
      </w:r>
      <w:r w:rsidRPr="00D26AEC">
        <w:rPr>
          <w:rFonts w:ascii="Times New Roman" w:hAnsi="Times New Roman" w:cs="Times New Roman"/>
          <w:color w:val="000000"/>
          <w:sz w:val="24"/>
          <w:szCs w:val="24"/>
          <w:lang w:val="ru-RU"/>
        </w:rPr>
        <w:t>Иные расчеты прошлых лет, выявленные в отчетном году</w:t>
      </w:r>
      <w:r>
        <w:rPr>
          <w:rFonts w:ascii="Times New Roman" w:hAnsi="Times New Roman" w:cs="Times New Roman"/>
          <w:color w:val="000000"/>
          <w:sz w:val="24"/>
          <w:szCs w:val="24"/>
          <w:lang w:val="ru-RU"/>
        </w:rPr>
        <w:t>»</w:t>
      </w:r>
    </w:p>
    <w:p w:rsidR="00D26AEC" w:rsidRPr="00D26AEC" w:rsidRDefault="00295F72" w:rsidP="00D26AEC">
      <w:pPr>
        <w:pStyle w:val="a3"/>
        <w:numPr>
          <w:ilvl w:val="0"/>
          <w:numId w:val="38"/>
        </w:numPr>
        <w:jc w:val="both"/>
        <w:rPr>
          <w:rFonts w:ascii="Times New Roman" w:hAnsi="Times New Roman" w:cs="Times New Roman"/>
          <w:b/>
          <w:color w:val="000000"/>
          <w:sz w:val="24"/>
          <w:szCs w:val="24"/>
          <w:lang w:val="ru-RU"/>
        </w:rPr>
      </w:pPr>
      <w:r w:rsidRPr="00D26AEC">
        <w:rPr>
          <w:rFonts w:ascii="Times New Roman" w:hAnsi="Times New Roman" w:cs="Times New Roman"/>
          <w:b/>
          <w:color w:val="000000"/>
          <w:sz w:val="24"/>
          <w:szCs w:val="24"/>
          <w:lang w:val="ru-RU"/>
        </w:rPr>
        <w:t xml:space="preserve">Финансовый результат: </w:t>
      </w:r>
    </w:p>
    <w:p w:rsidR="00295F72" w:rsidRDefault="00D26AEC" w:rsidP="00D26AEC">
      <w:pPr>
        <w:pStyle w:val="a3"/>
        <w:numPr>
          <w:ilvl w:val="0"/>
          <w:numId w:val="43"/>
        </w:numPr>
        <w:jc w:val="both"/>
        <w:rPr>
          <w:rFonts w:ascii="Times New Roman" w:hAnsi="Times New Roman" w:cs="Times New Roman"/>
          <w:color w:val="000000"/>
          <w:sz w:val="24"/>
          <w:szCs w:val="24"/>
          <w:lang w:val="ru-RU"/>
        </w:rPr>
      </w:pPr>
      <w:r w:rsidRPr="00D26AEC">
        <w:rPr>
          <w:rFonts w:ascii="Times New Roman" w:hAnsi="Times New Roman" w:cs="Times New Roman"/>
          <w:color w:val="000000"/>
          <w:sz w:val="24"/>
          <w:szCs w:val="24"/>
          <w:lang w:val="ru-RU"/>
        </w:rPr>
        <w:t>140120</w:t>
      </w:r>
      <w:r w:rsidR="00295F72" w:rsidRPr="00D26AEC">
        <w:rPr>
          <w:rFonts w:ascii="Times New Roman" w:hAnsi="Times New Roman" w:cs="Times New Roman"/>
          <w:color w:val="000000"/>
          <w:sz w:val="24"/>
          <w:szCs w:val="24"/>
          <w:lang w:val="ru-RU"/>
        </w:rPr>
        <w:t>000-«</w:t>
      </w:r>
      <w:r w:rsidRPr="00D26AEC">
        <w:rPr>
          <w:rFonts w:ascii="Times New Roman" w:hAnsi="Times New Roman" w:cs="Times New Roman"/>
          <w:color w:val="000000"/>
          <w:sz w:val="24"/>
          <w:szCs w:val="24"/>
          <w:lang w:val="ru-RU"/>
        </w:rPr>
        <w:t>Расходы текущего финансового года</w:t>
      </w:r>
      <w:r w:rsidR="00295F72" w:rsidRPr="00D26AEC">
        <w:rPr>
          <w:rFonts w:ascii="Times New Roman" w:hAnsi="Times New Roman" w:cs="Times New Roman"/>
          <w:color w:val="000000"/>
          <w:sz w:val="24"/>
          <w:szCs w:val="24"/>
          <w:lang w:val="ru-RU"/>
        </w:rPr>
        <w:t>»</w:t>
      </w:r>
    </w:p>
    <w:p w:rsidR="00D26AEC" w:rsidRPr="00D26AEC" w:rsidRDefault="00D26AEC" w:rsidP="00D26AEC">
      <w:pPr>
        <w:pStyle w:val="a3"/>
        <w:numPr>
          <w:ilvl w:val="0"/>
          <w:numId w:val="43"/>
        </w:num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140130000-«</w:t>
      </w:r>
      <w:r w:rsidRPr="00D26AEC">
        <w:rPr>
          <w:rFonts w:ascii="Times New Roman" w:hAnsi="Times New Roman" w:cs="Times New Roman"/>
          <w:color w:val="000000"/>
          <w:sz w:val="24"/>
          <w:szCs w:val="24"/>
          <w:lang w:val="ru-RU"/>
        </w:rPr>
        <w:t>Финансовый результат прошлых отчетных периодов</w:t>
      </w:r>
      <w:r>
        <w:rPr>
          <w:rFonts w:ascii="Times New Roman" w:hAnsi="Times New Roman" w:cs="Times New Roman"/>
          <w:color w:val="000000"/>
          <w:sz w:val="24"/>
          <w:szCs w:val="24"/>
          <w:lang w:val="ru-RU"/>
        </w:rPr>
        <w:t>»</w:t>
      </w:r>
    </w:p>
    <w:p w:rsidR="00295F72" w:rsidRPr="00295F72" w:rsidRDefault="00295F72" w:rsidP="00295F72">
      <w:pPr>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 xml:space="preserve">Трех разделов </w:t>
      </w:r>
      <w:proofErr w:type="spellStart"/>
      <w:r w:rsidRPr="00295F72">
        <w:rPr>
          <w:rFonts w:ascii="Times New Roman" w:hAnsi="Times New Roman" w:cs="Times New Roman"/>
          <w:color w:val="000000"/>
          <w:sz w:val="24"/>
          <w:szCs w:val="24"/>
          <w:lang w:val="ru-RU"/>
        </w:rPr>
        <w:t>небалансируемых</w:t>
      </w:r>
      <w:proofErr w:type="spellEnd"/>
      <w:r w:rsidRPr="00295F72">
        <w:rPr>
          <w:rFonts w:ascii="Times New Roman" w:hAnsi="Times New Roman" w:cs="Times New Roman"/>
          <w:color w:val="000000"/>
          <w:sz w:val="24"/>
          <w:szCs w:val="24"/>
          <w:lang w:val="ru-RU"/>
        </w:rPr>
        <w:t xml:space="preserve"> счетов бюджетного учета:</w:t>
      </w:r>
    </w:p>
    <w:p w:rsidR="00295F72" w:rsidRPr="002F20E1" w:rsidRDefault="00295F72" w:rsidP="002F20E1">
      <w:pPr>
        <w:numPr>
          <w:ilvl w:val="0"/>
          <w:numId w:val="41"/>
        </w:num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5 Раздел «Санкционирование», который формируется в особенности реализации</w:t>
      </w:r>
      <w:r w:rsidR="002F20E1">
        <w:rPr>
          <w:rFonts w:ascii="Times New Roman" w:hAnsi="Times New Roman" w:cs="Times New Roman"/>
          <w:color w:val="000000"/>
          <w:sz w:val="24"/>
          <w:szCs w:val="24"/>
          <w:lang w:val="ru-RU"/>
        </w:rPr>
        <w:t xml:space="preserve"> </w:t>
      </w:r>
      <w:r w:rsidRPr="002F20E1">
        <w:rPr>
          <w:rFonts w:ascii="Times New Roman" w:hAnsi="Times New Roman" w:cs="Times New Roman"/>
          <w:color w:val="000000"/>
          <w:sz w:val="24"/>
          <w:szCs w:val="24"/>
          <w:lang w:val="ru-RU"/>
        </w:rPr>
        <w:t>аналитического учета и структуры аналитики (распорядителей, бюджетополучателей, договоров и т.п.);</w:t>
      </w:r>
    </w:p>
    <w:p w:rsidR="00295F72" w:rsidRPr="00295F72" w:rsidRDefault="00295F72" w:rsidP="002F20E1">
      <w:pPr>
        <w:numPr>
          <w:ilvl w:val="0"/>
          <w:numId w:val="42"/>
        </w:numPr>
        <w:spacing w:before="0" w:beforeAutospacing="0" w:after="0" w:afterAutospacing="0"/>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 xml:space="preserve">6 Раздел </w:t>
      </w:r>
      <w:proofErr w:type="spellStart"/>
      <w:r w:rsidRPr="00295F72">
        <w:rPr>
          <w:rFonts w:ascii="Times New Roman" w:hAnsi="Times New Roman" w:cs="Times New Roman"/>
          <w:color w:val="000000"/>
          <w:sz w:val="24"/>
          <w:szCs w:val="24"/>
          <w:lang w:val="ru-RU"/>
        </w:rPr>
        <w:t>Забалансовые</w:t>
      </w:r>
      <w:proofErr w:type="spellEnd"/>
      <w:r w:rsidRPr="00295F72">
        <w:rPr>
          <w:rFonts w:ascii="Times New Roman" w:hAnsi="Times New Roman" w:cs="Times New Roman"/>
          <w:color w:val="000000"/>
          <w:sz w:val="24"/>
          <w:szCs w:val="24"/>
          <w:lang w:val="ru-RU"/>
        </w:rPr>
        <w:t xml:space="preserve"> счета бюджетного учета, предусмотренные Инструкцией № 25н;</w:t>
      </w:r>
    </w:p>
    <w:p w:rsidR="00C02EF4" w:rsidRPr="002F20E1" w:rsidRDefault="00295F72" w:rsidP="00610A44">
      <w:pPr>
        <w:numPr>
          <w:ilvl w:val="0"/>
          <w:numId w:val="42"/>
        </w:numPr>
        <w:jc w:val="both"/>
        <w:rPr>
          <w:rFonts w:ascii="Times New Roman" w:hAnsi="Times New Roman" w:cs="Times New Roman"/>
          <w:color w:val="000000"/>
          <w:sz w:val="24"/>
          <w:szCs w:val="24"/>
          <w:lang w:val="ru-RU"/>
        </w:rPr>
      </w:pPr>
      <w:r w:rsidRPr="00295F72">
        <w:rPr>
          <w:rFonts w:ascii="Times New Roman" w:hAnsi="Times New Roman" w:cs="Times New Roman"/>
          <w:color w:val="000000"/>
          <w:sz w:val="24"/>
          <w:szCs w:val="24"/>
          <w:lang w:val="ru-RU"/>
        </w:rPr>
        <w:t xml:space="preserve">7 Раздел </w:t>
      </w:r>
      <w:proofErr w:type="spellStart"/>
      <w:r w:rsidRPr="00295F72">
        <w:rPr>
          <w:rFonts w:ascii="Times New Roman" w:hAnsi="Times New Roman" w:cs="Times New Roman"/>
          <w:color w:val="000000"/>
          <w:sz w:val="24"/>
          <w:szCs w:val="24"/>
          <w:lang w:val="ru-RU"/>
        </w:rPr>
        <w:t>Забалансовые</w:t>
      </w:r>
      <w:proofErr w:type="spellEnd"/>
      <w:r w:rsidRPr="00295F72">
        <w:rPr>
          <w:rFonts w:ascii="Times New Roman" w:hAnsi="Times New Roman" w:cs="Times New Roman"/>
          <w:color w:val="000000"/>
          <w:sz w:val="24"/>
          <w:szCs w:val="24"/>
          <w:lang w:val="ru-RU"/>
        </w:rPr>
        <w:t xml:space="preserve"> счета бюджетного учета, утвержденные учреждением и</w:t>
      </w:r>
      <w:r w:rsidR="002F20E1">
        <w:rPr>
          <w:rFonts w:ascii="Times New Roman" w:hAnsi="Times New Roman" w:cs="Times New Roman"/>
          <w:color w:val="000000"/>
          <w:sz w:val="24"/>
          <w:szCs w:val="24"/>
          <w:lang w:val="ru-RU"/>
        </w:rPr>
        <w:t xml:space="preserve"> </w:t>
      </w:r>
      <w:r w:rsidRPr="002F20E1">
        <w:rPr>
          <w:rFonts w:ascii="Times New Roman" w:hAnsi="Times New Roman" w:cs="Times New Roman"/>
          <w:color w:val="000000"/>
          <w:sz w:val="24"/>
          <w:szCs w:val="24"/>
          <w:lang w:val="ru-RU"/>
        </w:rPr>
        <w:t xml:space="preserve">группирующие информацию в рамках реализации задач по </w:t>
      </w:r>
      <w:proofErr w:type="spellStart"/>
      <w:r w:rsidRPr="002F20E1">
        <w:rPr>
          <w:rFonts w:ascii="Times New Roman" w:hAnsi="Times New Roman" w:cs="Times New Roman"/>
          <w:color w:val="000000"/>
          <w:sz w:val="24"/>
          <w:szCs w:val="24"/>
          <w:lang w:val="ru-RU"/>
        </w:rPr>
        <w:t>контролингу</w:t>
      </w:r>
      <w:proofErr w:type="spellEnd"/>
      <w:r w:rsidRPr="002F20E1">
        <w:rPr>
          <w:rFonts w:ascii="Times New Roman" w:hAnsi="Times New Roman" w:cs="Times New Roman"/>
          <w:color w:val="000000"/>
          <w:sz w:val="24"/>
          <w:szCs w:val="24"/>
          <w:lang w:val="ru-RU"/>
        </w:rPr>
        <w:t xml:space="preserve">, управлению, налоговому учету (раздельный учет), требований по раздельному учету деятельности </w:t>
      </w:r>
      <w:r w:rsidRPr="002F20E1">
        <w:rPr>
          <w:rFonts w:ascii="Times New Roman" w:hAnsi="Times New Roman" w:cs="Times New Roman"/>
          <w:color w:val="000000"/>
          <w:sz w:val="24"/>
          <w:szCs w:val="24"/>
          <w:lang w:val="ru-RU"/>
        </w:rPr>
        <w:lastRenderedPageBreak/>
        <w:t>за счет целевых средств, в том числе в рамках реализуемых целевых государственных программ, финансовому и экономическому анализу и т.п.</w:t>
      </w:r>
    </w:p>
    <w:p w:rsidR="00C02EF4" w:rsidRPr="005A63F6" w:rsidRDefault="00C02EF4" w:rsidP="00C02EF4">
      <w:pPr>
        <w:jc w:val="center"/>
        <w:rPr>
          <w:rFonts w:ascii="Times New Roman" w:hAnsi="Times New Roman" w:cs="Times New Roman"/>
          <w:color w:val="000000"/>
          <w:sz w:val="24"/>
          <w:szCs w:val="24"/>
        </w:rPr>
      </w:pPr>
      <w:proofErr w:type="spellStart"/>
      <w:r w:rsidRPr="005A63F6">
        <w:rPr>
          <w:rFonts w:ascii="Times New Roman" w:hAnsi="Times New Roman" w:cs="Times New Roman"/>
          <w:b/>
          <w:bCs/>
          <w:color w:val="000000"/>
          <w:sz w:val="24"/>
          <w:szCs w:val="24"/>
        </w:rPr>
        <w:t>Забалансовые</w:t>
      </w:r>
      <w:proofErr w:type="spellEnd"/>
      <w:r w:rsidRPr="005A63F6">
        <w:rPr>
          <w:rFonts w:ascii="Times New Roman" w:hAnsi="Times New Roman" w:cs="Times New Roman"/>
          <w:b/>
          <w:bCs/>
          <w:color w:val="000000"/>
          <w:sz w:val="24"/>
          <w:szCs w:val="24"/>
        </w:rPr>
        <w:t xml:space="preserve"> </w:t>
      </w:r>
      <w:proofErr w:type="spellStart"/>
      <w:r w:rsidRPr="005A63F6">
        <w:rPr>
          <w:rFonts w:ascii="Times New Roman" w:hAnsi="Times New Roman" w:cs="Times New Roman"/>
          <w:b/>
          <w:bCs/>
          <w:color w:val="000000"/>
          <w:sz w:val="24"/>
          <w:szCs w:val="24"/>
        </w:rPr>
        <w:t>счета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94"/>
        <w:gridCol w:w="7803"/>
        <w:gridCol w:w="1559"/>
      </w:tblGrid>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b/>
                <w:bCs/>
                <w:color w:val="000000"/>
                <w:sz w:val="24"/>
                <w:szCs w:val="24"/>
              </w:rPr>
              <w:t>№</w:t>
            </w:r>
            <w:r w:rsidRPr="005A63F6">
              <w:rPr>
                <w:rFonts w:ascii="Times New Roman" w:hAnsi="Times New Roman" w:cs="Times New Roman"/>
                <w:sz w:val="24"/>
                <w:szCs w:val="24"/>
              </w:rPr>
              <w:br/>
            </w:r>
            <w:r w:rsidRPr="005A63F6">
              <w:rPr>
                <w:rFonts w:ascii="Times New Roman" w:hAnsi="Times New Roman" w:cs="Times New Roman"/>
                <w:b/>
                <w:bCs/>
                <w:color w:val="000000"/>
                <w:sz w:val="24"/>
                <w:szCs w:val="24"/>
              </w:rPr>
              <w:t>п/п</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2EF4" w:rsidRPr="005A63F6" w:rsidRDefault="00C02EF4" w:rsidP="00850797">
            <w:pPr>
              <w:rPr>
                <w:rFonts w:ascii="Times New Roman" w:hAnsi="Times New Roman" w:cs="Times New Roman"/>
                <w:sz w:val="24"/>
                <w:szCs w:val="24"/>
              </w:rPr>
            </w:pPr>
            <w:proofErr w:type="spellStart"/>
            <w:r w:rsidRPr="005A63F6">
              <w:rPr>
                <w:rFonts w:ascii="Times New Roman" w:hAnsi="Times New Roman" w:cs="Times New Roman"/>
                <w:b/>
                <w:bCs/>
                <w:color w:val="000000"/>
                <w:sz w:val="24"/>
                <w:szCs w:val="24"/>
              </w:rPr>
              <w:t>Наименование</w:t>
            </w:r>
            <w:proofErr w:type="spellEnd"/>
            <w:r w:rsidRPr="005A63F6">
              <w:rPr>
                <w:rFonts w:ascii="Times New Roman" w:hAnsi="Times New Roman" w:cs="Times New Roman"/>
                <w:b/>
                <w:bCs/>
                <w:color w:val="000000"/>
                <w:sz w:val="24"/>
                <w:szCs w:val="24"/>
              </w:rPr>
              <w:t xml:space="preserve"> </w:t>
            </w:r>
            <w:proofErr w:type="spellStart"/>
            <w:r w:rsidRPr="005A63F6">
              <w:rPr>
                <w:rFonts w:ascii="Times New Roman" w:hAnsi="Times New Roman" w:cs="Times New Roman"/>
                <w:b/>
                <w:bCs/>
                <w:color w:val="000000"/>
                <w:sz w:val="24"/>
                <w:szCs w:val="24"/>
              </w:rPr>
              <w:t>счета</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2EF4" w:rsidRPr="005A63F6" w:rsidRDefault="00C02EF4" w:rsidP="002F20E1">
            <w:pPr>
              <w:jc w:val="center"/>
              <w:rPr>
                <w:rFonts w:ascii="Times New Roman" w:hAnsi="Times New Roman" w:cs="Times New Roman"/>
                <w:sz w:val="24"/>
                <w:szCs w:val="24"/>
              </w:rPr>
            </w:pPr>
            <w:proofErr w:type="spellStart"/>
            <w:r w:rsidRPr="005A63F6">
              <w:rPr>
                <w:rFonts w:ascii="Times New Roman" w:hAnsi="Times New Roman" w:cs="Times New Roman"/>
                <w:b/>
                <w:bCs/>
                <w:color w:val="000000"/>
                <w:sz w:val="24"/>
                <w:szCs w:val="24"/>
              </w:rPr>
              <w:t>Номер</w:t>
            </w:r>
            <w:proofErr w:type="spellEnd"/>
            <w:r w:rsidRPr="005A63F6">
              <w:rPr>
                <w:rFonts w:ascii="Times New Roman" w:hAnsi="Times New Roman" w:cs="Times New Roman"/>
                <w:sz w:val="24"/>
                <w:szCs w:val="24"/>
              </w:rPr>
              <w:br/>
            </w:r>
            <w:proofErr w:type="spellStart"/>
            <w:r w:rsidRPr="005A63F6">
              <w:rPr>
                <w:rFonts w:ascii="Times New Roman" w:hAnsi="Times New Roman" w:cs="Times New Roman"/>
                <w:b/>
                <w:bCs/>
                <w:color w:val="000000"/>
                <w:sz w:val="24"/>
                <w:szCs w:val="24"/>
              </w:rPr>
              <w:t>счета</w:t>
            </w:r>
            <w:proofErr w:type="spellEnd"/>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1</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proofErr w:type="spellStart"/>
            <w:r w:rsidRPr="005A63F6">
              <w:rPr>
                <w:rFonts w:ascii="Times New Roman" w:hAnsi="Times New Roman" w:cs="Times New Roman"/>
                <w:color w:val="000000"/>
                <w:sz w:val="24"/>
                <w:szCs w:val="24"/>
              </w:rPr>
              <w:t>Имущество</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полученное</w:t>
            </w:r>
            <w:proofErr w:type="spellEnd"/>
            <w:r w:rsidRPr="005A63F6">
              <w:rPr>
                <w:rFonts w:ascii="Times New Roman" w:hAnsi="Times New Roman" w:cs="Times New Roman"/>
                <w:color w:val="000000"/>
                <w:sz w:val="24"/>
                <w:szCs w:val="24"/>
              </w:rPr>
              <w:t xml:space="preserve"> в </w:t>
            </w:r>
            <w:proofErr w:type="spellStart"/>
            <w:r w:rsidRPr="005A63F6">
              <w:rPr>
                <w:rFonts w:ascii="Times New Roman" w:hAnsi="Times New Roman" w:cs="Times New Roman"/>
                <w:color w:val="000000"/>
                <w:sz w:val="24"/>
                <w:szCs w:val="24"/>
              </w:rPr>
              <w:t>пользование</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01</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2</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proofErr w:type="spellStart"/>
            <w:r w:rsidRPr="005A63F6">
              <w:rPr>
                <w:rFonts w:ascii="Times New Roman" w:hAnsi="Times New Roman" w:cs="Times New Roman"/>
                <w:color w:val="000000"/>
                <w:sz w:val="24"/>
                <w:szCs w:val="24"/>
              </w:rPr>
              <w:t>Материальные</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ценности</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на</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хранении</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02</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3</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proofErr w:type="spellStart"/>
            <w:r w:rsidRPr="005A63F6">
              <w:rPr>
                <w:rFonts w:ascii="Times New Roman" w:hAnsi="Times New Roman" w:cs="Times New Roman"/>
                <w:color w:val="000000"/>
                <w:sz w:val="24"/>
                <w:szCs w:val="24"/>
              </w:rPr>
              <w:t>Бланки</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строгой</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отчетности</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03</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4</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proofErr w:type="spellStart"/>
            <w:r w:rsidRPr="005A63F6">
              <w:rPr>
                <w:rFonts w:ascii="Times New Roman" w:hAnsi="Times New Roman" w:cs="Times New Roman"/>
                <w:color w:val="000000"/>
                <w:sz w:val="24"/>
                <w:szCs w:val="24"/>
              </w:rPr>
              <w:t>Сомнительная</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задолженность</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04</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5</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lang w:val="ru-RU"/>
              </w:rPr>
            </w:pPr>
            <w:r w:rsidRPr="005A63F6">
              <w:rPr>
                <w:rFonts w:ascii="Times New Roman" w:hAnsi="Times New Roman" w:cs="Times New Roman"/>
                <w:color w:val="000000"/>
                <w:sz w:val="24"/>
                <w:szCs w:val="24"/>
                <w:lang w:val="ru-RU"/>
              </w:rPr>
              <w:t>Награды, призы, кубки и ценные подарки, сувениры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07</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6</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lang w:val="ru-RU"/>
              </w:rPr>
            </w:pPr>
            <w:r w:rsidRPr="005A63F6">
              <w:rPr>
                <w:rFonts w:ascii="Times New Roman" w:hAnsi="Times New Roman" w:cs="Times New Roman"/>
                <w:color w:val="000000"/>
                <w:sz w:val="24"/>
                <w:szCs w:val="24"/>
                <w:lang w:val="ru-RU"/>
              </w:rPr>
              <w:t>Запасные части к транспортным средствам, выданные взамен</w:t>
            </w:r>
            <w:r w:rsidRPr="005A63F6">
              <w:rPr>
                <w:rFonts w:ascii="Times New Roman" w:hAnsi="Times New Roman" w:cs="Times New Roman"/>
                <w:sz w:val="24"/>
                <w:szCs w:val="24"/>
                <w:lang w:val="ru-RU"/>
              </w:rPr>
              <w:br/>
            </w:r>
            <w:proofErr w:type="gramStart"/>
            <w:r w:rsidRPr="005A63F6">
              <w:rPr>
                <w:rFonts w:ascii="Times New Roman" w:hAnsi="Times New Roman" w:cs="Times New Roman"/>
                <w:color w:val="000000"/>
                <w:sz w:val="24"/>
                <w:szCs w:val="24"/>
                <w:lang w:val="ru-RU"/>
              </w:rPr>
              <w:t>изношенных</w:t>
            </w:r>
            <w:proofErr w:type="gram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09</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7</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proofErr w:type="spellStart"/>
            <w:r w:rsidRPr="005A63F6">
              <w:rPr>
                <w:rFonts w:ascii="Times New Roman" w:hAnsi="Times New Roman" w:cs="Times New Roman"/>
                <w:color w:val="000000"/>
                <w:sz w:val="24"/>
                <w:szCs w:val="24"/>
              </w:rPr>
              <w:t>Задолженность</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невостребованная</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кредиторами</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20</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8</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proofErr w:type="spellStart"/>
            <w:r w:rsidRPr="005A63F6">
              <w:rPr>
                <w:rFonts w:ascii="Times New Roman" w:hAnsi="Times New Roman" w:cs="Times New Roman"/>
                <w:color w:val="000000"/>
                <w:sz w:val="24"/>
                <w:szCs w:val="24"/>
              </w:rPr>
              <w:t>Основные</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средства</w:t>
            </w:r>
            <w:proofErr w:type="spellEnd"/>
            <w:r w:rsidRPr="005A63F6">
              <w:rPr>
                <w:rFonts w:ascii="Times New Roman" w:hAnsi="Times New Roman" w:cs="Times New Roman"/>
                <w:color w:val="000000"/>
                <w:sz w:val="24"/>
                <w:szCs w:val="24"/>
              </w:rPr>
              <w:t xml:space="preserve"> в </w:t>
            </w:r>
            <w:proofErr w:type="spellStart"/>
            <w:r w:rsidRPr="005A63F6">
              <w:rPr>
                <w:rFonts w:ascii="Times New Roman" w:hAnsi="Times New Roman" w:cs="Times New Roman"/>
                <w:color w:val="000000"/>
                <w:sz w:val="24"/>
                <w:szCs w:val="24"/>
              </w:rPr>
              <w:t>эксплуатации</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21</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9</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lang w:val="ru-RU"/>
              </w:rPr>
            </w:pPr>
            <w:r w:rsidRPr="005A63F6">
              <w:rPr>
                <w:rFonts w:ascii="Times New Roman" w:hAnsi="Times New Roman" w:cs="Times New Roman"/>
                <w:color w:val="000000"/>
                <w:sz w:val="24"/>
                <w:szCs w:val="24"/>
                <w:lang w:val="ru-RU"/>
              </w:rPr>
              <w:t>Материальные ценности, выданные в личное пользование</w:t>
            </w:r>
            <w:r w:rsidRPr="005A63F6">
              <w:rPr>
                <w:rFonts w:ascii="Times New Roman" w:hAnsi="Times New Roman" w:cs="Times New Roman"/>
                <w:sz w:val="24"/>
                <w:szCs w:val="24"/>
                <w:lang w:val="ru-RU"/>
              </w:rPr>
              <w:br/>
            </w:r>
            <w:r w:rsidRPr="005A63F6">
              <w:rPr>
                <w:rFonts w:ascii="Times New Roman" w:hAnsi="Times New Roman" w:cs="Times New Roman"/>
                <w:color w:val="000000"/>
                <w:sz w:val="24"/>
                <w:szCs w:val="24"/>
                <w:lang w:val="ru-RU"/>
              </w:rPr>
              <w:t>работникам (сотрудникам)</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27</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10</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lang w:val="ru-RU"/>
              </w:rPr>
            </w:pPr>
            <w:r w:rsidRPr="005A63F6">
              <w:rPr>
                <w:rFonts w:ascii="Times New Roman" w:hAnsi="Times New Roman" w:cs="Times New Roman"/>
                <w:color w:val="000000"/>
                <w:sz w:val="24"/>
                <w:szCs w:val="24"/>
                <w:lang w:val="ru-RU"/>
              </w:rPr>
              <w:t>Предоставленные субсидии на приобретение жилья</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29</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11</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proofErr w:type="spellStart"/>
            <w:r w:rsidRPr="005A63F6">
              <w:rPr>
                <w:rFonts w:ascii="Times New Roman" w:hAnsi="Times New Roman" w:cs="Times New Roman"/>
                <w:color w:val="000000"/>
                <w:sz w:val="24"/>
                <w:szCs w:val="24"/>
              </w:rPr>
              <w:t>Парковочные</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карты</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28П</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12</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proofErr w:type="spellStart"/>
            <w:r w:rsidRPr="005A63F6">
              <w:rPr>
                <w:rFonts w:ascii="Times New Roman" w:hAnsi="Times New Roman" w:cs="Times New Roman"/>
                <w:color w:val="000000"/>
                <w:sz w:val="24"/>
                <w:szCs w:val="24"/>
              </w:rPr>
              <w:t>Транспортные</w:t>
            </w:r>
            <w:proofErr w:type="spellEnd"/>
            <w:r w:rsidRPr="005A63F6">
              <w:rPr>
                <w:rFonts w:ascii="Times New Roman" w:hAnsi="Times New Roman" w:cs="Times New Roman"/>
                <w:color w:val="000000"/>
                <w:sz w:val="24"/>
                <w:szCs w:val="24"/>
              </w:rPr>
              <w:t xml:space="preserve"> </w:t>
            </w:r>
            <w:proofErr w:type="spellStart"/>
            <w:r w:rsidRPr="005A63F6">
              <w:rPr>
                <w:rFonts w:ascii="Times New Roman" w:hAnsi="Times New Roman" w:cs="Times New Roman"/>
                <w:color w:val="000000"/>
                <w:sz w:val="24"/>
                <w:szCs w:val="24"/>
              </w:rPr>
              <w:t>карты</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29Т</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13</w:t>
            </w: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lang w:val="ru-RU"/>
              </w:rPr>
            </w:pPr>
            <w:r w:rsidRPr="005A63F6">
              <w:rPr>
                <w:rFonts w:ascii="Times New Roman" w:hAnsi="Times New Roman" w:cs="Times New Roman"/>
                <w:color w:val="000000"/>
                <w:sz w:val="24"/>
                <w:szCs w:val="24"/>
                <w:lang w:val="ru-RU"/>
              </w:rPr>
              <w:t>Расчеты по исполнению денежных обязательств через третьих лиц</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2F20E1">
            <w:pPr>
              <w:jc w:val="center"/>
              <w:rPr>
                <w:rFonts w:ascii="Times New Roman" w:hAnsi="Times New Roman" w:cs="Times New Roman"/>
                <w:sz w:val="24"/>
                <w:szCs w:val="24"/>
              </w:rPr>
            </w:pPr>
            <w:r w:rsidRPr="005A63F6">
              <w:rPr>
                <w:rFonts w:ascii="Times New Roman" w:hAnsi="Times New Roman" w:cs="Times New Roman"/>
                <w:color w:val="000000"/>
                <w:sz w:val="24"/>
                <w:szCs w:val="24"/>
              </w:rPr>
              <w:t>30</w:t>
            </w:r>
          </w:p>
        </w:tc>
      </w:tr>
      <w:tr w:rsidR="00C02EF4" w:rsidRPr="005A63F6" w:rsidTr="002F20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ind w:left="75" w:right="75"/>
              <w:rPr>
                <w:rFonts w:ascii="Times New Roman" w:hAnsi="Times New Roman" w:cs="Times New Roman"/>
                <w:color w:val="000000"/>
                <w:sz w:val="24"/>
                <w:szCs w:val="24"/>
              </w:rPr>
            </w:pPr>
          </w:p>
        </w:tc>
        <w:tc>
          <w:tcPr>
            <w:tcW w:w="7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rPr>
                <w:rFonts w:ascii="Times New Roman" w:hAnsi="Times New Roman" w:cs="Times New Roman"/>
                <w:sz w:val="24"/>
                <w:szCs w:val="24"/>
              </w:rPr>
            </w:pPr>
            <w:r w:rsidRPr="005A63F6">
              <w:rPr>
                <w:rFonts w:ascii="Times New Roman" w:hAnsi="Times New Roman" w:cs="Times New Roman"/>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2EF4" w:rsidRPr="005A63F6" w:rsidRDefault="00C02EF4" w:rsidP="00850797">
            <w:pPr>
              <w:ind w:left="75" w:right="75"/>
              <w:rPr>
                <w:rFonts w:ascii="Times New Roman" w:hAnsi="Times New Roman" w:cs="Times New Roman"/>
                <w:color w:val="000000"/>
                <w:sz w:val="24"/>
                <w:szCs w:val="24"/>
              </w:rPr>
            </w:pPr>
          </w:p>
        </w:tc>
      </w:tr>
      <w:tr w:rsidR="00C02EF4" w:rsidRPr="005A63F6" w:rsidTr="002F20E1">
        <w:tc>
          <w:tcPr>
            <w:tcW w:w="0" w:type="auto"/>
            <w:tcMar>
              <w:top w:w="75" w:type="dxa"/>
              <w:left w:w="75" w:type="dxa"/>
              <w:bottom w:w="75" w:type="dxa"/>
              <w:right w:w="75" w:type="dxa"/>
            </w:tcMar>
            <w:vAlign w:val="center"/>
          </w:tcPr>
          <w:p w:rsidR="00C02EF4" w:rsidRPr="005A63F6" w:rsidRDefault="00C02EF4" w:rsidP="00850797">
            <w:pPr>
              <w:ind w:left="75" w:right="75"/>
              <w:rPr>
                <w:rFonts w:ascii="Times New Roman" w:hAnsi="Times New Roman" w:cs="Times New Roman"/>
                <w:color w:val="000000"/>
                <w:sz w:val="24"/>
                <w:szCs w:val="24"/>
              </w:rPr>
            </w:pPr>
          </w:p>
        </w:tc>
        <w:tc>
          <w:tcPr>
            <w:tcW w:w="7803" w:type="dxa"/>
            <w:tcMar>
              <w:top w:w="75" w:type="dxa"/>
              <w:left w:w="75" w:type="dxa"/>
              <w:bottom w:w="75" w:type="dxa"/>
              <w:right w:w="75" w:type="dxa"/>
            </w:tcMar>
            <w:vAlign w:val="center"/>
          </w:tcPr>
          <w:p w:rsidR="00C02EF4" w:rsidRPr="005A63F6" w:rsidRDefault="00C02EF4" w:rsidP="00850797">
            <w:pPr>
              <w:ind w:left="75" w:right="75"/>
              <w:rPr>
                <w:rFonts w:ascii="Times New Roman" w:hAnsi="Times New Roman" w:cs="Times New Roman"/>
                <w:color w:val="000000"/>
                <w:sz w:val="24"/>
                <w:szCs w:val="24"/>
              </w:rPr>
            </w:pPr>
          </w:p>
        </w:tc>
        <w:tc>
          <w:tcPr>
            <w:tcW w:w="1559" w:type="dxa"/>
            <w:tcMar>
              <w:top w:w="75" w:type="dxa"/>
              <w:left w:w="75" w:type="dxa"/>
              <w:bottom w:w="75" w:type="dxa"/>
              <w:right w:w="75" w:type="dxa"/>
            </w:tcMar>
            <w:vAlign w:val="center"/>
          </w:tcPr>
          <w:p w:rsidR="00C02EF4" w:rsidRPr="005A63F6" w:rsidRDefault="00C02EF4" w:rsidP="00850797">
            <w:pPr>
              <w:ind w:left="75" w:right="75"/>
              <w:rPr>
                <w:rFonts w:ascii="Times New Roman" w:hAnsi="Times New Roman" w:cs="Times New Roman"/>
                <w:color w:val="000000"/>
                <w:sz w:val="24"/>
                <w:szCs w:val="24"/>
              </w:rPr>
            </w:pPr>
          </w:p>
        </w:tc>
      </w:tr>
    </w:tbl>
    <w:p w:rsidR="00C02EF4" w:rsidRPr="005A63F6" w:rsidRDefault="00C02EF4" w:rsidP="00C02EF4">
      <w:pPr>
        <w:rPr>
          <w:rFonts w:ascii="Times New Roman" w:hAnsi="Times New Roman" w:cs="Times New Roman"/>
          <w:color w:val="000000"/>
          <w:sz w:val="24"/>
          <w:szCs w:val="24"/>
          <w:lang w:val="ru-RU"/>
        </w:rPr>
      </w:pPr>
      <w:proofErr w:type="spellStart"/>
      <w:r w:rsidRPr="005A63F6">
        <w:rPr>
          <w:rFonts w:ascii="Times New Roman" w:hAnsi="Times New Roman" w:cs="Times New Roman"/>
          <w:color w:val="000000"/>
          <w:sz w:val="24"/>
          <w:szCs w:val="24"/>
          <w:lang w:val="ru-RU"/>
        </w:rPr>
        <w:t>Забалансовые</w:t>
      </w:r>
      <w:proofErr w:type="spellEnd"/>
      <w:r w:rsidRPr="005A63F6">
        <w:rPr>
          <w:rFonts w:ascii="Times New Roman" w:hAnsi="Times New Roman" w:cs="Times New Roman"/>
          <w:color w:val="000000"/>
          <w:sz w:val="24"/>
          <w:szCs w:val="24"/>
          <w:lang w:val="ru-RU"/>
        </w:rPr>
        <w:t xml:space="preserve"> счета при отражении бухгалтерских записей формируются с учетом кода</w:t>
      </w:r>
      <w:r w:rsidRPr="005A63F6">
        <w:rPr>
          <w:rFonts w:ascii="Times New Roman" w:hAnsi="Times New Roman" w:cs="Times New Roman"/>
          <w:color w:val="000000"/>
          <w:sz w:val="24"/>
          <w:szCs w:val="24"/>
        </w:rPr>
        <w:t> </w:t>
      </w:r>
      <w:r w:rsidRPr="005A63F6">
        <w:rPr>
          <w:rFonts w:ascii="Times New Roman" w:hAnsi="Times New Roman" w:cs="Times New Roman"/>
          <w:color w:val="000000"/>
          <w:sz w:val="24"/>
          <w:szCs w:val="24"/>
          <w:lang w:val="ru-RU"/>
        </w:rPr>
        <w:t>финансового обеспечения (КФО):</w:t>
      </w:r>
      <w:r w:rsidRPr="005A63F6">
        <w:rPr>
          <w:rFonts w:ascii="Times New Roman" w:hAnsi="Times New Roman" w:cs="Times New Roman"/>
          <w:sz w:val="24"/>
          <w:szCs w:val="24"/>
          <w:lang w:val="ru-RU"/>
        </w:rPr>
        <w:br/>
      </w:r>
      <w:r w:rsidRPr="005A63F6">
        <w:rPr>
          <w:rFonts w:ascii="Times New Roman" w:hAnsi="Times New Roman" w:cs="Times New Roman"/>
          <w:color w:val="000000"/>
          <w:sz w:val="24"/>
          <w:szCs w:val="24"/>
          <w:lang w:val="ru-RU"/>
        </w:rPr>
        <w:t>– 1 – бюджетная деятельность;</w:t>
      </w:r>
      <w:r w:rsidRPr="005A63F6">
        <w:rPr>
          <w:rFonts w:ascii="Times New Roman" w:hAnsi="Times New Roman" w:cs="Times New Roman"/>
          <w:sz w:val="24"/>
          <w:szCs w:val="24"/>
          <w:lang w:val="ru-RU"/>
        </w:rPr>
        <w:br/>
      </w:r>
      <w:r w:rsidRPr="005A63F6">
        <w:rPr>
          <w:rFonts w:ascii="Times New Roman" w:hAnsi="Times New Roman" w:cs="Times New Roman"/>
          <w:color w:val="000000"/>
          <w:sz w:val="24"/>
          <w:szCs w:val="24"/>
          <w:lang w:val="ru-RU"/>
        </w:rPr>
        <w:t>– 3 – средства во временном распоряжении.</w:t>
      </w:r>
    </w:p>
    <w:p w:rsidR="00610A44" w:rsidRDefault="00610A44" w:rsidP="00D26AEC">
      <w:pPr>
        <w:rPr>
          <w:rFonts w:ascii="Times New Roman" w:hAnsi="Times New Roman" w:cs="Times New Roman"/>
          <w:color w:val="000000"/>
          <w:sz w:val="24"/>
          <w:szCs w:val="24"/>
          <w:lang w:val="ru-RU"/>
        </w:rPr>
      </w:pPr>
    </w:p>
    <w:p w:rsidR="00D26AEC" w:rsidRDefault="00D26AEC" w:rsidP="00D26AEC">
      <w:pPr>
        <w:rPr>
          <w:rFonts w:ascii="Times New Roman" w:hAnsi="Times New Roman" w:cs="Times New Roman"/>
          <w:color w:val="000000"/>
          <w:sz w:val="24"/>
          <w:szCs w:val="24"/>
          <w:lang w:val="ru-RU"/>
        </w:rPr>
      </w:pPr>
    </w:p>
    <w:p w:rsidR="00D26AEC" w:rsidRDefault="00D26AEC" w:rsidP="00D26AEC">
      <w:pPr>
        <w:rPr>
          <w:rFonts w:ascii="Times New Roman" w:hAnsi="Times New Roman" w:cs="Times New Roman"/>
          <w:color w:val="000000"/>
          <w:sz w:val="24"/>
          <w:szCs w:val="24"/>
          <w:lang w:val="ru-RU"/>
        </w:rPr>
      </w:pPr>
    </w:p>
    <w:p w:rsidR="00D26AEC" w:rsidRDefault="00D26AEC" w:rsidP="00D26AEC">
      <w:pPr>
        <w:rPr>
          <w:rFonts w:ascii="Times New Roman" w:hAnsi="Times New Roman" w:cs="Times New Roman"/>
          <w:color w:val="000000"/>
          <w:sz w:val="24"/>
          <w:szCs w:val="24"/>
          <w:lang w:val="ru-RU"/>
        </w:rPr>
      </w:pPr>
    </w:p>
    <w:p w:rsidR="00D26AEC" w:rsidRDefault="00D26AEC" w:rsidP="00D26AEC">
      <w:pPr>
        <w:rPr>
          <w:rFonts w:ascii="Times New Roman" w:hAnsi="Times New Roman" w:cs="Times New Roman"/>
          <w:color w:val="000000"/>
          <w:sz w:val="24"/>
          <w:szCs w:val="24"/>
          <w:lang w:val="ru-RU"/>
        </w:rPr>
      </w:pPr>
    </w:p>
    <w:p w:rsidR="00D26AEC" w:rsidRDefault="00D26AEC" w:rsidP="00D26AEC">
      <w:pPr>
        <w:rPr>
          <w:rFonts w:ascii="Times New Roman" w:hAnsi="Times New Roman" w:cs="Times New Roman"/>
          <w:color w:val="000000"/>
          <w:sz w:val="24"/>
          <w:szCs w:val="24"/>
          <w:lang w:val="ru-RU"/>
        </w:rPr>
      </w:pPr>
    </w:p>
    <w:p w:rsidR="00947331" w:rsidRPr="005A63F6" w:rsidRDefault="000B5C5B"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hAnsi="Times New Roman" w:cs="Times New Roman"/>
          <w:color w:val="000000"/>
          <w:sz w:val="24"/>
          <w:szCs w:val="24"/>
          <w:lang w:val="ru-RU"/>
        </w:rPr>
        <w:t>Приложение 7</w:t>
      </w:r>
      <w:r w:rsidRPr="005A63F6">
        <w:rPr>
          <w:rFonts w:ascii="Times New Roman" w:hAnsi="Times New Roman" w:cs="Times New Roman"/>
          <w:sz w:val="24"/>
          <w:szCs w:val="24"/>
          <w:lang w:val="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0B5C5B" w:rsidRPr="00947331"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0B5C5B" w:rsidRPr="005A63F6" w:rsidRDefault="000B5C5B" w:rsidP="000B5C5B">
      <w:pPr>
        <w:jc w:val="center"/>
        <w:rPr>
          <w:rFonts w:ascii="Times New Roman" w:hAnsi="Times New Roman" w:cs="Times New Roman"/>
          <w:color w:val="000000"/>
          <w:sz w:val="24"/>
          <w:szCs w:val="24"/>
          <w:lang w:val="ru-RU"/>
        </w:rPr>
      </w:pPr>
      <w:r w:rsidRPr="005A63F6">
        <w:rPr>
          <w:rFonts w:ascii="Times New Roman" w:hAnsi="Times New Roman" w:cs="Times New Roman"/>
          <w:b/>
          <w:bCs/>
          <w:color w:val="000000"/>
          <w:sz w:val="24"/>
          <w:szCs w:val="24"/>
          <w:lang w:val="ru-RU"/>
        </w:rPr>
        <w:t>Перечень хозяйственного и производственного инвентаря, который включается в</w:t>
      </w:r>
      <w:r w:rsidRPr="005A63F6">
        <w:rPr>
          <w:rFonts w:ascii="Times New Roman" w:hAnsi="Times New Roman" w:cs="Times New Roman"/>
          <w:sz w:val="24"/>
          <w:szCs w:val="24"/>
          <w:lang w:val="ru-RU"/>
        </w:rPr>
        <w:br/>
      </w:r>
      <w:r w:rsidRPr="005A63F6">
        <w:rPr>
          <w:rFonts w:ascii="Times New Roman" w:hAnsi="Times New Roman" w:cs="Times New Roman"/>
          <w:b/>
          <w:bCs/>
          <w:color w:val="000000"/>
          <w:sz w:val="24"/>
          <w:szCs w:val="24"/>
          <w:lang w:val="ru-RU"/>
        </w:rPr>
        <w:t>состав основных средств</w:t>
      </w:r>
    </w:p>
    <w:p w:rsidR="000B5C5B" w:rsidRPr="00D26AEC" w:rsidRDefault="000B5C5B" w:rsidP="008E3E6C">
      <w:pPr>
        <w:jc w:val="both"/>
        <w:rPr>
          <w:rFonts w:ascii="Times New Roman" w:hAnsi="Times New Roman" w:cs="Times New Roman"/>
          <w:b/>
          <w:color w:val="000000"/>
          <w:sz w:val="24"/>
          <w:szCs w:val="24"/>
          <w:lang w:val="ru-RU"/>
        </w:rPr>
      </w:pPr>
      <w:r w:rsidRPr="005A63F6">
        <w:rPr>
          <w:rFonts w:ascii="Times New Roman" w:hAnsi="Times New Roman" w:cs="Times New Roman"/>
          <w:color w:val="000000"/>
          <w:sz w:val="24"/>
          <w:szCs w:val="24"/>
          <w:lang w:val="ru-RU"/>
        </w:rPr>
        <w:t xml:space="preserve">1. </w:t>
      </w:r>
      <w:r w:rsidRPr="00D26AEC">
        <w:rPr>
          <w:rFonts w:ascii="Times New Roman" w:hAnsi="Times New Roman" w:cs="Times New Roman"/>
          <w:b/>
          <w:color w:val="000000"/>
          <w:sz w:val="24"/>
          <w:szCs w:val="24"/>
          <w:lang w:val="ru-RU"/>
        </w:rPr>
        <w:t>К хозяйственному и производственному инвентарю</w:t>
      </w:r>
      <w:r w:rsidRPr="005A63F6">
        <w:rPr>
          <w:rFonts w:ascii="Times New Roman" w:hAnsi="Times New Roman" w:cs="Times New Roman"/>
          <w:color w:val="000000"/>
          <w:sz w:val="24"/>
          <w:szCs w:val="24"/>
          <w:lang w:val="ru-RU"/>
        </w:rPr>
        <w:t xml:space="preserve">, </w:t>
      </w:r>
      <w:r w:rsidRPr="00D26AEC">
        <w:rPr>
          <w:rFonts w:ascii="Times New Roman" w:hAnsi="Times New Roman" w:cs="Times New Roman"/>
          <w:b/>
          <w:color w:val="000000"/>
          <w:sz w:val="24"/>
          <w:szCs w:val="24"/>
          <w:lang w:val="ru-RU"/>
        </w:rPr>
        <w:t>который включается в состав основных</w:t>
      </w:r>
      <w:r w:rsidRPr="00D26AEC">
        <w:rPr>
          <w:rFonts w:ascii="Times New Roman" w:hAnsi="Times New Roman" w:cs="Times New Roman"/>
          <w:b/>
          <w:color w:val="000000"/>
          <w:sz w:val="24"/>
          <w:szCs w:val="24"/>
        </w:rPr>
        <w:t> </w:t>
      </w:r>
      <w:r w:rsidRPr="00D26AEC">
        <w:rPr>
          <w:rFonts w:ascii="Times New Roman" w:hAnsi="Times New Roman" w:cs="Times New Roman"/>
          <w:b/>
          <w:color w:val="000000"/>
          <w:sz w:val="24"/>
          <w:szCs w:val="24"/>
          <w:lang w:val="ru-RU"/>
        </w:rPr>
        <w:t>средств, относятся:</w:t>
      </w:r>
    </w:p>
    <w:p w:rsidR="000B5C5B" w:rsidRPr="005A63F6" w:rsidRDefault="000B5C5B" w:rsidP="00D00319">
      <w:pPr>
        <w:numPr>
          <w:ilvl w:val="0"/>
          <w:numId w:val="29"/>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офисная мебель и предметы интерьера: столы, стулья, стеллажи, полки, зеркала и др.;</w:t>
      </w:r>
    </w:p>
    <w:p w:rsidR="000B5C5B" w:rsidRPr="005A63F6" w:rsidRDefault="000B5C5B" w:rsidP="00D00319">
      <w:pPr>
        <w:numPr>
          <w:ilvl w:val="0"/>
          <w:numId w:val="29"/>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осветительные, бытовые и прочие приборы: светильники, весы, часы и др.;</w:t>
      </w:r>
    </w:p>
    <w:p w:rsidR="000B5C5B" w:rsidRPr="005A63F6" w:rsidRDefault="000B5C5B" w:rsidP="00D00319">
      <w:pPr>
        <w:numPr>
          <w:ilvl w:val="0"/>
          <w:numId w:val="29"/>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 xml:space="preserve">кухонные бытовые приборы: кулеры, СВЧ-печи, холодильники, </w:t>
      </w:r>
      <w:proofErr w:type="spellStart"/>
      <w:r w:rsidRPr="005A63F6">
        <w:rPr>
          <w:rFonts w:ascii="Times New Roman" w:hAnsi="Times New Roman" w:cs="Times New Roman"/>
          <w:color w:val="000000"/>
          <w:sz w:val="24"/>
          <w:szCs w:val="24"/>
          <w:lang w:val="ru-RU"/>
        </w:rPr>
        <w:t>кофемашины</w:t>
      </w:r>
      <w:proofErr w:type="spellEnd"/>
      <w:r w:rsidRPr="005A63F6">
        <w:rPr>
          <w:rFonts w:ascii="Times New Roman" w:hAnsi="Times New Roman" w:cs="Times New Roman"/>
          <w:color w:val="000000"/>
          <w:sz w:val="24"/>
          <w:szCs w:val="24"/>
          <w:lang w:val="ru-RU"/>
        </w:rPr>
        <w:t xml:space="preserve"> и кофеварки и др.;</w:t>
      </w:r>
    </w:p>
    <w:p w:rsidR="000B5C5B" w:rsidRPr="005A63F6" w:rsidRDefault="000B5C5B" w:rsidP="00D00319">
      <w:pPr>
        <w:numPr>
          <w:ilvl w:val="0"/>
          <w:numId w:val="29"/>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средства пожаротушения: огнетушители перезаряжаемые, пожарные шкафы;</w:t>
      </w:r>
    </w:p>
    <w:p w:rsidR="000B5C5B" w:rsidRPr="005A63F6" w:rsidRDefault="000B5C5B" w:rsidP="00D00319">
      <w:pPr>
        <w:numPr>
          <w:ilvl w:val="0"/>
          <w:numId w:val="29"/>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инвентарь для автомобиля, приобретенный отдельно: чехлы, буксировочный трос и др.;</w:t>
      </w:r>
    </w:p>
    <w:p w:rsidR="000B5C5B" w:rsidRPr="005A63F6" w:rsidRDefault="000B5C5B" w:rsidP="00D00319">
      <w:pPr>
        <w:numPr>
          <w:ilvl w:val="0"/>
          <w:numId w:val="29"/>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канцелярские принадлежности с электрическим приводом;</w:t>
      </w:r>
    </w:p>
    <w:p w:rsidR="000B5C5B" w:rsidRPr="005A63F6" w:rsidRDefault="000B5C5B" w:rsidP="00D00319">
      <w:pPr>
        <w:numPr>
          <w:ilvl w:val="0"/>
          <w:numId w:val="29"/>
        </w:numPr>
        <w:ind w:left="780" w:right="180"/>
        <w:rPr>
          <w:rFonts w:ascii="Times New Roman" w:hAnsi="Times New Roman" w:cs="Times New Roman"/>
          <w:color w:val="000000"/>
          <w:sz w:val="24"/>
          <w:szCs w:val="24"/>
        </w:rPr>
      </w:pPr>
      <w:r w:rsidRPr="005A63F6">
        <w:rPr>
          <w:rFonts w:ascii="Times New Roman" w:hAnsi="Times New Roman" w:cs="Times New Roman"/>
          <w:color w:val="000000"/>
          <w:sz w:val="24"/>
          <w:szCs w:val="24"/>
        </w:rPr>
        <w:t>…</w:t>
      </w:r>
    </w:p>
    <w:p w:rsidR="000B5C5B" w:rsidRPr="00D26AEC" w:rsidRDefault="000B5C5B" w:rsidP="008E3E6C">
      <w:pPr>
        <w:jc w:val="both"/>
        <w:rPr>
          <w:rFonts w:ascii="Times New Roman" w:hAnsi="Times New Roman" w:cs="Times New Roman"/>
          <w:b/>
          <w:color w:val="000000"/>
          <w:sz w:val="24"/>
          <w:szCs w:val="24"/>
          <w:lang w:val="ru-RU"/>
        </w:rPr>
      </w:pPr>
      <w:r w:rsidRPr="005A63F6">
        <w:rPr>
          <w:rFonts w:ascii="Times New Roman" w:hAnsi="Times New Roman" w:cs="Times New Roman"/>
          <w:color w:val="000000"/>
          <w:sz w:val="24"/>
          <w:szCs w:val="24"/>
          <w:lang w:val="ru-RU"/>
        </w:rPr>
        <w:t xml:space="preserve">2. </w:t>
      </w:r>
      <w:r w:rsidRPr="00D26AEC">
        <w:rPr>
          <w:rFonts w:ascii="Times New Roman" w:hAnsi="Times New Roman" w:cs="Times New Roman"/>
          <w:b/>
          <w:color w:val="000000"/>
          <w:sz w:val="24"/>
          <w:szCs w:val="24"/>
          <w:lang w:val="ru-RU"/>
        </w:rPr>
        <w:t xml:space="preserve">К хозяйственному и производственному </w:t>
      </w:r>
      <w:r w:rsidR="008E3E6C" w:rsidRPr="00D26AEC">
        <w:rPr>
          <w:rFonts w:ascii="Times New Roman" w:hAnsi="Times New Roman" w:cs="Times New Roman"/>
          <w:b/>
          <w:color w:val="000000"/>
          <w:sz w:val="24"/>
          <w:szCs w:val="24"/>
          <w:lang w:val="ru-RU"/>
        </w:rPr>
        <w:t xml:space="preserve">инвентарю, который включается в </w:t>
      </w:r>
      <w:r w:rsidRPr="00D26AEC">
        <w:rPr>
          <w:rFonts w:ascii="Times New Roman" w:hAnsi="Times New Roman" w:cs="Times New Roman"/>
          <w:b/>
          <w:color w:val="000000"/>
          <w:sz w:val="24"/>
          <w:szCs w:val="24"/>
          <w:lang w:val="ru-RU"/>
        </w:rPr>
        <w:t>состав</w:t>
      </w:r>
      <w:r w:rsidRPr="00D26AEC">
        <w:rPr>
          <w:rFonts w:ascii="Times New Roman" w:hAnsi="Times New Roman" w:cs="Times New Roman"/>
          <w:b/>
          <w:color w:val="000000"/>
          <w:sz w:val="24"/>
          <w:szCs w:val="24"/>
        </w:rPr>
        <w:t> </w:t>
      </w:r>
      <w:r w:rsidRPr="00D26AEC">
        <w:rPr>
          <w:rFonts w:ascii="Times New Roman" w:hAnsi="Times New Roman" w:cs="Times New Roman"/>
          <w:b/>
          <w:color w:val="000000"/>
          <w:sz w:val="24"/>
          <w:szCs w:val="24"/>
          <w:lang w:val="ru-RU"/>
        </w:rPr>
        <w:t>материальных запасов, относится:</w:t>
      </w:r>
    </w:p>
    <w:p w:rsidR="000B5C5B" w:rsidRPr="005A63F6" w:rsidRDefault="000B5C5B" w:rsidP="00D00319">
      <w:pPr>
        <w:numPr>
          <w:ilvl w:val="0"/>
          <w:numId w:val="30"/>
        </w:numPr>
        <w:ind w:left="780" w:right="180"/>
        <w:contextualSpacing/>
        <w:rPr>
          <w:rFonts w:ascii="Times New Roman" w:hAnsi="Times New Roman" w:cs="Times New Roman"/>
          <w:color w:val="000000"/>
          <w:sz w:val="24"/>
          <w:szCs w:val="24"/>
          <w:lang w:val="ru-RU"/>
        </w:rPr>
      </w:pPr>
      <w:proofErr w:type="gramStart"/>
      <w:r w:rsidRPr="005A63F6">
        <w:rPr>
          <w:rFonts w:ascii="Times New Roman" w:hAnsi="Times New Roman" w:cs="Times New Roman"/>
          <w:color w:val="000000"/>
          <w:sz w:val="24"/>
          <w:szCs w:val="24"/>
          <w:lang w:val="ru-RU"/>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0B5C5B" w:rsidRPr="005A63F6" w:rsidRDefault="000B5C5B" w:rsidP="00D00319">
      <w:pPr>
        <w:numPr>
          <w:ilvl w:val="0"/>
          <w:numId w:val="30"/>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принадлежности для ремонта помещений (например, дрели, молотки, гаечные ключи и т. п.);</w:t>
      </w:r>
    </w:p>
    <w:p w:rsidR="000B5C5B" w:rsidRPr="005A63F6" w:rsidRDefault="000B5C5B" w:rsidP="00D00319">
      <w:pPr>
        <w:numPr>
          <w:ilvl w:val="0"/>
          <w:numId w:val="30"/>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электротовары: удлинители, тройники электрические, переходники электрические и др.;</w:t>
      </w:r>
    </w:p>
    <w:p w:rsidR="000B5C5B" w:rsidRPr="005A63F6" w:rsidRDefault="000B5C5B" w:rsidP="00D00319">
      <w:pPr>
        <w:numPr>
          <w:ilvl w:val="0"/>
          <w:numId w:val="30"/>
        </w:numPr>
        <w:ind w:left="780" w:right="180"/>
        <w:contextualSpacing/>
        <w:rPr>
          <w:rFonts w:ascii="Times New Roman" w:hAnsi="Times New Roman" w:cs="Times New Roman"/>
          <w:color w:val="000000"/>
          <w:sz w:val="24"/>
          <w:szCs w:val="24"/>
          <w:lang w:val="ru-RU"/>
        </w:rPr>
      </w:pPr>
      <w:proofErr w:type="gramStart"/>
      <w:r w:rsidRPr="005A63F6">
        <w:rPr>
          <w:rFonts w:ascii="Times New Roman" w:hAnsi="Times New Roman" w:cs="Times New Roman"/>
          <w:color w:val="000000"/>
          <w:sz w:val="24"/>
          <w:szCs w:val="24"/>
          <w:lang w:val="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0B5C5B" w:rsidRPr="005A63F6" w:rsidRDefault="000B5C5B" w:rsidP="00D00319">
      <w:pPr>
        <w:numPr>
          <w:ilvl w:val="0"/>
          <w:numId w:val="30"/>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канцелярские принадлежности (кроме тех, что указаны в п. 1 настоящего перечня), фоторамки, фотоальбомы;</w:t>
      </w:r>
    </w:p>
    <w:p w:rsidR="000B5C5B" w:rsidRPr="005A63F6" w:rsidRDefault="000B5C5B" w:rsidP="00D00319">
      <w:pPr>
        <w:numPr>
          <w:ilvl w:val="0"/>
          <w:numId w:val="30"/>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туалетные принадлежности: бумажные полотенца, освежители воздуха, мыло и др.;</w:t>
      </w:r>
    </w:p>
    <w:p w:rsidR="000B5C5B" w:rsidRPr="005A63F6" w:rsidRDefault="000B5C5B" w:rsidP="00D00319">
      <w:pPr>
        <w:numPr>
          <w:ilvl w:val="0"/>
          <w:numId w:val="30"/>
        </w:numPr>
        <w:ind w:left="780" w:right="180"/>
        <w:contextualSpacing/>
        <w:rPr>
          <w:rFonts w:ascii="Times New Roman" w:hAnsi="Times New Roman" w:cs="Times New Roman"/>
          <w:color w:val="000000"/>
          <w:sz w:val="24"/>
          <w:szCs w:val="24"/>
          <w:lang w:val="ru-RU"/>
        </w:rPr>
      </w:pPr>
      <w:r w:rsidRPr="005A63F6">
        <w:rPr>
          <w:rFonts w:ascii="Times New Roman" w:hAnsi="Times New Roman" w:cs="Times New Roman"/>
          <w:color w:val="000000"/>
          <w:sz w:val="24"/>
          <w:szCs w:val="24"/>
          <w:lang w:val="ru-RU"/>
        </w:rPr>
        <w:t>средства пожаротушения (кроме тех, что включаются в состав основных сре</w:t>
      </w:r>
      <w:proofErr w:type="gramStart"/>
      <w:r w:rsidRPr="005A63F6">
        <w:rPr>
          <w:rFonts w:ascii="Times New Roman" w:hAnsi="Times New Roman" w:cs="Times New Roman"/>
          <w:color w:val="000000"/>
          <w:sz w:val="24"/>
          <w:szCs w:val="24"/>
          <w:lang w:val="ru-RU"/>
        </w:rPr>
        <w:t>дств в с</w:t>
      </w:r>
      <w:proofErr w:type="gramEnd"/>
      <w:r w:rsidRPr="005A63F6">
        <w:rPr>
          <w:rFonts w:ascii="Times New Roman" w:hAnsi="Times New Roman" w:cs="Times New Roman"/>
          <w:color w:val="000000"/>
          <w:sz w:val="24"/>
          <w:szCs w:val="24"/>
          <w:lang w:val="ru-RU"/>
        </w:rPr>
        <w:t>оответствии с п. 1 настоящего перечня): багор, штыковая лопата, конусное ведро, пожарный лом, кошма, топор, одноразовый огнетушитель;</w:t>
      </w:r>
    </w:p>
    <w:p w:rsidR="000B5C5B" w:rsidRPr="005A63F6" w:rsidRDefault="000B5C5B" w:rsidP="00D00319">
      <w:pPr>
        <w:numPr>
          <w:ilvl w:val="0"/>
          <w:numId w:val="30"/>
        </w:numPr>
        <w:ind w:left="780" w:right="180"/>
        <w:rPr>
          <w:rFonts w:ascii="Times New Roman" w:hAnsi="Times New Roman" w:cs="Times New Roman"/>
          <w:color w:val="000000"/>
          <w:sz w:val="24"/>
          <w:szCs w:val="24"/>
        </w:rPr>
      </w:pPr>
      <w:r w:rsidRPr="005A63F6">
        <w:rPr>
          <w:rFonts w:ascii="Times New Roman" w:hAnsi="Times New Roman" w:cs="Times New Roman"/>
          <w:color w:val="000000"/>
          <w:sz w:val="24"/>
          <w:szCs w:val="24"/>
        </w:rPr>
        <w:t>...</w:t>
      </w:r>
    </w:p>
    <w:p w:rsidR="00F7308A" w:rsidRPr="005A63F6" w:rsidRDefault="00850797" w:rsidP="00850797">
      <w:pPr>
        <w:jc w:val="right"/>
        <w:rPr>
          <w:rFonts w:ascii="Times New Roman" w:hAnsi="Times New Roman" w:cs="Times New Roman"/>
          <w:sz w:val="24"/>
          <w:szCs w:val="24"/>
          <w:lang w:val="ru-RU"/>
        </w:rPr>
      </w:pPr>
      <w:r w:rsidRPr="005A63F6">
        <w:rPr>
          <w:rFonts w:ascii="Times New Roman" w:hAnsi="Times New Roman" w:cs="Times New Roman"/>
          <w:sz w:val="24"/>
          <w:szCs w:val="24"/>
          <w:lang w:val="ru-RU"/>
        </w:rPr>
        <w:t xml:space="preserve">  </w:t>
      </w:r>
    </w:p>
    <w:p w:rsidR="00850797" w:rsidRPr="005A63F6" w:rsidRDefault="00850797" w:rsidP="00850797">
      <w:pPr>
        <w:jc w:val="right"/>
        <w:rPr>
          <w:rFonts w:cstheme="minorHAnsi"/>
          <w:sz w:val="24"/>
          <w:szCs w:val="24"/>
          <w:lang w:val="ru-RU"/>
        </w:rPr>
      </w:pPr>
    </w:p>
    <w:p w:rsidR="00610A44" w:rsidRDefault="00610A44" w:rsidP="00850797">
      <w:pPr>
        <w:jc w:val="right"/>
        <w:rPr>
          <w:rFonts w:cstheme="minorHAnsi"/>
          <w:sz w:val="24"/>
          <w:szCs w:val="24"/>
          <w:lang w:val="ru-RU"/>
        </w:rPr>
      </w:pPr>
    </w:p>
    <w:p w:rsidR="00610A44" w:rsidRDefault="00610A44" w:rsidP="00850797">
      <w:pPr>
        <w:jc w:val="right"/>
        <w:rPr>
          <w:rFonts w:cstheme="minorHAnsi"/>
          <w:sz w:val="24"/>
          <w:szCs w:val="24"/>
          <w:lang w:val="ru-RU"/>
        </w:rPr>
      </w:pPr>
    </w:p>
    <w:p w:rsidR="00947331" w:rsidRDefault="00947331" w:rsidP="00850797">
      <w:pPr>
        <w:jc w:val="right"/>
        <w:rPr>
          <w:rFonts w:cstheme="minorHAnsi"/>
          <w:sz w:val="24"/>
          <w:szCs w:val="24"/>
          <w:lang w:val="ru-RU"/>
        </w:rPr>
      </w:pPr>
    </w:p>
    <w:p w:rsidR="00850797" w:rsidRPr="005A63F6" w:rsidRDefault="00850797" w:rsidP="00947331">
      <w:pPr>
        <w:spacing w:after="0" w:afterAutospacing="0"/>
        <w:jc w:val="right"/>
        <w:rPr>
          <w:rFonts w:cstheme="minorHAnsi"/>
          <w:sz w:val="24"/>
          <w:szCs w:val="24"/>
          <w:lang w:val="ru-RU"/>
        </w:rPr>
      </w:pPr>
      <w:r w:rsidRPr="005A63F6">
        <w:rPr>
          <w:rFonts w:cstheme="minorHAnsi"/>
          <w:sz w:val="24"/>
          <w:szCs w:val="24"/>
          <w:lang w:val="ru-RU"/>
        </w:rPr>
        <w:t>Приложение 8</w:t>
      </w:r>
    </w:p>
    <w:p w:rsidR="00947331" w:rsidRPr="005A63F6" w:rsidRDefault="00947331" w:rsidP="00947331">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850797" w:rsidRPr="005A63F6" w:rsidRDefault="00850797" w:rsidP="00850797">
      <w:pPr>
        <w:spacing w:before="0" w:beforeAutospacing="0" w:after="0" w:afterAutospacing="0"/>
        <w:ind w:left="300"/>
        <w:jc w:val="right"/>
        <w:rPr>
          <w:rFonts w:eastAsia="Times New Roman" w:cstheme="minorHAnsi"/>
          <w:color w:val="FF0000"/>
          <w:sz w:val="24"/>
          <w:szCs w:val="24"/>
          <w:lang w:val="ru-RU" w:eastAsia="ru-RU"/>
        </w:rPr>
      </w:pPr>
    </w:p>
    <w:p w:rsidR="00850797" w:rsidRPr="005A63F6" w:rsidRDefault="00850797" w:rsidP="00850797">
      <w:pPr>
        <w:spacing w:before="0" w:beforeAutospacing="0" w:after="0" w:afterAutospacing="0"/>
        <w:ind w:left="300"/>
        <w:rPr>
          <w:rFonts w:eastAsia="Times New Roman" w:cstheme="minorHAnsi"/>
          <w:sz w:val="24"/>
          <w:szCs w:val="24"/>
          <w:lang w:val="ru-RU" w:eastAsia="ru-RU"/>
        </w:rPr>
      </w:pPr>
    </w:p>
    <w:p w:rsidR="00850797" w:rsidRPr="005A63F6" w:rsidRDefault="00850797" w:rsidP="00850797">
      <w:pPr>
        <w:spacing w:before="0" w:beforeAutospacing="0" w:after="0" w:afterAutospacing="0"/>
        <w:ind w:left="300"/>
        <w:rPr>
          <w:rFonts w:eastAsia="Times New Roman" w:cstheme="minorHAnsi"/>
          <w:b/>
          <w:bCs/>
          <w:sz w:val="24"/>
          <w:szCs w:val="24"/>
          <w:lang w:val="ru-RU" w:eastAsia="ru-RU"/>
        </w:rPr>
      </w:pPr>
    </w:p>
    <w:p w:rsidR="00850797" w:rsidRPr="005A63F6" w:rsidRDefault="00850797" w:rsidP="00850797">
      <w:pPr>
        <w:keepNext/>
        <w:spacing w:before="0" w:beforeAutospacing="0" w:after="0" w:afterAutospacing="0"/>
        <w:ind w:left="300"/>
        <w:jc w:val="center"/>
        <w:outlineLvl w:val="1"/>
        <w:rPr>
          <w:rFonts w:eastAsia="Times New Roman" w:cstheme="minorHAnsi"/>
          <w:b/>
          <w:bCs/>
          <w:sz w:val="24"/>
          <w:szCs w:val="24"/>
          <w:lang w:val="ru-RU" w:eastAsia="ru-RU"/>
        </w:rPr>
      </w:pPr>
      <w:r w:rsidRPr="005A63F6">
        <w:rPr>
          <w:rFonts w:eastAsia="Times New Roman" w:cstheme="minorHAnsi"/>
          <w:b/>
          <w:bCs/>
          <w:sz w:val="24"/>
          <w:szCs w:val="24"/>
          <w:lang w:val="ru-RU" w:eastAsia="ru-RU"/>
        </w:rPr>
        <w:t>ПОЛОЖЕНИЕ</w:t>
      </w:r>
    </w:p>
    <w:p w:rsidR="00850797" w:rsidRPr="005A63F6" w:rsidRDefault="00850797" w:rsidP="00850797">
      <w:pPr>
        <w:spacing w:before="0" w:beforeAutospacing="0" w:after="0" w:afterAutospacing="0"/>
        <w:ind w:left="300"/>
        <w:jc w:val="center"/>
        <w:rPr>
          <w:rFonts w:eastAsia="Times New Roman" w:cstheme="minorHAnsi"/>
          <w:b/>
          <w:sz w:val="24"/>
          <w:szCs w:val="24"/>
          <w:lang w:val="ru-RU" w:eastAsia="ru-RU"/>
        </w:rPr>
      </w:pPr>
      <w:r w:rsidRPr="005A63F6">
        <w:rPr>
          <w:rFonts w:eastAsia="Times New Roman" w:cstheme="minorHAnsi"/>
          <w:b/>
          <w:sz w:val="24"/>
          <w:szCs w:val="24"/>
          <w:lang w:val="ru-RU" w:eastAsia="ru-RU"/>
        </w:rPr>
        <w:t>« О командировочных   расходах»</w:t>
      </w:r>
    </w:p>
    <w:p w:rsidR="00850797" w:rsidRPr="005A63F6" w:rsidRDefault="00850797" w:rsidP="00850797">
      <w:pPr>
        <w:spacing w:before="0" w:beforeAutospacing="0" w:after="0" w:afterAutospacing="0"/>
        <w:ind w:left="300"/>
        <w:jc w:val="center"/>
        <w:rPr>
          <w:rFonts w:eastAsia="Times New Roman" w:cstheme="minorHAnsi"/>
          <w:b/>
          <w:sz w:val="24"/>
          <w:szCs w:val="24"/>
          <w:lang w:val="ru-RU" w:eastAsia="ru-RU"/>
        </w:rPr>
      </w:pPr>
    </w:p>
    <w:p w:rsidR="00850797" w:rsidRPr="005A63F6" w:rsidRDefault="00850797" w:rsidP="00850797">
      <w:pPr>
        <w:spacing w:before="0" w:beforeAutospacing="0" w:after="0" w:afterAutospacing="0"/>
        <w:ind w:left="300"/>
        <w:jc w:val="center"/>
        <w:rPr>
          <w:rFonts w:eastAsia="Times New Roman" w:cstheme="minorHAnsi"/>
          <w:b/>
          <w:sz w:val="24"/>
          <w:szCs w:val="24"/>
          <w:lang w:val="ru-RU" w:eastAsia="ru-RU"/>
        </w:rPr>
      </w:pPr>
      <w:r w:rsidRPr="005A63F6">
        <w:rPr>
          <w:rFonts w:eastAsia="Times New Roman" w:cstheme="minorHAnsi"/>
          <w:b/>
          <w:sz w:val="24"/>
          <w:szCs w:val="24"/>
          <w:lang w:val="ru-RU" w:eastAsia="ru-RU"/>
        </w:rPr>
        <w:t>1. Общие   положения</w:t>
      </w:r>
    </w:p>
    <w:p w:rsidR="00850797" w:rsidRPr="005A63F6" w:rsidRDefault="00850797" w:rsidP="00850797">
      <w:pPr>
        <w:spacing w:before="0" w:beforeAutospacing="0" w:after="0" w:afterAutospacing="0"/>
        <w:ind w:left="300"/>
        <w:rPr>
          <w:rFonts w:eastAsia="Times New Roman" w:cstheme="minorHAnsi"/>
          <w:sz w:val="24"/>
          <w:szCs w:val="24"/>
          <w:lang w:val="ru-RU" w:eastAsia="ru-RU"/>
        </w:rPr>
      </w:pPr>
    </w:p>
    <w:p w:rsidR="00850797" w:rsidRPr="005A63F6" w:rsidRDefault="00850797" w:rsidP="00850797">
      <w:pPr>
        <w:spacing w:before="0" w:beforeAutospacing="0" w:after="0" w:afterAutospacing="0"/>
        <w:ind w:left="300"/>
        <w:jc w:val="both"/>
        <w:rPr>
          <w:rFonts w:eastAsia="Times New Roman" w:cstheme="minorHAnsi"/>
          <w:sz w:val="24"/>
          <w:szCs w:val="24"/>
          <w:lang w:val="ru-RU" w:eastAsia="ru-RU"/>
        </w:rPr>
      </w:pPr>
      <w:r w:rsidRPr="005A63F6">
        <w:rPr>
          <w:rFonts w:eastAsia="Times New Roman" w:cstheme="minorHAnsi"/>
          <w:sz w:val="24"/>
          <w:szCs w:val="24"/>
          <w:lang w:val="ru-RU" w:eastAsia="ru-RU"/>
        </w:rPr>
        <w:t>1.1   Настоящее   положение  распространяется   на работников администрации  сельского поселения «</w:t>
      </w:r>
      <w:proofErr w:type="spellStart"/>
      <w:r w:rsidRPr="005A63F6">
        <w:rPr>
          <w:rFonts w:eastAsia="Times New Roman" w:cstheme="minorHAnsi"/>
          <w:sz w:val="24"/>
          <w:szCs w:val="24"/>
          <w:lang w:val="ru-RU" w:eastAsia="ru-RU"/>
        </w:rPr>
        <w:t>Малетинское</w:t>
      </w:r>
      <w:proofErr w:type="spellEnd"/>
      <w:r w:rsidRPr="005A63F6">
        <w:rPr>
          <w:rFonts w:eastAsia="Times New Roman" w:cstheme="minorHAnsi"/>
          <w:sz w:val="24"/>
          <w:szCs w:val="24"/>
          <w:lang w:val="ru-RU" w:eastAsia="ru-RU"/>
        </w:rPr>
        <w:t>»</w:t>
      </w:r>
      <w:proofErr w:type="gramStart"/>
      <w:r w:rsidRPr="005A63F6">
        <w:rPr>
          <w:rFonts w:eastAsia="Times New Roman" w:cstheme="minorHAnsi"/>
          <w:sz w:val="24"/>
          <w:szCs w:val="24"/>
          <w:lang w:val="ru-RU" w:eastAsia="ru-RU"/>
        </w:rPr>
        <w:t xml:space="preserve"> ,</w:t>
      </w:r>
      <w:proofErr w:type="gramEnd"/>
      <w:r w:rsidRPr="005A63F6">
        <w:rPr>
          <w:rFonts w:eastAsia="Times New Roman" w:cstheme="minorHAnsi"/>
          <w:sz w:val="24"/>
          <w:szCs w:val="24"/>
          <w:lang w:val="ru-RU" w:eastAsia="ru-RU"/>
        </w:rPr>
        <w:t xml:space="preserve"> финансируемых  их местного  бюджета  полностью или частично.</w:t>
      </w:r>
    </w:p>
    <w:p w:rsidR="00850797" w:rsidRPr="005A63F6" w:rsidRDefault="00850797" w:rsidP="00850797">
      <w:pPr>
        <w:spacing w:before="0" w:beforeAutospacing="0" w:after="0" w:afterAutospacing="0"/>
        <w:ind w:left="30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1.2.   Служебной   командировкой   признается   поездка  работника   по распоряжению   работодателя   на определенный   срок  для  выполнения  служебного поручения  вне  мест его постоянной работы  </w:t>
      </w:r>
      <w:proofErr w:type="gramStart"/>
      <w:r w:rsidRPr="005A63F6">
        <w:rPr>
          <w:rFonts w:eastAsia="Times New Roman" w:cstheme="minorHAnsi"/>
          <w:sz w:val="24"/>
          <w:szCs w:val="24"/>
          <w:lang w:val="ru-RU" w:eastAsia="ru-RU"/>
        </w:rPr>
        <w:t xml:space="preserve">( </w:t>
      </w:r>
      <w:proofErr w:type="gramEnd"/>
      <w:r w:rsidRPr="005A63F6">
        <w:rPr>
          <w:rFonts w:eastAsia="Times New Roman" w:cstheme="minorHAnsi"/>
          <w:sz w:val="24"/>
          <w:szCs w:val="24"/>
          <w:lang w:val="ru-RU" w:eastAsia="ru-RU"/>
        </w:rPr>
        <w:t>ст. 166 ТК РФ ).</w:t>
      </w:r>
    </w:p>
    <w:p w:rsidR="00850797" w:rsidRPr="005A63F6" w:rsidRDefault="00850797" w:rsidP="00850797">
      <w:pPr>
        <w:spacing w:before="0" w:beforeAutospacing="0" w:after="0" w:afterAutospacing="0"/>
        <w:ind w:left="300"/>
        <w:jc w:val="both"/>
        <w:rPr>
          <w:rFonts w:eastAsia="Times New Roman" w:cstheme="minorHAnsi"/>
          <w:sz w:val="24"/>
          <w:szCs w:val="24"/>
          <w:lang w:val="ru-RU" w:eastAsia="ru-RU"/>
        </w:rPr>
      </w:pPr>
    </w:p>
    <w:p w:rsidR="00850797" w:rsidRPr="005A63F6" w:rsidRDefault="00850797" w:rsidP="00850797">
      <w:pPr>
        <w:spacing w:before="0" w:beforeAutospacing="0" w:after="0" w:afterAutospacing="0"/>
        <w:ind w:left="300"/>
        <w:jc w:val="center"/>
        <w:rPr>
          <w:rFonts w:eastAsia="Times New Roman" w:cstheme="minorHAnsi"/>
          <w:b/>
          <w:sz w:val="24"/>
          <w:szCs w:val="24"/>
          <w:lang w:val="ru-RU" w:eastAsia="ru-RU"/>
        </w:rPr>
      </w:pPr>
      <w:r w:rsidRPr="005A63F6">
        <w:rPr>
          <w:rFonts w:eastAsia="Times New Roman" w:cstheme="minorHAnsi"/>
          <w:b/>
          <w:sz w:val="24"/>
          <w:szCs w:val="24"/>
          <w:lang w:val="ru-RU" w:eastAsia="ru-RU"/>
        </w:rPr>
        <w:t xml:space="preserve">2. Оформление   распоряжения   о направлении  в  </w:t>
      </w:r>
      <w:proofErr w:type="gramStart"/>
      <w:r w:rsidRPr="005A63F6">
        <w:rPr>
          <w:rFonts w:eastAsia="Times New Roman" w:cstheme="minorHAnsi"/>
          <w:b/>
          <w:sz w:val="24"/>
          <w:szCs w:val="24"/>
          <w:lang w:val="ru-RU" w:eastAsia="ru-RU"/>
        </w:rPr>
        <w:t>служебную</w:t>
      </w:r>
      <w:proofErr w:type="gramEnd"/>
    </w:p>
    <w:p w:rsidR="00850797" w:rsidRPr="005A63F6" w:rsidRDefault="00850797" w:rsidP="00850797">
      <w:pPr>
        <w:spacing w:before="0" w:beforeAutospacing="0" w:after="0" w:afterAutospacing="0"/>
        <w:ind w:left="300"/>
        <w:jc w:val="center"/>
        <w:rPr>
          <w:rFonts w:eastAsia="Times New Roman" w:cstheme="minorHAnsi"/>
          <w:b/>
          <w:sz w:val="24"/>
          <w:szCs w:val="24"/>
          <w:lang w:val="ru-RU" w:eastAsia="ru-RU"/>
        </w:rPr>
      </w:pPr>
      <w:r w:rsidRPr="005A63F6">
        <w:rPr>
          <w:rFonts w:eastAsia="Times New Roman" w:cstheme="minorHAnsi"/>
          <w:b/>
          <w:sz w:val="24"/>
          <w:szCs w:val="24"/>
          <w:lang w:val="ru-RU" w:eastAsia="ru-RU"/>
        </w:rPr>
        <w:t>командировку</w:t>
      </w:r>
    </w:p>
    <w:p w:rsidR="00850797" w:rsidRPr="005A63F6" w:rsidRDefault="00850797" w:rsidP="00850797">
      <w:pPr>
        <w:spacing w:before="0" w:beforeAutospacing="0" w:after="0" w:afterAutospacing="0"/>
        <w:ind w:left="300"/>
        <w:jc w:val="center"/>
        <w:rPr>
          <w:rFonts w:eastAsia="Times New Roman" w:cstheme="minorHAnsi"/>
          <w:b/>
          <w:sz w:val="24"/>
          <w:szCs w:val="24"/>
          <w:lang w:val="ru-RU" w:eastAsia="ru-RU"/>
        </w:rPr>
      </w:pPr>
    </w:p>
    <w:p w:rsidR="00850797" w:rsidRPr="005A63F6" w:rsidRDefault="00850797" w:rsidP="00850797">
      <w:pPr>
        <w:spacing w:before="0" w:beforeAutospacing="0" w:after="0" w:afterAutospacing="0"/>
        <w:ind w:left="300"/>
        <w:jc w:val="both"/>
        <w:rPr>
          <w:rFonts w:eastAsia="Times New Roman" w:cstheme="minorHAnsi"/>
          <w:sz w:val="24"/>
          <w:szCs w:val="24"/>
          <w:lang w:val="ru-RU" w:eastAsia="ru-RU"/>
        </w:rPr>
      </w:pPr>
      <w:r w:rsidRPr="005A63F6">
        <w:rPr>
          <w:rFonts w:eastAsia="Times New Roman" w:cstheme="minorHAnsi"/>
          <w:sz w:val="24"/>
          <w:szCs w:val="24"/>
          <w:lang w:val="ru-RU" w:eastAsia="ru-RU"/>
        </w:rPr>
        <w:t>2.1   Направление  сотрудника  в командировку  производится   Главой    администрации  сельского поселения «</w:t>
      </w:r>
      <w:proofErr w:type="spellStart"/>
      <w:r w:rsidRPr="005A63F6">
        <w:rPr>
          <w:rFonts w:eastAsia="Times New Roman" w:cstheme="minorHAnsi"/>
          <w:sz w:val="24"/>
          <w:szCs w:val="24"/>
          <w:lang w:val="ru-RU" w:eastAsia="ru-RU"/>
        </w:rPr>
        <w:t>Малетинское</w:t>
      </w:r>
      <w:proofErr w:type="spellEnd"/>
      <w:r w:rsidRPr="005A63F6">
        <w:rPr>
          <w:rFonts w:eastAsia="Times New Roman" w:cstheme="minorHAnsi"/>
          <w:sz w:val="24"/>
          <w:szCs w:val="24"/>
          <w:lang w:val="ru-RU" w:eastAsia="ru-RU"/>
        </w:rPr>
        <w:t>». Распоряжение оформляется   отделом  кадров,     подписывается  сотрудником, подтверждающим   свое  согласие  на отъезд   в командировку  и Главой   администрации сельского  поселения «</w:t>
      </w:r>
      <w:proofErr w:type="spellStart"/>
      <w:r w:rsidRPr="005A63F6">
        <w:rPr>
          <w:rFonts w:eastAsia="Times New Roman" w:cstheme="minorHAnsi"/>
          <w:sz w:val="24"/>
          <w:szCs w:val="24"/>
          <w:lang w:val="ru-RU" w:eastAsia="ru-RU"/>
        </w:rPr>
        <w:t>Малетинское</w:t>
      </w:r>
      <w:proofErr w:type="spellEnd"/>
      <w:r w:rsidRPr="005A63F6">
        <w:rPr>
          <w:rFonts w:eastAsia="Times New Roman" w:cstheme="minorHAnsi"/>
          <w:sz w:val="24"/>
          <w:szCs w:val="24"/>
          <w:lang w:val="ru-RU" w:eastAsia="ru-RU"/>
        </w:rPr>
        <w:t>».</w:t>
      </w:r>
    </w:p>
    <w:p w:rsidR="00850797" w:rsidRPr="005A63F6" w:rsidRDefault="00850797" w:rsidP="00850797">
      <w:pPr>
        <w:spacing w:before="0" w:beforeAutospacing="0" w:after="0" w:afterAutospacing="0"/>
        <w:ind w:left="300"/>
        <w:rPr>
          <w:rFonts w:eastAsia="Times New Roman" w:cstheme="minorHAnsi"/>
          <w:sz w:val="24"/>
          <w:szCs w:val="24"/>
          <w:lang w:val="ru-RU" w:eastAsia="ru-RU"/>
        </w:rPr>
      </w:pPr>
    </w:p>
    <w:p w:rsidR="00850797" w:rsidRPr="005A63F6" w:rsidRDefault="00850797" w:rsidP="00D00319">
      <w:pPr>
        <w:numPr>
          <w:ilvl w:val="0"/>
          <w:numId w:val="31"/>
        </w:numPr>
        <w:spacing w:before="0" w:beforeAutospacing="0" w:after="0" w:afterAutospacing="0"/>
        <w:jc w:val="center"/>
        <w:rPr>
          <w:rFonts w:eastAsia="Times New Roman" w:cstheme="minorHAnsi"/>
          <w:b/>
          <w:sz w:val="24"/>
          <w:szCs w:val="24"/>
          <w:lang w:val="ru-RU" w:eastAsia="ru-RU"/>
        </w:rPr>
      </w:pPr>
      <w:r w:rsidRPr="005A63F6">
        <w:rPr>
          <w:rFonts w:eastAsia="Times New Roman" w:cstheme="minorHAnsi"/>
          <w:b/>
          <w:sz w:val="24"/>
          <w:szCs w:val="24"/>
          <w:lang w:val="ru-RU" w:eastAsia="ru-RU"/>
        </w:rPr>
        <w:t>Определение  срока  командировки</w:t>
      </w:r>
    </w:p>
    <w:p w:rsidR="00850797" w:rsidRPr="005A63F6" w:rsidRDefault="00850797" w:rsidP="00850797">
      <w:pPr>
        <w:spacing w:before="0" w:beforeAutospacing="0" w:after="0" w:afterAutospacing="0"/>
        <w:rPr>
          <w:rFonts w:eastAsia="Times New Roman" w:cstheme="minorHAnsi"/>
          <w:sz w:val="24"/>
          <w:szCs w:val="24"/>
          <w:lang w:val="ru-RU" w:eastAsia="ru-RU"/>
        </w:rPr>
      </w:pPr>
    </w:p>
    <w:p w:rsidR="00850797" w:rsidRPr="005A63F6" w:rsidRDefault="00850797" w:rsidP="00850797">
      <w:pPr>
        <w:spacing w:before="0" w:beforeAutospacing="0" w:after="0" w:afterAutospacing="0"/>
        <w:rPr>
          <w:rFonts w:eastAsia="Times New Roman" w:cstheme="minorHAnsi"/>
          <w:sz w:val="24"/>
          <w:szCs w:val="24"/>
          <w:lang w:val="ru-RU" w:eastAsia="ru-RU"/>
        </w:rPr>
      </w:pPr>
    </w:p>
    <w:p w:rsidR="00850797" w:rsidRPr="005A63F6" w:rsidRDefault="00850797" w:rsidP="00610A44">
      <w:pPr>
        <w:spacing w:before="0" w:beforeAutospacing="0" w:after="0" w:afterAutospacing="0"/>
        <w:rPr>
          <w:rFonts w:eastAsia="Times New Roman" w:cstheme="minorHAnsi"/>
          <w:sz w:val="24"/>
          <w:szCs w:val="24"/>
          <w:lang w:val="ru-RU" w:eastAsia="ru-RU"/>
        </w:rPr>
      </w:pPr>
      <w:r w:rsidRPr="005A63F6">
        <w:rPr>
          <w:rFonts w:eastAsia="Times New Roman" w:cstheme="minorHAnsi"/>
          <w:sz w:val="24"/>
          <w:szCs w:val="24"/>
          <w:lang w:val="ru-RU" w:eastAsia="ru-RU"/>
        </w:rPr>
        <w:t xml:space="preserve">    3.1   Срок  командировки  работников   определяет  Главой администрации</w:t>
      </w:r>
      <w:r w:rsidR="00610A44">
        <w:rPr>
          <w:rFonts w:eastAsia="Times New Roman" w:cstheme="minorHAnsi"/>
          <w:sz w:val="24"/>
          <w:szCs w:val="24"/>
          <w:lang w:val="ru-RU" w:eastAsia="ru-RU"/>
        </w:rPr>
        <w:t xml:space="preserve"> сельского </w:t>
      </w:r>
      <w:r w:rsidRPr="005A63F6">
        <w:rPr>
          <w:rFonts w:eastAsia="Times New Roman" w:cstheme="minorHAnsi"/>
          <w:sz w:val="24"/>
          <w:szCs w:val="24"/>
          <w:lang w:val="ru-RU" w:eastAsia="ru-RU"/>
        </w:rPr>
        <w:t>поселения «</w:t>
      </w:r>
      <w:proofErr w:type="spellStart"/>
      <w:r w:rsidRPr="005A63F6">
        <w:rPr>
          <w:rFonts w:eastAsia="Times New Roman" w:cstheme="minorHAnsi"/>
          <w:sz w:val="24"/>
          <w:szCs w:val="24"/>
          <w:lang w:val="ru-RU" w:eastAsia="ru-RU"/>
        </w:rPr>
        <w:t>Малетинское</w:t>
      </w:r>
      <w:proofErr w:type="spellEnd"/>
      <w:r w:rsidRPr="005A63F6">
        <w:rPr>
          <w:rFonts w:eastAsia="Times New Roman" w:cstheme="minorHAnsi"/>
          <w:sz w:val="24"/>
          <w:szCs w:val="24"/>
          <w:lang w:val="ru-RU" w:eastAsia="ru-RU"/>
        </w:rPr>
        <w:t>».</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3.2 Фактическое   время  пребывания  в месте  командировки  определяется  по  отметкам  в командировочном   удостоверении  о дне   пребывания    </w:t>
      </w:r>
      <w:proofErr w:type="gramStart"/>
      <w:r w:rsidRPr="005A63F6">
        <w:rPr>
          <w:rFonts w:eastAsia="Times New Roman" w:cstheme="minorHAnsi"/>
          <w:sz w:val="24"/>
          <w:szCs w:val="24"/>
          <w:lang w:val="ru-RU" w:eastAsia="ru-RU"/>
        </w:rPr>
        <w:t>в место   командировки</w:t>
      </w:r>
      <w:proofErr w:type="gramEnd"/>
      <w:r w:rsidRPr="005A63F6">
        <w:rPr>
          <w:rFonts w:eastAsia="Times New Roman" w:cstheme="minorHAnsi"/>
          <w:sz w:val="24"/>
          <w:szCs w:val="24"/>
          <w:lang w:val="ru-RU" w:eastAsia="ru-RU"/>
        </w:rPr>
        <w:t xml:space="preserve">    и дне  выбытия      из места   командировки    в разные   населенные  пункты,  отметки   о дне   прибытия     и дне   выбытия делаются  в каждом   пункте.</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3.3 Днем    выезда   в командировку     считается    день   отправления  поезда,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w:t>
      </w:r>
      <w:proofErr w:type="gramStart"/>
      <w:r w:rsidRPr="005A63F6">
        <w:rPr>
          <w:rFonts w:eastAsia="Times New Roman" w:cstheme="minorHAnsi"/>
          <w:sz w:val="24"/>
          <w:szCs w:val="24"/>
          <w:lang w:val="ru-RU" w:eastAsia="ru-RU"/>
        </w:rPr>
        <w:t>в место    постоянной работы</w:t>
      </w:r>
      <w:proofErr w:type="gramEnd"/>
      <w:r w:rsidRPr="005A63F6">
        <w:rPr>
          <w:rFonts w:eastAsia="Times New Roman" w:cstheme="minorHAnsi"/>
          <w:sz w:val="24"/>
          <w:szCs w:val="24"/>
          <w:lang w:val="ru-RU" w:eastAsia="ru-RU"/>
        </w:rPr>
        <w:t>.</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Вопрос   о  явке  на работу   в день    отъезда   в командировку    и день   прибытия    из командировки   решается   Главой   администрации   в зависимости   от времени    отъезда    сотрудника.</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3.4</w:t>
      </w:r>
      <w:proofErr w:type="gramStart"/>
      <w:r w:rsidRPr="005A63F6">
        <w:rPr>
          <w:rFonts w:eastAsia="Times New Roman" w:cstheme="minorHAnsi"/>
          <w:sz w:val="24"/>
          <w:szCs w:val="24"/>
          <w:lang w:val="ru-RU" w:eastAsia="ru-RU"/>
        </w:rPr>
        <w:t xml:space="preserve"> П</w:t>
      </w:r>
      <w:proofErr w:type="gramEnd"/>
      <w:r w:rsidRPr="005A63F6">
        <w:rPr>
          <w:rFonts w:eastAsia="Times New Roman" w:cstheme="minorHAnsi"/>
          <w:sz w:val="24"/>
          <w:szCs w:val="24"/>
          <w:lang w:val="ru-RU" w:eastAsia="ru-RU"/>
        </w:rPr>
        <w:t>ри условии   выхода    сотрудника   на  работу   в день   отъезда   в командировку   он должен   отметить  в табеле  учета    рабочего   времени   время    прихода   и ухода   с рабочего  места   с отметкой   «командировка»   в   графе  «примечание».</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 xml:space="preserve">    3.5 Время  ухода  сотрудника  с рабочего места    определяется  Главой   администрации   в зависимости   от времени    отправления    транспортного  средства</w:t>
      </w:r>
      <w:proofErr w:type="gramStart"/>
      <w:r w:rsidRPr="005A63F6">
        <w:rPr>
          <w:rFonts w:eastAsia="Times New Roman" w:cstheme="minorHAnsi"/>
          <w:sz w:val="24"/>
          <w:szCs w:val="24"/>
          <w:lang w:val="ru-RU" w:eastAsia="ru-RU"/>
        </w:rPr>
        <w:t xml:space="preserve"> ,</w:t>
      </w:r>
      <w:proofErr w:type="gramEnd"/>
      <w:r w:rsidRPr="005A63F6">
        <w:rPr>
          <w:rFonts w:eastAsia="Times New Roman" w:cstheme="minorHAnsi"/>
          <w:sz w:val="24"/>
          <w:szCs w:val="24"/>
          <w:lang w:val="ru-RU" w:eastAsia="ru-RU"/>
        </w:rPr>
        <w:t xml:space="preserve">  Если   в день   отбытия  в командировку   сотрудник   по  устному    распоряжению   Главы    администрации  не выходил  на работу,  в этот  день   считается   первым   днем  командировки   сотрудника.</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Если   сотрудник   выезжает   в командировку    в нерабочее   время   (выходной,  праздничный)  день,   то  день    отбытия   считается   первым   днем  командировки   и оплачивается   как работа    в выходной  день.</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3.6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5A63F6">
        <w:rPr>
          <w:rFonts w:eastAsia="Times New Roman" w:cstheme="minorHAnsi"/>
          <w:sz w:val="24"/>
          <w:szCs w:val="24"/>
          <w:lang w:val="ru-RU" w:eastAsia="ru-RU"/>
        </w:rPr>
        <w:t>в место постоянной работы</w:t>
      </w:r>
      <w:proofErr w:type="gramEnd"/>
      <w:r w:rsidRPr="005A63F6">
        <w:rPr>
          <w:rFonts w:eastAsia="Times New Roman" w:cstheme="minorHAnsi"/>
          <w:sz w:val="24"/>
          <w:szCs w:val="24"/>
          <w:lang w:val="ru-RU" w:eastAsia="ru-RU"/>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850797" w:rsidRPr="005A63F6" w:rsidRDefault="00850797" w:rsidP="00850797">
      <w:pPr>
        <w:spacing w:before="0" w:beforeAutospacing="0" w:after="0" w:afterAutospacing="0"/>
        <w:ind w:firstLine="540"/>
        <w:jc w:val="both"/>
        <w:rPr>
          <w:rFonts w:eastAsia="Times New Roman" w:cstheme="minorHAnsi"/>
          <w:sz w:val="24"/>
          <w:szCs w:val="24"/>
          <w:lang w:val="ru-RU" w:eastAsia="ru-RU"/>
        </w:rPr>
      </w:pPr>
      <w:r w:rsidRPr="005A63F6">
        <w:rPr>
          <w:rFonts w:eastAsia="Times New Roman" w:cstheme="minorHAnsi"/>
          <w:sz w:val="24"/>
          <w:szCs w:val="24"/>
          <w:lang w:val="ru-RU" w:eastAsia="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850797" w:rsidRPr="005A63F6" w:rsidRDefault="00850797" w:rsidP="00850797">
      <w:pPr>
        <w:spacing w:before="0" w:beforeAutospacing="0" w:after="0" w:afterAutospacing="0"/>
        <w:ind w:firstLine="54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Аналогично определяется день приезда работника </w:t>
      </w:r>
      <w:proofErr w:type="gramStart"/>
      <w:r w:rsidRPr="005A63F6">
        <w:rPr>
          <w:rFonts w:eastAsia="Times New Roman" w:cstheme="minorHAnsi"/>
          <w:sz w:val="24"/>
          <w:szCs w:val="24"/>
          <w:lang w:val="ru-RU" w:eastAsia="ru-RU"/>
        </w:rPr>
        <w:t>в место постоянной работы</w:t>
      </w:r>
      <w:proofErr w:type="gramEnd"/>
      <w:r w:rsidRPr="005A63F6">
        <w:rPr>
          <w:rFonts w:eastAsia="Times New Roman" w:cstheme="minorHAnsi"/>
          <w:sz w:val="24"/>
          <w:szCs w:val="24"/>
          <w:lang w:val="ru-RU" w:eastAsia="ru-RU"/>
        </w:rPr>
        <w:t>. Суточные   считаются   и оплачиваются    в  выходные  и праздничные дни,   проведенные    в командировке,   если   за  эти    дни   выполнялись    прямые   его   обязанности.</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3.7 Вопрос о явке работника на работу в день выезда в командировку и в день приезда из командировки решается по договоренности с работодателем.            Работа в  выходной   и не  рабочий    праздничный   день   оплачивается     согласно  правилам   внутреннего    трудового   распорядка.</w:t>
      </w:r>
    </w:p>
    <w:p w:rsidR="00850797" w:rsidRPr="005A63F6" w:rsidRDefault="00850797" w:rsidP="00850797">
      <w:pPr>
        <w:spacing w:before="0" w:beforeAutospacing="0" w:after="0" w:afterAutospacing="0"/>
        <w:rPr>
          <w:rFonts w:eastAsia="Times New Roman" w:cstheme="minorHAnsi"/>
          <w:sz w:val="24"/>
          <w:szCs w:val="24"/>
          <w:lang w:val="ru-RU" w:eastAsia="ru-RU"/>
        </w:rPr>
      </w:pPr>
    </w:p>
    <w:p w:rsidR="00850797" w:rsidRPr="005A63F6" w:rsidRDefault="00850797" w:rsidP="00850797">
      <w:pPr>
        <w:spacing w:before="0" w:beforeAutospacing="0" w:after="0" w:afterAutospacing="0"/>
        <w:jc w:val="center"/>
        <w:rPr>
          <w:rFonts w:eastAsia="Times New Roman" w:cstheme="minorHAnsi"/>
          <w:b/>
          <w:sz w:val="24"/>
          <w:szCs w:val="24"/>
          <w:lang w:val="ru-RU" w:eastAsia="ru-RU"/>
        </w:rPr>
      </w:pPr>
      <w:r w:rsidRPr="005A63F6">
        <w:rPr>
          <w:rFonts w:eastAsia="Times New Roman" w:cstheme="minorHAnsi"/>
          <w:b/>
          <w:sz w:val="24"/>
          <w:szCs w:val="24"/>
          <w:lang w:val="ru-RU" w:eastAsia="ru-RU"/>
        </w:rPr>
        <w:t>4.  Возмещение   расходов</w:t>
      </w:r>
    </w:p>
    <w:p w:rsidR="00850797" w:rsidRPr="005A63F6" w:rsidRDefault="00850797" w:rsidP="00850797">
      <w:pPr>
        <w:spacing w:before="0" w:beforeAutospacing="0" w:after="0" w:afterAutospacing="0"/>
        <w:rPr>
          <w:rFonts w:eastAsia="Times New Roman" w:cstheme="minorHAnsi"/>
          <w:sz w:val="24"/>
          <w:szCs w:val="24"/>
          <w:lang w:val="ru-RU" w:eastAsia="ru-RU"/>
        </w:rPr>
      </w:pP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4.1 Средний   заработок  за время  нахождения   работника   в командировке  сохраняется    за  все    рабочие   дни   по   графику, установленному   по  месту   постоянной работы.</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4.2 </w:t>
      </w:r>
      <w:proofErr w:type="gramStart"/>
      <w:r w:rsidRPr="005A63F6">
        <w:rPr>
          <w:rFonts w:eastAsia="Times New Roman" w:cstheme="minorHAnsi"/>
          <w:sz w:val="24"/>
          <w:szCs w:val="24"/>
          <w:lang w:val="ru-RU" w:eastAsia="ru-RU"/>
        </w:rPr>
        <w:t>Работникам</w:t>
      </w:r>
      <w:proofErr w:type="gramEnd"/>
      <w:r w:rsidRPr="005A63F6">
        <w:rPr>
          <w:rFonts w:eastAsia="Times New Roman" w:cstheme="minorHAnsi"/>
          <w:sz w:val="24"/>
          <w:szCs w:val="24"/>
          <w:lang w:val="ru-RU" w:eastAsia="ru-RU"/>
        </w:rPr>
        <w:t xml:space="preserve"> направленным в служебную</w:t>
      </w:r>
      <w:r w:rsidRPr="007B18A8">
        <w:rPr>
          <w:rFonts w:eastAsia="Times New Roman" w:cstheme="minorHAnsi"/>
          <w:sz w:val="28"/>
          <w:szCs w:val="28"/>
          <w:lang w:val="ru-RU" w:eastAsia="ru-RU"/>
        </w:rPr>
        <w:t xml:space="preserve"> </w:t>
      </w:r>
      <w:r w:rsidRPr="005A63F6">
        <w:rPr>
          <w:rFonts w:eastAsia="Times New Roman" w:cstheme="minorHAnsi"/>
          <w:sz w:val="24"/>
          <w:szCs w:val="24"/>
          <w:lang w:val="ru-RU" w:eastAsia="ru-RU"/>
        </w:rPr>
        <w:t>командировку работодатель обязан возмещать работнику:</w:t>
      </w:r>
    </w:p>
    <w:p w:rsidR="00850797" w:rsidRPr="005A63F6" w:rsidRDefault="00850797" w:rsidP="00D00319">
      <w:pPr>
        <w:numPr>
          <w:ilvl w:val="0"/>
          <w:numId w:val="32"/>
        </w:num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расходы по проезду;</w:t>
      </w:r>
    </w:p>
    <w:p w:rsidR="00850797" w:rsidRPr="005A63F6" w:rsidRDefault="00850797" w:rsidP="00D00319">
      <w:pPr>
        <w:numPr>
          <w:ilvl w:val="0"/>
          <w:numId w:val="32"/>
        </w:num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расходы по найму жилого помещения;</w:t>
      </w:r>
    </w:p>
    <w:p w:rsidR="00850797" w:rsidRPr="005A63F6" w:rsidRDefault="00850797" w:rsidP="00D00319">
      <w:pPr>
        <w:numPr>
          <w:ilvl w:val="0"/>
          <w:numId w:val="32"/>
        </w:num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дополнительные расходы, связанные с проживанием вне места постоянного жительства (суточные);</w:t>
      </w:r>
    </w:p>
    <w:p w:rsidR="00850797" w:rsidRPr="005A63F6" w:rsidRDefault="00850797" w:rsidP="00D00319">
      <w:pPr>
        <w:numPr>
          <w:ilvl w:val="0"/>
          <w:numId w:val="32"/>
        </w:num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иные расходы, произведенные работником с разрешения или </w:t>
      </w:r>
      <w:proofErr w:type="gramStart"/>
      <w:r w:rsidRPr="005A63F6">
        <w:rPr>
          <w:rFonts w:eastAsia="Times New Roman" w:cstheme="minorHAnsi"/>
          <w:sz w:val="24"/>
          <w:szCs w:val="24"/>
          <w:lang w:val="ru-RU" w:eastAsia="ru-RU"/>
        </w:rPr>
        <w:t>ведома</w:t>
      </w:r>
      <w:proofErr w:type="gramEnd"/>
      <w:r w:rsidRPr="005A63F6">
        <w:rPr>
          <w:rFonts w:eastAsia="Times New Roman" w:cstheme="minorHAnsi"/>
          <w:sz w:val="24"/>
          <w:szCs w:val="24"/>
          <w:lang w:val="ru-RU" w:eastAsia="ru-RU"/>
        </w:rPr>
        <w:t xml:space="preserve"> Главы Администрации.</w:t>
      </w:r>
    </w:p>
    <w:p w:rsidR="00850797" w:rsidRPr="005A63F6" w:rsidRDefault="00850797" w:rsidP="00850797">
      <w:pPr>
        <w:spacing w:before="0" w:beforeAutospacing="0" w:after="0" w:afterAutospacing="0"/>
        <w:ind w:firstLine="54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 </w:t>
      </w:r>
    </w:p>
    <w:p w:rsidR="00850797" w:rsidRPr="005A63F6" w:rsidRDefault="00850797" w:rsidP="00850797">
      <w:pPr>
        <w:spacing w:before="0" w:beforeAutospacing="0" w:after="0" w:afterAutospacing="0"/>
        <w:ind w:firstLine="540"/>
        <w:jc w:val="both"/>
        <w:rPr>
          <w:rFonts w:eastAsia="Times New Roman" w:cstheme="minorHAnsi"/>
          <w:sz w:val="24"/>
          <w:szCs w:val="24"/>
          <w:lang w:val="ru-RU" w:eastAsia="ru-RU"/>
        </w:rPr>
      </w:pPr>
      <w:r w:rsidRPr="005A63F6">
        <w:rPr>
          <w:rFonts w:eastAsia="Times New Roman" w:cstheme="minorHAnsi"/>
          <w:color w:val="000000"/>
          <w:sz w:val="24"/>
          <w:szCs w:val="24"/>
          <w:lang w:val="ru-RU" w:eastAsia="ru-RU"/>
        </w:rPr>
        <w:t>(часть вторая в ред. Федерального закона от 02.04.2014 N 55-ФЗ)</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Порядок и размеры возмещения расходов, связанных с командировками, определяются в соответствии с положениями статьи 168 Трудового кодекса Российской Федерации. </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color w:val="000000"/>
          <w:sz w:val="24"/>
          <w:szCs w:val="24"/>
          <w:lang w:val="ru-RU" w:eastAsia="ru-RU"/>
        </w:rPr>
        <w:t>(в ред. Постановления Правительства РФ от 16.10.2014 N 1060)</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w:t>
      </w:r>
      <w:proofErr w:type="gramStart"/>
      <w:r w:rsidRPr="005A63F6">
        <w:rPr>
          <w:rFonts w:eastAsia="Times New Roman" w:cstheme="minorHAnsi"/>
          <w:sz w:val="24"/>
          <w:szCs w:val="24"/>
          <w:lang w:val="ru-RU" w:eastAsia="ru-RU"/>
        </w:rPr>
        <w:t>4.3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w:t>
      </w:r>
      <w:proofErr w:type="gramEnd"/>
      <w:r w:rsidRPr="005A63F6">
        <w:rPr>
          <w:rFonts w:eastAsia="Times New Roman" w:cstheme="minorHAnsi"/>
          <w:sz w:val="24"/>
          <w:szCs w:val="24"/>
          <w:lang w:val="ru-RU" w:eastAsia="ru-RU"/>
        </w:rPr>
        <w:t xml:space="preserve"> пункта, при наличии документов (билетов), подтверждающих эти </w:t>
      </w:r>
      <w:r w:rsidRPr="005A63F6">
        <w:rPr>
          <w:rFonts w:eastAsia="Times New Roman" w:cstheme="minorHAnsi"/>
          <w:sz w:val="24"/>
          <w:szCs w:val="24"/>
          <w:lang w:val="ru-RU" w:eastAsia="ru-RU"/>
        </w:rPr>
        <w:lastRenderedPageBreak/>
        <w:t>расходы, а также оплату услуг по оформлению проездных документов и предоставлению в поездах постельных принадлежностей.</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color w:val="000000"/>
          <w:sz w:val="24"/>
          <w:szCs w:val="24"/>
          <w:lang w:val="ru-RU" w:eastAsia="ru-RU"/>
        </w:rPr>
        <w:t>(в ред. Постановления Правительства РФ от 14.05.2013 N 411)</w:t>
      </w:r>
      <w:r w:rsidRPr="005A63F6">
        <w:rPr>
          <w:rFonts w:eastAsia="Times New Roman" w:cstheme="minorHAnsi"/>
          <w:sz w:val="24"/>
          <w:szCs w:val="24"/>
          <w:lang w:val="ru-RU" w:eastAsia="ru-RU"/>
        </w:rPr>
        <w:t xml:space="preserve"> </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4.4</w:t>
      </w:r>
      <w:proofErr w:type="gramStart"/>
      <w:r w:rsidRPr="005A63F6">
        <w:rPr>
          <w:rFonts w:eastAsia="Times New Roman" w:cstheme="minorHAnsi"/>
          <w:sz w:val="24"/>
          <w:szCs w:val="24"/>
          <w:lang w:val="ru-RU" w:eastAsia="ru-RU"/>
        </w:rPr>
        <w:t xml:space="preserve"> В</w:t>
      </w:r>
      <w:proofErr w:type="gramEnd"/>
      <w:r w:rsidRPr="005A63F6">
        <w:rPr>
          <w:rFonts w:eastAsia="Times New Roman" w:cstheme="minorHAnsi"/>
          <w:sz w:val="24"/>
          <w:szCs w:val="24"/>
          <w:lang w:val="ru-RU" w:eastAsia="ru-RU"/>
        </w:rPr>
        <w:t xml:space="preserve">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настоящим Положения.</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color w:val="000000"/>
          <w:sz w:val="24"/>
          <w:szCs w:val="24"/>
          <w:lang w:val="ru-RU" w:eastAsia="ru-RU"/>
        </w:rPr>
        <w:t>(в ред. Постановления Правительства РФ от 16.10.2014 N 1060)</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4.5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размере фактически произведенных расходов, но не более 2500 рублей в сутки. </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color w:val="000000"/>
          <w:sz w:val="24"/>
          <w:szCs w:val="24"/>
          <w:lang w:val="ru-RU" w:eastAsia="ru-RU"/>
        </w:rPr>
        <w:t>(в ред. Постановления Правительства РФ от 16.10.2014 N 1060)</w:t>
      </w:r>
    </w:p>
    <w:p w:rsidR="00850797" w:rsidRPr="005A63F6" w:rsidRDefault="00850797" w:rsidP="00850797">
      <w:pPr>
        <w:spacing w:before="0" w:beforeAutospacing="0" w:after="0" w:afterAutospacing="0"/>
        <w:rPr>
          <w:rFonts w:eastAsia="Times New Roman" w:cstheme="minorHAnsi"/>
          <w:color w:val="2D2D2D"/>
          <w:spacing w:val="2"/>
          <w:sz w:val="24"/>
          <w:szCs w:val="24"/>
          <w:shd w:val="clear" w:color="auto" w:fill="FFFFFF"/>
          <w:lang w:val="ru-RU" w:eastAsia="ru-RU"/>
        </w:rPr>
      </w:pPr>
      <w:r w:rsidRPr="005A63F6">
        <w:rPr>
          <w:rFonts w:eastAsia="Times New Roman" w:cstheme="minorHAnsi"/>
          <w:sz w:val="24"/>
          <w:szCs w:val="24"/>
          <w:lang w:val="ru-RU" w:eastAsia="ru-RU"/>
        </w:rPr>
        <w:t xml:space="preserve">   4.6  Суточные   за время    нахождения    в пути   выплачиваются   по  тем  же нормам,   что  и   за  время   пребывания    в месте   командировки</w:t>
      </w:r>
      <w:r w:rsidRPr="005A63F6">
        <w:rPr>
          <w:rFonts w:eastAsia="Times New Roman" w:cstheme="minorHAnsi"/>
          <w:color w:val="2D2D2D"/>
          <w:spacing w:val="2"/>
          <w:sz w:val="24"/>
          <w:szCs w:val="24"/>
          <w:shd w:val="clear" w:color="auto" w:fill="FFFFFF"/>
          <w:lang w:val="ru-RU" w:eastAsia="ru-RU"/>
        </w:rPr>
        <w:t xml:space="preserve">.      </w:t>
      </w:r>
    </w:p>
    <w:p w:rsidR="00850797" w:rsidRPr="005A63F6" w:rsidRDefault="00850797" w:rsidP="00850797">
      <w:pPr>
        <w:spacing w:before="0" w:beforeAutospacing="0" w:after="0" w:afterAutospacing="0"/>
        <w:rPr>
          <w:rFonts w:eastAsia="Times New Roman" w:cstheme="minorHAnsi"/>
          <w:color w:val="000000"/>
          <w:spacing w:val="2"/>
          <w:sz w:val="24"/>
          <w:szCs w:val="24"/>
          <w:shd w:val="clear" w:color="auto" w:fill="FFFFFF"/>
          <w:lang w:val="ru-RU" w:eastAsia="ru-RU"/>
        </w:rPr>
      </w:pPr>
      <w:r w:rsidRPr="005A63F6">
        <w:rPr>
          <w:rFonts w:eastAsia="Times New Roman" w:cstheme="minorHAnsi"/>
          <w:color w:val="2D2D2D"/>
          <w:spacing w:val="2"/>
          <w:sz w:val="24"/>
          <w:szCs w:val="24"/>
          <w:shd w:val="clear" w:color="auto" w:fill="FFFFFF"/>
          <w:lang w:val="ru-RU" w:eastAsia="ru-RU"/>
        </w:rPr>
        <w:t xml:space="preserve">   4.7</w:t>
      </w:r>
      <w:proofErr w:type="gramStart"/>
      <w:r w:rsidRPr="005A63F6">
        <w:rPr>
          <w:rFonts w:eastAsia="Times New Roman" w:cstheme="minorHAnsi"/>
          <w:color w:val="2D2D2D"/>
          <w:spacing w:val="2"/>
          <w:sz w:val="24"/>
          <w:szCs w:val="24"/>
          <w:shd w:val="clear" w:color="auto" w:fill="FFFFFF"/>
          <w:lang w:val="ru-RU" w:eastAsia="ru-RU"/>
        </w:rPr>
        <w:t xml:space="preserve"> </w:t>
      </w:r>
      <w:r w:rsidRPr="005A63F6">
        <w:rPr>
          <w:rFonts w:eastAsia="Times New Roman" w:cstheme="minorHAnsi"/>
          <w:color w:val="000000"/>
          <w:spacing w:val="2"/>
          <w:sz w:val="24"/>
          <w:szCs w:val="24"/>
          <w:shd w:val="clear" w:color="auto" w:fill="FFFFFF"/>
          <w:lang w:val="ru-RU" w:eastAsia="ru-RU"/>
        </w:rPr>
        <w:t>У</w:t>
      </w:r>
      <w:proofErr w:type="gramEnd"/>
      <w:r w:rsidRPr="005A63F6">
        <w:rPr>
          <w:rFonts w:eastAsia="Times New Roman" w:cstheme="minorHAnsi"/>
          <w:color w:val="000000"/>
          <w:spacing w:val="2"/>
          <w:sz w:val="24"/>
          <w:szCs w:val="24"/>
          <w:shd w:val="clear" w:color="auto" w:fill="FFFFFF"/>
          <w:lang w:val="ru-RU" w:eastAsia="ru-RU"/>
        </w:rPr>
        <w:t>становить возмещение дополнительных расходов, связанных с проживанием вне места постоянного жительства (суточных), за каждый день пребывания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w:t>
      </w:r>
    </w:p>
    <w:p w:rsidR="00850797" w:rsidRPr="005A63F6" w:rsidRDefault="00850797" w:rsidP="00850797">
      <w:pPr>
        <w:spacing w:before="0" w:beforeAutospacing="0" w:after="0" w:afterAutospacing="0"/>
        <w:rPr>
          <w:rFonts w:eastAsia="Times New Roman" w:cstheme="minorHAnsi"/>
          <w:color w:val="2D2D2D"/>
          <w:spacing w:val="2"/>
          <w:sz w:val="24"/>
          <w:szCs w:val="24"/>
          <w:shd w:val="clear" w:color="auto" w:fill="FFFFFF"/>
          <w:lang w:val="ru-RU" w:eastAsia="ru-RU"/>
        </w:rPr>
      </w:pPr>
      <w:r w:rsidRPr="005A63F6">
        <w:rPr>
          <w:rFonts w:eastAsia="Times New Roman" w:cstheme="minorHAnsi"/>
          <w:color w:val="2D2D2D"/>
          <w:spacing w:val="2"/>
          <w:sz w:val="24"/>
          <w:szCs w:val="24"/>
          <w:shd w:val="clear" w:color="auto" w:fill="FFFFFF"/>
          <w:lang w:val="ru-RU" w:eastAsia="ru-RU"/>
        </w:rPr>
        <w:t>(в ред. </w:t>
      </w:r>
      <w:hyperlink r:id="rId11" w:history="1">
        <w:r w:rsidRPr="005A63F6">
          <w:rPr>
            <w:rFonts w:eastAsia="Times New Roman" w:cstheme="minorHAnsi"/>
            <w:color w:val="00466E"/>
            <w:spacing w:val="2"/>
            <w:sz w:val="24"/>
            <w:szCs w:val="24"/>
            <w:shd w:val="clear" w:color="auto" w:fill="FFFFFF"/>
            <w:lang w:val="ru-RU" w:eastAsia="ru-RU"/>
          </w:rPr>
          <w:t>Законов Забайкальского края от 24.02.2015 N 1130-ЗЗК</w:t>
        </w:r>
      </w:hyperlink>
      <w:r w:rsidRPr="005A63F6">
        <w:rPr>
          <w:rFonts w:eastAsia="Times New Roman" w:cstheme="minorHAnsi"/>
          <w:color w:val="2D2D2D"/>
          <w:spacing w:val="2"/>
          <w:sz w:val="24"/>
          <w:szCs w:val="24"/>
          <w:shd w:val="clear" w:color="auto" w:fill="FFFFFF"/>
          <w:lang w:val="ru-RU" w:eastAsia="ru-RU"/>
        </w:rPr>
        <w:t>, </w:t>
      </w:r>
      <w:hyperlink r:id="rId12" w:history="1">
        <w:r w:rsidRPr="005A63F6">
          <w:rPr>
            <w:rFonts w:eastAsia="Times New Roman" w:cstheme="minorHAnsi"/>
            <w:color w:val="00466E"/>
            <w:spacing w:val="2"/>
            <w:sz w:val="24"/>
            <w:szCs w:val="24"/>
            <w:shd w:val="clear" w:color="auto" w:fill="FFFFFF"/>
            <w:lang w:val="ru-RU" w:eastAsia="ru-RU"/>
          </w:rPr>
          <w:t>от 02.05.2017 N 1474-ЗЗК</w:t>
        </w:r>
      </w:hyperlink>
      <w:r w:rsidRPr="005A63F6">
        <w:rPr>
          <w:rFonts w:eastAsia="Times New Roman" w:cstheme="minorHAnsi"/>
          <w:color w:val="2D2D2D"/>
          <w:spacing w:val="2"/>
          <w:sz w:val="24"/>
          <w:szCs w:val="24"/>
          <w:shd w:val="clear" w:color="auto" w:fill="FFFFFF"/>
          <w:lang w:val="ru-RU" w:eastAsia="ru-RU"/>
        </w:rPr>
        <w:t>)</w:t>
      </w:r>
      <w:r w:rsidRPr="005A63F6">
        <w:rPr>
          <w:rFonts w:eastAsia="Times New Roman" w:cstheme="minorHAnsi"/>
          <w:color w:val="2D2D2D"/>
          <w:spacing w:val="2"/>
          <w:sz w:val="24"/>
          <w:szCs w:val="24"/>
          <w:lang w:val="ru-RU" w:eastAsia="ru-RU"/>
        </w:rPr>
        <w:br/>
      </w:r>
      <w:r w:rsidRPr="005A63F6">
        <w:rPr>
          <w:rFonts w:eastAsia="Times New Roman" w:cstheme="minorHAnsi"/>
          <w:color w:val="2D2D2D"/>
          <w:spacing w:val="2"/>
          <w:sz w:val="24"/>
          <w:szCs w:val="24"/>
          <w:lang w:val="ru-RU" w:eastAsia="ru-RU"/>
        </w:rPr>
        <w:br/>
      </w:r>
    </w:p>
    <w:p w:rsidR="00850797" w:rsidRPr="005A63F6" w:rsidRDefault="00850797" w:rsidP="00850797">
      <w:pPr>
        <w:spacing w:before="0" w:beforeAutospacing="0" w:after="0" w:afterAutospacing="0"/>
        <w:rPr>
          <w:rFonts w:eastAsia="Times New Roman" w:cstheme="minorHAnsi"/>
          <w:color w:val="2D2D2D"/>
          <w:spacing w:val="2"/>
          <w:sz w:val="24"/>
          <w:szCs w:val="24"/>
          <w:shd w:val="clear" w:color="auto" w:fill="FFFFFF"/>
          <w:lang w:val="ru-RU" w:eastAsia="ru-RU"/>
        </w:rPr>
      </w:pPr>
      <w:r w:rsidRPr="005A63F6">
        <w:rPr>
          <w:rFonts w:eastAsia="Times New Roman" w:cstheme="minorHAnsi"/>
          <w:color w:val="2D2D2D"/>
          <w:spacing w:val="2"/>
          <w:sz w:val="24"/>
          <w:szCs w:val="24"/>
          <w:shd w:val="clear" w:color="auto" w:fill="FFFFFF"/>
          <w:lang w:val="ru-RU" w:eastAsia="ru-RU"/>
        </w:rPr>
        <w:t>1) 150 рублей в пределах Забайкальского края;</w:t>
      </w:r>
      <w:r w:rsidRPr="005A63F6">
        <w:rPr>
          <w:rFonts w:eastAsia="Times New Roman" w:cstheme="minorHAnsi"/>
          <w:color w:val="2D2D2D"/>
          <w:spacing w:val="2"/>
          <w:sz w:val="24"/>
          <w:szCs w:val="24"/>
          <w:lang w:val="ru-RU" w:eastAsia="ru-RU"/>
        </w:rPr>
        <w:br/>
      </w:r>
      <w:r w:rsidRPr="005A63F6">
        <w:rPr>
          <w:rFonts w:eastAsia="Times New Roman" w:cstheme="minorHAnsi"/>
          <w:color w:val="2D2D2D"/>
          <w:spacing w:val="2"/>
          <w:sz w:val="24"/>
          <w:szCs w:val="24"/>
          <w:lang w:val="ru-RU" w:eastAsia="ru-RU"/>
        </w:rPr>
        <w:br/>
      </w:r>
      <w:r w:rsidRPr="005A63F6">
        <w:rPr>
          <w:rFonts w:eastAsia="Times New Roman" w:cstheme="minorHAnsi"/>
          <w:color w:val="2D2D2D"/>
          <w:spacing w:val="2"/>
          <w:sz w:val="24"/>
          <w:szCs w:val="24"/>
          <w:shd w:val="clear" w:color="auto" w:fill="FFFFFF"/>
          <w:lang w:val="ru-RU" w:eastAsia="ru-RU"/>
        </w:rPr>
        <w:t>2) 300 рублей за пределами Забайкальского края, за исключением городов Москвы и Санкт-Петербурга;</w:t>
      </w:r>
      <w:r w:rsidRPr="005A63F6">
        <w:rPr>
          <w:rFonts w:eastAsia="Times New Roman" w:cstheme="minorHAnsi"/>
          <w:color w:val="2D2D2D"/>
          <w:spacing w:val="2"/>
          <w:sz w:val="24"/>
          <w:szCs w:val="24"/>
          <w:lang w:val="ru-RU" w:eastAsia="ru-RU"/>
        </w:rPr>
        <w:br/>
      </w:r>
      <w:r w:rsidRPr="005A63F6">
        <w:rPr>
          <w:rFonts w:eastAsia="Times New Roman" w:cstheme="minorHAnsi"/>
          <w:color w:val="2D2D2D"/>
          <w:spacing w:val="2"/>
          <w:sz w:val="24"/>
          <w:szCs w:val="24"/>
          <w:lang w:val="ru-RU" w:eastAsia="ru-RU"/>
        </w:rPr>
        <w:br/>
      </w:r>
      <w:r w:rsidRPr="005A63F6">
        <w:rPr>
          <w:rFonts w:eastAsia="Times New Roman" w:cstheme="minorHAnsi"/>
          <w:color w:val="2D2D2D"/>
          <w:spacing w:val="2"/>
          <w:sz w:val="24"/>
          <w:szCs w:val="24"/>
          <w:shd w:val="clear" w:color="auto" w:fill="FFFFFF"/>
          <w:lang w:val="ru-RU" w:eastAsia="ru-RU"/>
        </w:rPr>
        <w:t>3) 500 рублей в городах Москве и Санкт-Петербурге.</w:t>
      </w:r>
      <w:r w:rsidRPr="005A63F6">
        <w:rPr>
          <w:rFonts w:eastAsia="Times New Roman" w:cstheme="minorHAnsi"/>
          <w:color w:val="2D2D2D"/>
          <w:spacing w:val="2"/>
          <w:sz w:val="24"/>
          <w:szCs w:val="24"/>
          <w:lang w:val="ru-RU" w:eastAsia="ru-RU"/>
        </w:rPr>
        <w:br/>
      </w:r>
      <w:r w:rsidRPr="005A63F6">
        <w:rPr>
          <w:rFonts w:eastAsia="Times New Roman" w:cstheme="minorHAnsi"/>
          <w:color w:val="2D2D2D"/>
          <w:spacing w:val="2"/>
          <w:sz w:val="24"/>
          <w:szCs w:val="24"/>
          <w:lang w:val="ru-RU" w:eastAsia="ru-RU"/>
        </w:rPr>
        <w:br/>
      </w:r>
      <w:r w:rsidRPr="005A63F6">
        <w:rPr>
          <w:rFonts w:eastAsia="Times New Roman" w:cstheme="minorHAnsi"/>
          <w:color w:val="2D2D2D"/>
          <w:spacing w:val="2"/>
          <w:sz w:val="24"/>
          <w:szCs w:val="24"/>
          <w:shd w:val="clear" w:color="auto" w:fill="FFFFFF"/>
          <w:lang w:val="ru-RU" w:eastAsia="ru-RU"/>
        </w:rPr>
        <w:t xml:space="preserve">  4.8</w:t>
      </w:r>
      <w:proofErr w:type="gramStart"/>
      <w:r w:rsidRPr="005A63F6">
        <w:rPr>
          <w:rFonts w:eastAsia="Times New Roman" w:cstheme="minorHAnsi"/>
          <w:color w:val="2D2D2D"/>
          <w:spacing w:val="2"/>
          <w:sz w:val="24"/>
          <w:szCs w:val="24"/>
          <w:shd w:val="clear" w:color="auto" w:fill="FFFFFF"/>
          <w:lang w:val="ru-RU" w:eastAsia="ru-RU"/>
        </w:rPr>
        <w:t xml:space="preserve">   П</w:t>
      </w:r>
      <w:proofErr w:type="gramEnd"/>
      <w:r w:rsidRPr="005A63F6">
        <w:rPr>
          <w:rFonts w:eastAsia="Times New Roman" w:cstheme="minorHAnsi"/>
          <w:color w:val="2D2D2D"/>
          <w:spacing w:val="2"/>
          <w:sz w:val="24"/>
          <w:szCs w:val="24"/>
          <w:shd w:val="clear" w:color="auto" w:fill="FFFFFF"/>
          <w:lang w:val="ru-RU" w:eastAsia="ru-RU"/>
        </w:rPr>
        <w:t xml:space="preserve">ри служебных командировках на территории иностранных государств производится возмещение дополнительных расходов, связанных с проживанием вне места постоянного жительства (суточных), за каждый день пребывания в служебной командировке, включая выходные и праздничные дни, а также дни нахождения в пути, в том числе за время вынужденной остановки в пути, в иностранной валюте в размере </w:t>
      </w:r>
      <w:proofErr w:type="gramStart"/>
      <w:r w:rsidRPr="005A63F6">
        <w:rPr>
          <w:rFonts w:eastAsia="Times New Roman" w:cstheme="minorHAnsi"/>
          <w:color w:val="2D2D2D"/>
          <w:spacing w:val="2"/>
          <w:sz w:val="24"/>
          <w:szCs w:val="24"/>
          <w:shd w:val="clear" w:color="auto" w:fill="FFFFFF"/>
          <w:lang w:val="ru-RU" w:eastAsia="ru-RU"/>
        </w:rPr>
        <w:t>и порядке, установленных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roofErr w:type="gramEnd"/>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w:t>
      </w:r>
      <w:proofErr w:type="gramStart"/>
      <w:r w:rsidRPr="005A63F6">
        <w:rPr>
          <w:rFonts w:eastAsia="Times New Roman" w:cstheme="minorHAnsi"/>
          <w:sz w:val="24"/>
          <w:szCs w:val="24"/>
          <w:lang w:val="ru-RU" w:eastAsia="ru-RU"/>
        </w:rPr>
        <w:t>4.9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    </w:t>
      </w:r>
    </w:p>
    <w:p w:rsidR="00850797" w:rsidRPr="005A63F6" w:rsidRDefault="00850797" w:rsidP="00850797">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4.10 Работник по возвращении из командировки обязан представить работодателю в течение 3 рабочих дней:</w:t>
      </w:r>
    </w:p>
    <w:p w:rsidR="00DF15A4" w:rsidRDefault="00850797" w:rsidP="00DF15A4">
      <w:pPr>
        <w:spacing w:before="0" w:beforeAutospacing="0" w:after="0" w:afterAutospacing="0"/>
        <w:ind w:firstLine="54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w:t>
      </w:r>
      <w:r w:rsidRPr="005A63F6">
        <w:rPr>
          <w:rFonts w:eastAsia="Times New Roman" w:cstheme="minorHAnsi"/>
          <w:sz w:val="24"/>
          <w:szCs w:val="24"/>
          <w:lang w:val="ru-RU" w:eastAsia="ru-RU"/>
        </w:rPr>
        <w:lastRenderedPageBreak/>
        <w:t>проездных документов и предоставлению в поездах постельных принадлежностей) и об иных расх</w:t>
      </w:r>
      <w:r w:rsidR="00DF15A4">
        <w:rPr>
          <w:rFonts w:eastAsia="Times New Roman" w:cstheme="minorHAnsi"/>
          <w:sz w:val="24"/>
          <w:szCs w:val="24"/>
          <w:lang w:val="ru-RU" w:eastAsia="ru-RU"/>
        </w:rPr>
        <w:t>одах, связанных с командировкой.</w:t>
      </w:r>
      <w:r w:rsidRPr="005A63F6">
        <w:rPr>
          <w:rFonts w:eastAsia="Times New Roman" w:cstheme="minorHAnsi"/>
          <w:sz w:val="24"/>
          <w:szCs w:val="24"/>
          <w:lang w:val="ru-RU" w:eastAsia="ru-RU"/>
        </w:rPr>
        <w:t xml:space="preserve">    </w:t>
      </w:r>
    </w:p>
    <w:p w:rsidR="00947331" w:rsidRPr="005A63F6" w:rsidRDefault="00DF15A4"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Pr>
          <w:rFonts w:eastAsia="Times New Roman" w:cstheme="minorHAnsi"/>
          <w:sz w:val="24"/>
          <w:szCs w:val="24"/>
          <w:lang w:val="ru-RU" w:eastAsia="ru-RU"/>
        </w:rPr>
        <w:t xml:space="preserve">                                                                                                                      </w:t>
      </w:r>
      <w:r w:rsidR="00850797" w:rsidRPr="005A63F6">
        <w:rPr>
          <w:rFonts w:cstheme="minorHAnsi"/>
          <w:color w:val="000000"/>
          <w:sz w:val="24"/>
          <w:szCs w:val="24"/>
          <w:lang w:val="ru-RU"/>
        </w:rPr>
        <w:t>Приложение 9</w:t>
      </w:r>
      <w:r w:rsidR="00850797" w:rsidRPr="005A63F6">
        <w:rPr>
          <w:rFonts w:cstheme="minorHAnsi"/>
          <w:sz w:val="24"/>
          <w:szCs w:val="24"/>
          <w:lang w:val="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850797" w:rsidRPr="005A63F6" w:rsidRDefault="00850797" w:rsidP="00947331">
      <w:pPr>
        <w:spacing w:before="0" w:beforeAutospacing="0" w:after="0" w:afterAutospacing="0"/>
        <w:ind w:firstLine="540"/>
        <w:jc w:val="right"/>
        <w:rPr>
          <w:rFonts w:cstheme="minorHAnsi"/>
          <w:color w:val="000000"/>
          <w:sz w:val="24"/>
          <w:szCs w:val="24"/>
          <w:lang w:val="ru-RU"/>
        </w:rPr>
      </w:pPr>
    </w:p>
    <w:p w:rsidR="00CB0A83" w:rsidRPr="005A63F6" w:rsidRDefault="00CB0A83" w:rsidP="00CB0A83">
      <w:pPr>
        <w:shd w:val="clear" w:color="auto" w:fill="FFFFFF"/>
        <w:jc w:val="center"/>
        <w:rPr>
          <w:rFonts w:eastAsia="Times New Roman" w:cstheme="minorHAnsi"/>
          <w:color w:val="000000"/>
          <w:sz w:val="24"/>
          <w:szCs w:val="24"/>
          <w:lang w:val="ru-RU" w:eastAsia="ru-RU"/>
        </w:rPr>
      </w:pPr>
      <w:r w:rsidRPr="005A63F6">
        <w:rPr>
          <w:rFonts w:eastAsia="Times New Roman" w:cstheme="minorHAnsi"/>
          <w:b/>
          <w:bCs/>
          <w:color w:val="000000"/>
          <w:sz w:val="24"/>
          <w:szCs w:val="24"/>
          <w:lang w:val="ru-RU" w:eastAsia="ru-RU"/>
        </w:rPr>
        <w:t>Порядок принятия обязательств и денежных обязательств</w:t>
      </w:r>
    </w:p>
    <w:p w:rsidR="00CB0A83" w:rsidRPr="005A63F6" w:rsidRDefault="00CB0A83" w:rsidP="00CB0A83">
      <w:pPr>
        <w:shd w:val="clear" w:color="auto" w:fill="FFFFFF"/>
        <w:rPr>
          <w:rFonts w:eastAsia="Times New Roman" w:cstheme="minorHAnsi"/>
          <w:color w:val="000000"/>
          <w:sz w:val="24"/>
          <w:szCs w:val="24"/>
          <w:lang w:val="ru-RU" w:eastAsia="ru-RU"/>
        </w:rPr>
      </w:pPr>
      <w:r w:rsidRPr="005A63F6">
        <w:rPr>
          <w:rFonts w:eastAsia="Times New Roman" w:cstheme="minorHAnsi"/>
          <w:color w:val="000000"/>
          <w:sz w:val="24"/>
          <w:szCs w:val="24"/>
          <w:lang w:val="ru-RU" w:eastAsia="ru-RU"/>
        </w:rPr>
        <w:t> </w:t>
      </w:r>
    </w:p>
    <w:tbl>
      <w:tblPr>
        <w:tblW w:w="951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0"/>
        <w:gridCol w:w="2279"/>
        <w:gridCol w:w="1559"/>
        <w:gridCol w:w="42"/>
        <w:gridCol w:w="1455"/>
        <w:gridCol w:w="62"/>
        <w:gridCol w:w="1550"/>
        <w:gridCol w:w="9"/>
        <w:gridCol w:w="2119"/>
        <w:gridCol w:w="8"/>
      </w:tblGrid>
      <w:tr w:rsidR="00CB0A83" w:rsidRPr="005A63F6" w:rsidTr="00410721">
        <w:trPr>
          <w:gridAfter w:val="1"/>
          <w:wAfter w:w="8" w:type="dxa"/>
          <w:tblCellSpacing w:w="0" w:type="dxa"/>
        </w:trPr>
        <w:tc>
          <w:tcPr>
            <w:tcW w:w="430" w:type="dxa"/>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 xml:space="preserve">N </w:t>
            </w:r>
            <w:proofErr w:type="gramStart"/>
            <w:r w:rsidRPr="005A63F6">
              <w:rPr>
                <w:rFonts w:eastAsia="Times New Roman" w:cstheme="minorHAnsi"/>
                <w:b/>
                <w:bCs/>
                <w:sz w:val="24"/>
                <w:szCs w:val="24"/>
                <w:lang w:val="ru-RU" w:eastAsia="ru-RU"/>
              </w:rPr>
              <w:t>п</w:t>
            </w:r>
            <w:proofErr w:type="gramEnd"/>
            <w:r w:rsidRPr="005A63F6">
              <w:rPr>
                <w:rFonts w:eastAsia="Times New Roman" w:cstheme="minorHAnsi"/>
                <w:b/>
                <w:bCs/>
                <w:sz w:val="24"/>
                <w:szCs w:val="24"/>
                <w:lang w:val="ru-RU" w:eastAsia="ru-RU"/>
              </w:rPr>
              <w:t>/п</w:t>
            </w:r>
          </w:p>
        </w:tc>
        <w:tc>
          <w:tcPr>
            <w:tcW w:w="2279" w:type="dxa"/>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Хозяйственные операции</w:t>
            </w:r>
          </w:p>
        </w:tc>
        <w:tc>
          <w:tcPr>
            <w:tcW w:w="3056" w:type="dxa"/>
            <w:gridSpan w:val="3"/>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D26AEC">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 xml:space="preserve">Принятие обязательств 0 </w:t>
            </w:r>
          </w:p>
        </w:tc>
        <w:tc>
          <w:tcPr>
            <w:tcW w:w="3740" w:type="dxa"/>
            <w:gridSpan w:val="4"/>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Принятие денежных обязательств</w:t>
            </w:r>
          </w:p>
          <w:p w:rsidR="00CB0A83" w:rsidRPr="005A63F6" w:rsidRDefault="00CB0A83" w:rsidP="00CB0A83">
            <w:pPr>
              <w:jc w:val="center"/>
              <w:rPr>
                <w:rFonts w:eastAsia="Times New Roman" w:cstheme="minorHAnsi"/>
                <w:sz w:val="24"/>
                <w:szCs w:val="24"/>
                <w:lang w:val="ru-RU" w:eastAsia="ru-RU"/>
              </w:rPr>
            </w:pPr>
          </w:p>
        </w:tc>
      </w:tr>
      <w:tr w:rsidR="00410721" w:rsidRPr="005A63F6" w:rsidTr="00410721">
        <w:trPr>
          <w:gridAfter w:val="1"/>
          <w:wAfter w:w="8" w:type="dxa"/>
          <w:tblCellSpacing w:w="0" w:type="dxa"/>
        </w:trPr>
        <w:tc>
          <w:tcPr>
            <w:tcW w:w="430" w:type="dxa"/>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2279" w:type="dxa"/>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601"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Момент отражения в учете</w:t>
            </w:r>
          </w:p>
        </w:tc>
        <w:tc>
          <w:tcPr>
            <w:tcW w:w="1455"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Документ-основание</w:t>
            </w:r>
          </w:p>
        </w:tc>
        <w:tc>
          <w:tcPr>
            <w:tcW w:w="1612"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Момент отражения в учете</w:t>
            </w:r>
          </w:p>
        </w:tc>
        <w:tc>
          <w:tcPr>
            <w:tcW w:w="2128"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Документ-основание</w:t>
            </w:r>
          </w:p>
        </w:tc>
      </w:tr>
      <w:tr w:rsidR="00CB0A83" w:rsidRPr="005A63F6" w:rsidTr="00410721">
        <w:trPr>
          <w:gridAfter w:val="1"/>
          <w:wAfter w:w="8" w:type="dxa"/>
          <w:tblCellSpacing w:w="0" w:type="dxa"/>
        </w:trPr>
        <w:tc>
          <w:tcPr>
            <w:tcW w:w="430"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1</w:t>
            </w:r>
          </w:p>
        </w:tc>
        <w:tc>
          <w:tcPr>
            <w:tcW w:w="9075" w:type="dxa"/>
            <w:gridSpan w:val="8"/>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Приобретение товаров, работ, услуг</w:t>
            </w:r>
          </w:p>
        </w:tc>
      </w:tr>
      <w:tr w:rsidR="00410721" w:rsidRPr="005A63F6" w:rsidTr="00410721">
        <w:trPr>
          <w:gridAfter w:val="1"/>
          <w:wAfter w:w="8" w:type="dxa"/>
          <w:tblCellSpacing w:w="0" w:type="dxa"/>
        </w:trPr>
        <w:tc>
          <w:tcPr>
            <w:tcW w:w="430" w:type="dxa"/>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1.1</w:t>
            </w:r>
          </w:p>
        </w:tc>
        <w:tc>
          <w:tcPr>
            <w:tcW w:w="2279" w:type="dxa"/>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Путем заключения договора на поставку товаров (выполнение работ, оказание услуг) поставщиком, подрядчиком (юридическим лицом)</w:t>
            </w:r>
          </w:p>
        </w:tc>
        <w:tc>
          <w:tcPr>
            <w:tcW w:w="1601" w:type="dxa"/>
            <w:gridSpan w:val="2"/>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В день подписания договора</w:t>
            </w:r>
          </w:p>
        </w:tc>
        <w:tc>
          <w:tcPr>
            <w:tcW w:w="1455" w:type="dxa"/>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Договор</w:t>
            </w:r>
          </w:p>
        </w:tc>
        <w:tc>
          <w:tcPr>
            <w:tcW w:w="1612"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начисления кредиторской задолженности</w:t>
            </w:r>
          </w:p>
        </w:tc>
        <w:tc>
          <w:tcPr>
            <w:tcW w:w="2128"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Акт выполненных работ</w:t>
            </w:r>
          </w:p>
        </w:tc>
      </w:tr>
      <w:tr w:rsidR="00410721" w:rsidRPr="005A63F6" w:rsidTr="00410721">
        <w:trPr>
          <w:gridAfter w:val="1"/>
          <w:wAfter w:w="8" w:type="dxa"/>
          <w:tblCellSpacing w:w="0" w:type="dxa"/>
        </w:trPr>
        <w:tc>
          <w:tcPr>
            <w:tcW w:w="430" w:type="dxa"/>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2279" w:type="dxa"/>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601" w:type="dxa"/>
            <w:gridSpan w:val="2"/>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455" w:type="dxa"/>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612"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оплаты аванса</w:t>
            </w:r>
          </w:p>
        </w:tc>
        <w:tc>
          <w:tcPr>
            <w:tcW w:w="2128"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Выписка с лицевого счета</w:t>
            </w:r>
          </w:p>
        </w:tc>
      </w:tr>
      <w:tr w:rsidR="00410721" w:rsidRPr="005A63F6" w:rsidTr="00410721">
        <w:trPr>
          <w:gridAfter w:val="1"/>
          <w:wAfter w:w="8" w:type="dxa"/>
          <w:tblCellSpacing w:w="0" w:type="dxa"/>
        </w:trPr>
        <w:tc>
          <w:tcPr>
            <w:tcW w:w="430" w:type="dxa"/>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1.2</w:t>
            </w:r>
          </w:p>
        </w:tc>
        <w:tc>
          <w:tcPr>
            <w:tcW w:w="2279" w:type="dxa"/>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1601" w:type="dxa"/>
            <w:gridSpan w:val="2"/>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В день подписания договора</w:t>
            </w:r>
          </w:p>
        </w:tc>
        <w:tc>
          <w:tcPr>
            <w:tcW w:w="1455" w:type="dxa"/>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Договор, Расчет</w:t>
            </w:r>
          </w:p>
        </w:tc>
        <w:tc>
          <w:tcPr>
            <w:tcW w:w="1612"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начисления кредиторской задолженности</w:t>
            </w:r>
          </w:p>
        </w:tc>
        <w:tc>
          <w:tcPr>
            <w:tcW w:w="2128"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Акт выполненных работ</w:t>
            </w:r>
          </w:p>
        </w:tc>
      </w:tr>
      <w:tr w:rsidR="00410721" w:rsidRPr="005A63F6" w:rsidTr="00410721">
        <w:trPr>
          <w:gridAfter w:val="1"/>
          <w:wAfter w:w="8" w:type="dxa"/>
          <w:tblCellSpacing w:w="0" w:type="dxa"/>
        </w:trPr>
        <w:tc>
          <w:tcPr>
            <w:tcW w:w="430" w:type="dxa"/>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2279" w:type="dxa"/>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601" w:type="dxa"/>
            <w:gridSpan w:val="2"/>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455" w:type="dxa"/>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612"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оплаты аванса</w:t>
            </w:r>
          </w:p>
        </w:tc>
        <w:tc>
          <w:tcPr>
            <w:tcW w:w="2128"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Выписка с лицевого счета</w:t>
            </w:r>
          </w:p>
        </w:tc>
      </w:tr>
      <w:tr w:rsidR="00CB0A83" w:rsidRPr="00833100" w:rsidTr="00410721">
        <w:trPr>
          <w:gridAfter w:val="1"/>
          <w:wAfter w:w="8" w:type="dxa"/>
          <w:tblCellSpacing w:w="0" w:type="dxa"/>
        </w:trPr>
        <w:tc>
          <w:tcPr>
            <w:tcW w:w="430"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2</w:t>
            </w:r>
          </w:p>
        </w:tc>
        <w:tc>
          <w:tcPr>
            <w:tcW w:w="9075" w:type="dxa"/>
            <w:gridSpan w:val="8"/>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Приобретение товаров, работ, услуг с использованием процедур размещения заказов</w:t>
            </w:r>
          </w:p>
        </w:tc>
      </w:tr>
      <w:tr w:rsidR="00CB0A83" w:rsidRPr="005A63F6" w:rsidTr="00410721">
        <w:trPr>
          <w:gridAfter w:val="1"/>
          <w:wAfter w:w="8" w:type="dxa"/>
          <w:tblCellSpacing w:w="0" w:type="dxa"/>
        </w:trPr>
        <w:tc>
          <w:tcPr>
            <w:tcW w:w="430" w:type="dxa"/>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2.1</w:t>
            </w:r>
          </w:p>
        </w:tc>
        <w:tc>
          <w:tcPr>
            <w:tcW w:w="2279" w:type="dxa"/>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Путем размещения заказа на поставку продукции, выполнение работ, оказание услуг в виде запроса котировок</w:t>
            </w:r>
          </w:p>
        </w:tc>
        <w:tc>
          <w:tcPr>
            <w:tcW w:w="155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В день размещения извещения – принимаемое обязательство</w:t>
            </w:r>
          </w:p>
          <w:p w:rsidR="00CB0A83" w:rsidRPr="005A63F6" w:rsidRDefault="00CB0A83" w:rsidP="00CB0A83">
            <w:pPr>
              <w:jc w:val="center"/>
              <w:rPr>
                <w:rFonts w:eastAsia="Times New Roman" w:cstheme="minorHAnsi"/>
                <w:sz w:val="24"/>
                <w:szCs w:val="24"/>
                <w:lang w:val="ru-RU" w:eastAsia="ru-RU"/>
              </w:rPr>
            </w:pPr>
          </w:p>
        </w:tc>
        <w:tc>
          <w:tcPr>
            <w:tcW w:w="1559" w:type="dxa"/>
            <w:gridSpan w:val="3"/>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Извещение о проведении запроса котировок</w:t>
            </w:r>
          </w:p>
        </w:tc>
        <w:tc>
          <w:tcPr>
            <w:tcW w:w="1559"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начисления кредиторской задолженности</w:t>
            </w:r>
          </w:p>
        </w:tc>
        <w:tc>
          <w:tcPr>
            <w:tcW w:w="211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Акт выполненных работ</w:t>
            </w:r>
          </w:p>
        </w:tc>
      </w:tr>
      <w:tr w:rsidR="00CB0A83" w:rsidRPr="005A63F6" w:rsidTr="00410721">
        <w:trPr>
          <w:gridAfter w:val="1"/>
          <w:wAfter w:w="8" w:type="dxa"/>
          <w:tblCellSpacing w:w="0" w:type="dxa"/>
        </w:trPr>
        <w:tc>
          <w:tcPr>
            <w:tcW w:w="430" w:type="dxa"/>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2279" w:type="dxa"/>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559"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 xml:space="preserve">В день </w:t>
            </w:r>
            <w:r w:rsidRPr="005A63F6">
              <w:rPr>
                <w:rFonts w:eastAsia="Times New Roman" w:cstheme="minorHAnsi"/>
                <w:sz w:val="24"/>
                <w:szCs w:val="24"/>
                <w:lang w:val="ru-RU" w:eastAsia="ru-RU"/>
              </w:rPr>
              <w:lastRenderedPageBreak/>
              <w:t>подписания договора</w:t>
            </w:r>
          </w:p>
        </w:tc>
        <w:tc>
          <w:tcPr>
            <w:tcW w:w="1559" w:type="dxa"/>
            <w:gridSpan w:val="3"/>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Договор</w:t>
            </w:r>
          </w:p>
        </w:tc>
        <w:tc>
          <w:tcPr>
            <w:tcW w:w="1559"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 xml:space="preserve">Дата оплаты </w:t>
            </w:r>
            <w:r w:rsidRPr="005A63F6">
              <w:rPr>
                <w:rFonts w:eastAsia="Times New Roman" w:cstheme="minorHAnsi"/>
                <w:sz w:val="24"/>
                <w:szCs w:val="24"/>
                <w:lang w:val="ru-RU" w:eastAsia="ru-RU"/>
              </w:rPr>
              <w:lastRenderedPageBreak/>
              <w:t>аванса</w:t>
            </w:r>
          </w:p>
        </w:tc>
        <w:tc>
          <w:tcPr>
            <w:tcW w:w="2119"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 xml:space="preserve">Выписка с лицевого </w:t>
            </w:r>
            <w:r w:rsidRPr="005A63F6">
              <w:rPr>
                <w:rFonts w:eastAsia="Times New Roman" w:cstheme="minorHAnsi"/>
                <w:sz w:val="24"/>
                <w:szCs w:val="24"/>
                <w:lang w:val="ru-RU" w:eastAsia="ru-RU"/>
              </w:rPr>
              <w:lastRenderedPageBreak/>
              <w:t>счета</w:t>
            </w:r>
          </w:p>
        </w:tc>
      </w:tr>
      <w:tr w:rsidR="00CB0A83" w:rsidRPr="005A63F6" w:rsidTr="00410721">
        <w:trPr>
          <w:gridAfter w:val="1"/>
          <w:wAfter w:w="8" w:type="dxa"/>
          <w:tblCellSpacing w:w="0" w:type="dxa"/>
        </w:trPr>
        <w:tc>
          <w:tcPr>
            <w:tcW w:w="430" w:type="dxa"/>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2.2</w:t>
            </w:r>
          </w:p>
        </w:tc>
        <w:tc>
          <w:tcPr>
            <w:tcW w:w="2279" w:type="dxa"/>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Путем размещения заказа на поставку продукции, выполнение работ, оказание услуг с помощью проведения торгов (конкурс, аукцион)</w:t>
            </w:r>
          </w:p>
        </w:tc>
        <w:tc>
          <w:tcPr>
            <w:tcW w:w="155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В день размещения извещения - принимаемое обязательство</w:t>
            </w:r>
          </w:p>
          <w:p w:rsidR="00CB0A83" w:rsidRPr="005A63F6" w:rsidRDefault="00CB0A83" w:rsidP="00CB0A83">
            <w:pPr>
              <w:jc w:val="center"/>
              <w:rPr>
                <w:rFonts w:eastAsia="Times New Roman" w:cstheme="minorHAnsi"/>
                <w:sz w:val="24"/>
                <w:szCs w:val="24"/>
                <w:lang w:val="ru-RU" w:eastAsia="ru-RU"/>
              </w:rPr>
            </w:pPr>
          </w:p>
        </w:tc>
        <w:tc>
          <w:tcPr>
            <w:tcW w:w="1559" w:type="dxa"/>
            <w:gridSpan w:val="3"/>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Извещение о проведении торгов</w:t>
            </w:r>
          </w:p>
        </w:tc>
        <w:tc>
          <w:tcPr>
            <w:tcW w:w="1559"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начисления кредиторской задолженности</w:t>
            </w:r>
          </w:p>
        </w:tc>
        <w:tc>
          <w:tcPr>
            <w:tcW w:w="211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Акт выполненных работ</w:t>
            </w:r>
          </w:p>
        </w:tc>
      </w:tr>
      <w:tr w:rsidR="00CB0A83" w:rsidRPr="005A63F6" w:rsidTr="00410721">
        <w:trPr>
          <w:gridAfter w:val="1"/>
          <w:wAfter w:w="8" w:type="dxa"/>
          <w:tblCellSpacing w:w="0" w:type="dxa"/>
        </w:trPr>
        <w:tc>
          <w:tcPr>
            <w:tcW w:w="430" w:type="dxa"/>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2279" w:type="dxa"/>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559"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В день подписания договора</w:t>
            </w:r>
          </w:p>
        </w:tc>
        <w:tc>
          <w:tcPr>
            <w:tcW w:w="1559" w:type="dxa"/>
            <w:gridSpan w:val="3"/>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Договор</w:t>
            </w:r>
          </w:p>
        </w:tc>
        <w:tc>
          <w:tcPr>
            <w:tcW w:w="1559"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оплаты аванса</w:t>
            </w:r>
          </w:p>
        </w:tc>
        <w:tc>
          <w:tcPr>
            <w:tcW w:w="2119"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Выписка с лицевого счета</w:t>
            </w:r>
          </w:p>
        </w:tc>
      </w:tr>
      <w:tr w:rsidR="00CB0A83" w:rsidRPr="005A63F6" w:rsidTr="00410721">
        <w:trPr>
          <w:gridAfter w:val="1"/>
          <w:wAfter w:w="8" w:type="dxa"/>
          <w:tblCellSpacing w:w="0" w:type="dxa"/>
        </w:trPr>
        <w:tc>
          <w:tcPr>
            <w:tcW w:w="430"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3</w:t>
            </w:r>
          </w:p>
        </w:tc>
        <w:tc>
          <w:tcPr>
            <w:tcW w:w="9075" w:type="dxa"/>
            <w:gridSpan w:val="8"/>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Расчеты с работниками</w:t>
            </w:r>
          </w:p>
        </w:tc>
      </w:tr>
      <w:tr w:rsidR="00CB0A83" w:rsidRPr="00833100" w:rsidTr="00410721">
        <w:trPr>
          <w:tblCellSpacing w:w="0" w:type="dxa"/>
        </w:trPr>
        <w:tc>
          <w:tcPr>
            <w:tcW w:w="430"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3.1</w:t>
            </w:r>
          </w:p>
        </w:tc>
        <w:tc>
          <w:tcPr>
            <w:tcW w:w="2279"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По начислениям в соответствии с Трудовым </w:t>
            </w:r>
            <w:hyperlink r:id="rId13" w:history="1">
              <w:r w:rsidRPr="005A63F6">
                <w:rPr>
                  <w:rFonts w:eastAsia="Times New Roman" w:cstheme="minorHAnsi"/>
                  <w:color w:val="157FC4"/>
                  <w:sz w:val="24"/>
                  <w:szCs w:val="24"/>
                  <w:u w:val="single"/>
                  <w:lang w:val="ru-RU" w:eastAsia="ru-RU"/>
                </w:rPr>
                <w:t>кодексом</w:t>
              </w:r>
            </w:hyperlink>
            <w:r w:rsidRPr="005A63F6">
              <w:rPr>
                <w:rFonts w:eastAsia="Times New Roman" w:cstheme="minorHAnsi"/>
                <w:sz w:val="24"/>
                <w:szCs w:val="24"/>
                <w:lang w:val="ru-RU" w:eastAsia="ru-RU"/>
              </w:rPr>
              <w:t> РФ на основании:</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трудовых договоров;</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листков нетрудоспособности (за первые три дня нетрудоспособности);</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заявлений о предоставлении отпуска и т.п.</w:t>
            </w:r>
          </w:p>
        </w:tc>
        <w:tc>
          <w:tcPr>
            <w:tcW w:w="1559"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Не позднее последнего дня месяца, за который производится начисление</w:t>
            </w:r>
          </w:p>
        </w:tc>
        <w:tc>
          <w:tcPr>
            <w:tcW w:w="1559" w:type="dxa"/>
            <w:gridSpan w:val="3"/>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Расчетно-платежная ведомость, Записка-расчет, Листок нетрудоспособности</w:t>
            </w:r>
          </w:p>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ИЛИ утверждённые плановые показатели на год</w:t>
            </w:r>
          </w:p>
        </w:tc>
        <w:tc>
          <w:tcPr>
            <w:tcW w:w="1559"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начисления кредиторской задолженности</w:t>
            </w:r>
          </w:p>
        </w:tc>
        <w:tc>
          <w:tcPr>
            <w:tcW w:w="2127"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Расчетно-платежная ведомость, Записка-расчет, Листок нетрудоспособности</w:t>
            </w:r>
          </w:p>
        </w:tc>
      </w:tr>
      <w:tr w:rsidR="00CB0A83" w:rsidRPr="005A63F6" w:rsidTr="00410721">
        <w:trPr>
          <w:tblCellSpacing w:w="0" w:type="dxa"/>
        </w:trPr>
        <w:tc>
          <w:tcPr>
            <w:tcW w:w="430" w:type="dxa"/>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3.2</w:t>
            </w:r>
          </w:p>
        </w:tc>
        <w:tc>
          <w:tcPr>
            <w:tcW w:w="2279" w:type="dxa"/>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По командировочным расходам</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На дату Распоряжения</w:t>
            </w:r>
          </w:p>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ИЛИ на дату утверждения Авансового отчета</w:t>
            </w:r>
          </w:p>
        </w:tc>
        <w:tc>
          <w:tcPr>
            <w:tcW w:w="1559" w:type="dxa"/>
            <w:gridSpan w:val="3"/>
            <w:vMerge w:val="restart"/>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Распоряжение</w:t>
            </w:r>
          </w:p>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ИЛИ Авансовый отчет</w:t>
            </w:r>
          </w:p>
        </w:tc>
        <w:tc>
          <w:tcPr>
            <w:tcW w:w="1559"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начисления кредиторской задолженности</w:t>
            </w:r>
          </w:p>
        </w:tc>
        <w:tc>
          <w:tcPr>
            <w:tcW w:w="2127"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Авансовый отчет</w:t>
            </w:r>
          </w:p>
        </w:tc>
      </w:tr>
      <w:tr w:rsidR="00CB0A83" w:rsidRPr="005A63F6" w:rsidTr="00410721">
        <w:trPr>
          <w:tblCellSpacing w:w="0" w:type="dxa"/>
        </w:trPr>
        <w:tc>
          <w:tcPr>
            <w:tcW w:w="430" w:type="dxa"/>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2279" w:type="dxa"/>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559" w:type="dxa"/>
            <w:gridSpan w:val="3"/>
            <w:vMerge/>
            <w:tcBorders>
              <w:top w:val="outset" w:sz="6" w:space="0" w:color="auto"/>
              <w:left w:val="outset" w:sz="6" w:space="0" w:color="auto"/>
              <w:bottom w:val="outset" w:sz="6" w:space="0" w:color="auto"/>
              <w:right w:val="outset" w:sz="6" w:space="0" w:color="auto"/>
            </w:tcBorders>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559"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выплаты аванса</w:t>
            </w:r>
          </w:p>
        </w:tc>
        <w:tc>
          <w:tcPr>
            <w:tcW w:w="2127"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Приказ</w:t>
            </w:r>
          </w:p>
        </w:tc>
      </w:tr>
      <w:tr w:rsidR="00CB0A83" w:rsidRPr="005A63F6" w:rsidTr="00410721">
        <w:trPr>
          <w:tblCellSpacing w:w="0" w:type="dxa"/>
        </w:trPr>
        <w:tc>
          <w:tcPr>
            <w:tcW w:w="430"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3.3</w:t>
            </w:r>
          </w:p>
        </w:tc>
        <w:tc>
          <w:tcPr>
            <w:tcW w:w="227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По компенсационным выплатам (оплате проезда к месту отпуска, компенсации стоимости путевок и т.д.)</w:t>
            </w:r>
          </w:p>
        </w:tc>
        <w:tc>
          <w:tcPr>
            <w:tcW w:w="155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На дату образования кредиторской задолженности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Оправдательные документы</w:t>
            </w:r>
          </w:p>
        </w:tc>
        <w:tc>
          <w:tcPr>
            <w:tcW w:w="1559"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На дату образования кредиторской задолженности</w:t>
            </w:r>
          </w:p>
        </w:tc>
        <w:tc>
          <w:tcPr>
            <w:tcW w:w="2127"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Оправдательные документы</w:t>
            </w:r>
          </w:p>
        </w:tc>
      </w:tr>
      <w:tr w:rsidR="00CB0A83" w:rsidRPr="005A63F6" w:rsidTr="00410721">
        <w:trPr>
          <w:tblCellSpacing w:w="0" w:type="dxa"/>
        </w:trPr>
        <w:tc>
          <w:tcPr>
            <w:tcW w:w="430" w:type="dxa"/>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3.4</w:t>
            </w:r>
          </w:p>
        </w:tc>
        <w:tc>
          <w:tcPr>
            <w:tcW w:w="2279" w:type="dxa"/>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По подотчетным суммам, выданным на хозяйственные нужды</w:t>
            </w:r>
          </w:p>
        </w:tc>
        <w:tc>
          <w:tcPr>
            <w:tcW w:w="1559" w:type="dxa"/>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 xml:space="preserve">На дату </w:t>
            </w:r>
            <w:proofErr w:type="gramStart"/>
            <w:r w:rsidRPr="005A63F6">
              <w:rPr>
                <w:rFonts w:eastAsia="Times New Roman" w:cstheme="minorHAnsi"/>
                <w:sz w:val="24"/>
                <w:szCs w:val="24"/>
                <w:lang w:val="ru-RU" w:eastAsia="ru-RU"/>
              </w:rPr>
              <w:t>заявления</w:t>
            </w:r>
            <w:proofErr w:type="gramEnd"/>
            <w:r w:rsidRPr="005A63F6">
              <w:rPr>
                <w:rFonts w:eastAsia="Times New Roman" w:cstheme="minorHAnsi"/>
                <w:sz w:val="24"/>
                <w:szCs w:val="24"/>
                <w:lang w:val="ru-RU" w:eastAsia="ru-RU"/>
              </w:rPr>
              <w:t xml:space="preserve"> на выдачу подотчетной </w:t>
            </w:r>
            <w:r w:rsidRPr="005A63F6">
              <w:rPr>
                <w:rFonts w:eastAsia="Times New Roman" w:cstheme="minorHAnsi"/>
                <w:sz w:val="24"/>
                <w:szCs w:val="24"/>
                <w:lang w:val="ru-RU" w:eastAsia="ru-RU"/>
              </w:rPr>
              <w:lastRenderedPageBreak/>
              <w:t>суммы</w:t>
            </w:r>
          </w:p>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ИЛИ на дату утверждения Авансового отчета</w:t>
            </w:r>
          </w:p>
        </w:tc>
        <w:tc>
          <w:tcPr>
            <w:tcW w:w="1559" w:type="dxa"/>
            <w:gridSpan w:val="3"/>
            <w:vMerge w:val="restart"/>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 xml:space="preserve">Заявление на выдачу подотчетной </w:t>
            </w:r>
            <w:r w:rsidRPr="005A63F6">
              <w:rPr>
                <w:rFonts w:eastAsia="Times New Roman" w:cstheme="minorHAnsi"/>
                <w:sz w:val="24"/>
                <w:szCs w:val="24"/>
                <w:lang w:val="ru-RU" w:eastAsia="ru-RU"/>
              </w:rPr>
              <w:lastRenderedPageBreak/>
              <w:t>суммы</w:t>
            </w:r>
          </w:p>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ИЛИ Авансовый отчет</w:t>
            </w:r>
          </w:p>
        </w:tc>
        <w:tc>
          <w:tcPr>
            <w:tcW w:w="1559"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Дата начисления кредиторской задолженност</w:t>
            </w:r>
            <w:r w:rsidRPr="005A63F6">
              <w:rPr>
                <w:rFonts w:eastAsia="Times New Roman" w:cstheme="minorHAnsi"/>
                <w:sz w:val="24"/>
                <w:szCs w:val="24"/>
                <w:lang w:val="ru-RU" w:eastAsia="ru-RU"/>
              </w:rPr>
              <w:lastRenderedPageBreak/>
              <w:t>и</w:t>
            </w:r>
          </w:p>
        </w:tc>
        <w:tc>
          <w:tcPr>
            <w:tcW w:w="2127"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Авансовый отчет</w:t>
            </w:r>
          </w:p>
        </w:tc>
      </w:tr>
      <w:tr w:rsidR="00CB0A83" w:rsidRPr="00833100" w:rsidTr="00410721">
        <w:trPr>
          <w:tblCellSpacing w:w="0" w:type="dxa"/>
        </w:trPr>
        <w:tc>
          <w:tcPr>
            <w:tcW w:w="430" w:type="dxa"/>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2279" w:type="dxa"/>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559" w:type="dxa"/>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559" w:type="dxa"/>
            <w:gridSpan w:val="3"/>
            <w:vMerge/>
            <w:tcBorders>
              <w:top w:val="outset" w:sz="6" w:space="0" w:color="auto"/>
              <w:left w:val="outset" w:sz="6" w:space="0" w:color="auto"/>
              <w:bottom w:val="outset" w:sz="6" w:space="0" w:color="auto"/>
              <w:right w:val="outset" w:sz="6" w:space="0" w:color="auto"/>
            </w:tcBorders>
            <w:shd w:val="clear" w:color="auto" w:fill="E6EEEE"/>
            <w:vAlign w:val="center"/>
            <w:hideMark/>
          </w:tcPr>
          <w:p w:rsidR="00CB0A83" w:rsidRPr="005A63F6" w:rsidRDefault="00CB0A83" w:rsidP="00CB0A83">
            <w:pPr>
              <w:spacing w:before="0" w:beforeAutospacing="0" w:after="0" w:afterAutospacing="0"/>
              <w:rPr>
                <w:rFonts w:eastAsia="Times New Roman" w:cstheme="minorHAnsi"/>
                <w:sz w:val="24"/>
                <w:szCs w:val="24"/>
                <w:lang w:val="ru-RU" w:eastAsia="ru-RU"/>
              </w:rPr>
            </w:pPr>
          </w:p>
        </w:tc>
        <w:tc>
          <w:tcPr>
            <w:tcW w:w="1559"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выплаты аванса</w:t>
            </w:r>
          </w:p>
        </w:tc>
        <w:tc>
          <w:tcPr>
            <w:tcW w:w="2127"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Заявление на выдачу подотчетной суммы</w:t>
            </w:r>
          </w:p>
        </w:tc>
      </w:tr>
      <w:tr w:rsidR="00CB0A83" w:rsidRPr="00833100" w:rsidTr="00410721">
        <w:trPr>
          <w:gridAfter w:val="1"/>
          <w:wAfter w:w="8" w:type="dxa"/>
          <w:tblCellSpacing w:w="0" w:type="dxa"/>
        </w:trPr>
        <w:tc>
          <w:tcPr>
            <w:tcW w:w="430"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4</w:t>
            </w:r>
          </w:p>
        </w:tc>
        <w:tc>
          <w:tcPr>
            <w:tcW w:w="9075" w:type="dxa"/>
            <w:gridSpan w:val="8"/>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Расчеты с бюджетом по налогам и страховым взносам</w:t>
            </w:r>
          </w:p>
        </w:tc>
      </w:tr>
      <w:tr w:rsidR="00CB0A83" w:rsidRPr="00833100" w:rsidTr="00410721">
        <w:trPr>
          <w:tblCellSpacing w:w="0" w:type="dxa"/>
        </w:trPr>
        <w:tc>
          <w:tcPr>
            <w:tcW w:w="430"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4.1</w:t>
            </w:r>
          </w:p>
        </w:tc>
        <w:tc>
          <w:tcPr>
            <w:tcW w:w="227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По начисленным страховым взносам, налогам и сборам</w:t>
            </w:r>
          </w:p>
        </w:tc>
        <w:tc>
          <w:tcPr>
            <w:tcW w:w="155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На дату образования кредиторской задолженности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Налоговые карточки, налоговые декларации, Расчет по страховым взносам, Расчетно-платежная ведомость</w:t>
            </w:r>
          </w:p>
        </w:tc>
        <w:tc>
          <w:tcPr>
            <w:tcW w:w="1559"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На дату образования кредиторской задолженности</w:t>
            </w:r>
          </w:p>
        </w:tc>
        <w:tc>
          <w:tcPr>
            <w:tcW w:w="2127"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Налоговые карточки, налоговые декларации, Расчет по страховым взносам, Расчетно-платежная ведомость</w:t>
            </w:r>
          </w:p>
        </w:tc>
      </w:tr>
      <w:tr w:rsidR="00CB0A83" w:rsidRPr="00833100" w:rsidTr="00410721">
        <w:trPr>
          <w:gridAfter w:val="1"/>
          <w:wAfter w:w="8" w:type="dxa"/>
          <w:tblCellSpacing w:w="0" w:type="dxa"/>
        </w:trPr>
        <w:tc>
          <w:tcPr>
            <w:tcW w:w="430"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5</w:t>
            </w:r>
          </w:p>
        </w:tc>
        <w:tc>
          <w:tcPr>
            <w:tcW w:w="9075" w:type="dxa"/>
            <w:gridSpan w:val="8"/>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Расчеты по прочим хозяйственным операциям</w:t>
            </w:r>
          </w:p>
        </w:tc>
      </w:tr>
      <w:tr w:rsidR="00410721" w:rsidRPr="005A63F6" w:rsidTr="00410721">
        <w:trPr>
          <w:tblCellSpacing w:w="0" w:type="dxa"/>
        </w:trPr>
        <w:tc>
          <w:tcPr>
            <w:tcW w:w="430"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5.1</w:t>
            </w:r>
          </w:p>
        </w:tc>
        <w:tc>
          <w:tcPr>
            <w:tcW w:w="227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По прочим нормативн</w:t>
            </w:r>
            <w:proofErr w:type="gramStart"/>
            <w:r w:rsidRPr="005A63F6">
              <w:rPr>
                <w:rFonts w:eastAsia="Times New Roman" w:cstheme="minorHAnsi"/>
                <w:sz w:val="24"/>
                <w:szCs w:val="24"/>
                <w:lang w:val="ru-RU" w:eastAsia="ru-RU"/>
              </w:rPr>
              <w:t>о-</w:t>
            </w:r>
            <w:proofErr w:type="gramEnd"/>
            <w:r w:rsidRPr="005A63F6">
              <w:rPr>
                <w:rFonts w:eastAsia="Times New Roman" w:cstheme="minorHAnsi"/>
                <w:sz w:val="24"/>
                <w:szCs w:val="24"/>
                <w:lang w:val="ru-RU" w:eastAsia="ru-RU"/>
              </w:rPr>
              <w:t xml:space="preserve"> публичным обязательствам</w:t>
            </w:r>
          </w:p>
        </w:tc>
        <w:tc>
          <w:tcPr>
            <w:tcW w:w="1559" w:type="dxa"/>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На дату образования кредиторской задолженности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Оправдательные документы</w:t>
            </w:r>
          </w:p>
        </w:tc>
        <w:tc>
          <w:tcPr>
            <w:tcW w:w="1559"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На дату образования кредиторской задолженности</w:t>
            </w:r>
          </w:p>
        </w:tc>
        <w:tc>
          <w:tcPr>
            <w:tcW w:w="2127" w:type="dxa"/>
            <w:gridSpan w:val="2"/>
            <w:tcBorders>
              <w:top w:val="outset" w:sz="6" w:space="0" w:color="auto"/>
              <w:left w:val="outset" w:sz="6" w:space="0" w:color="auto"/>
              <w:bottom w:val="outset" w:sz="6" w:space="0" w:color="auto"/>
              <w:right w:val="outset" w:sz="6" w:space="0" w:color="auto"/>
            </w:tcBorders>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Оправдательные документы</w:t>
            </w:r>
          </w:p>
        </w:tc>
      </w:tr>
      <w:tr w:rsidR="00410721" w:rsidRPr="00833100" w:rsidTr="00410721">
        <w:trPr>
          <w:tblCellSpacing w:w="0" w:type="dxa"/>
        </w:trPr>
        <w:tc>
          <w:tcPr>
            <w:tcW w:w="430"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5.2</w:t>
            </w:r>
          </w:p>
        </w:tc>
        <w:tc>
          <w:tcPr>
            <w:tcW w:w="2279"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По штрафам, пеням и т.п.</w:t>
            </w:r>
          </w:p>
        </w:tc>
        <w:tc>
          <w:tcPr>
            <w:tcW w:w="1559" w:type="dxa"/>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принятия решения руководителем об уплате</w:t>
            </w:r>
          </w:p>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ИЛИ</w:t>
            </w:r>
          </w:p>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вступления в силу решения суда</w:t>
            </w:r>
          </w:p>
        </w:tc>
        <w:tc>
          <w:tcPr>
            <w:tcW w:w="1559" w:type="dxa"/>
            <w:gridSpan w:val="3"/>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Нормативно-правовой акт, Распоряжение руководителя об уплате</w:t>
            </w:r>
          </w:p>
        </w:tc>
        <w:tc>
          <w:tcPr>
            <w:tcW w:w="1559"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Дата начисления кредиторской задолженности</w:t>
            </w:r>
          </w:p>
        </w:tc>
        <w:tc>
          <w:tcPr>
            <w:tcW w:w="2127" w:type="dxa"/>
            <w:gridSpan w:val="2"/>
            <w:tcBorders>
              <w:top w:val="outset" w:sz="6" w:space="0" w:color="auto"/>
              <w:left w:val="outset" w:sz="6" w:space="0" w:color="auto"/>
              <w:bottom w:val="outset" w:sz="6" w:space="0" w:color="auto"/>
              <w:right w:val="outset" w:sz="6" w:space="0" w:color="auto"/>
            </w:tcBorders>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Нормативно-правовой акт, Распоряжение руководителя об уплате</w:t>
            </w:r>
          </w:p>
        </w:tc>
      </w:tr>
    </w:tbl>
    <w:p w:rsidR="00CB0A83" w:rsidRPr="005A63F6" w:rsidRDefault="00CB0A83" w:rsidP="00CB0A83">
      <w:pPr>
        <w:shd w:val="clear" w:color="auto" w:fill="FFFFFF"/>
        <w:rPr>
          <w:rFonts w:eastAsia="Times New Roman" w:cstheme="minorHAnsi"/>
          <w:color w:val="000000"/>
          <w:sz w:val="24"/>
          <w:szCs w:val="24"/>
          <w:lang w:val="ru-RU" w:eastAsia="ru-RU"/>
        </w:rPr>
      </w:pPr>
      <w:r w:rsidRPr="005A63F6">
        <w:rPr>
          <w:rFonts w:eastAsia="Times New Roman" w:cstheme="minorHAnsi"/>
          <w:color w:val="000000"/>
          <w:sz w:val="24"/>
          <w:szCs w:val="24"/>
          <w:lang w:val="ru-RU" w:eastAsia="ru-RU"/>
        </w:rPr>
        <w:t> </w:t>
      </w:r>
    </w:p>
    <w:p w:rsidR="00CB0A83" w:rsidRPr="005A63F6" w:rsidRDefault="00CB0A83" w:rsidP="00CB0A83">
      <w:pPr>
        <w:shd w:val="clear" w:color="auto" w:fill="FFFFFF"/>
        <w:jc w:val="center"/>
        <w:rPr>
          <w:rFonts w:eastAsia="Times New Roman" w:cstheme="minorHAnsi"/>
          <w:color w:val="000000"/>
          <w:sz w:val="24"/>
          <w:szCs w:val="24"/>
          <w:lang w:val="ru-RU" w:eastAsia="ru-RU"/>
        </w:rPr>
      </w:pPr>
      <w:r w:rsidRPr="005A63F6">
        <w:rPr>
          <w:rFonts w:eastAsia="Times New Roman" w:cstheme="minorHAnsi"/>
          <w:b/>
          <w:bCs/>
          <w:color w:val="000000"/>
          <w:sz w:val="24"/>
          <w:szCs w:val="24"/>
          <w:lang w:val="ru-RU" w:eastAsia="ru-RU"/>
        </w:rPr>
        <w:t>Порядок включения данных бюджетного учета в показатели принятых денежных обязательств</w:t>
      </w:r>
    </w:p>
    <w:p w:rsidR="00CB0A83" w:rsidRPr="005A63F6" w:rsidRDefault="00CB0A83" w:rsidP="00CB0A83">
      <w:pPr>
        <w:shd w:val="clear" w:color="auto" w:fill="FFFFFF"/>
        <w:rPr>
          <w:rFonts w:eastAsia="Times New Roman" w:cstheme="minorHAnsi"/>
          <w:color w:val="000000"/>
          <w:sz w:val="24"/>
          <w:szCs w:val="24"/>
          <w:lang w:val="ru-RU" w:eastAsia="ru-RU"/>
        </w:rPr>
      </w:pPr>
      <w:r w:rsidRPr="005A63F6">
        <w:rPr>
          <w:rFonts w:eastAsia="Times New Roman" w:cstheme="minorHAnsi"/>
          <w:color w:val="000000"/>
          <w:sz w:val="24"/>
          <w:szCs w:val="24"/>
          <w:lang w:val="ru-RU" w:eastAsia="ru-RU"/>
        </w:rPr>
        <w:t> </w:t>
      </w:r>
    </w:p>
    <w:tbl>
      <w:tblPr>
        <w:tblW w:w="9645" w:type="dxa"/>
        <w:jc w:val="center"/>
        <w:tblCellSpacing w:w="0" w:type="dxa"/>
        <w:tblCellMar>
          <w:left w:w="0" w:type="dxa"/>
          <w:right w:w="0" w:type="dxa"/>
        </w:tblCellMar>
        <w:tblLook w:val="04A0" w:firstRow="1" w:lastRow="0" w:firstColumn="1" w:lastColumn="0" w:noHBand="0" w:noVBand="1"/>
      </w:tblPr>
      <w:tblGrid>
        <w:gridCol w:w="570"/>
        <w:gridCol w:w="4530"/>
        <w:gridCol w:w="4545"/>
      </w:tblGrid>
      <w:tr w:rsidR="00CB0A83" w:rsidRPr="005A63F6" w:rsidTr="007B18A8">
        <w:trPr>
          <w:tblCellSpacing w:w="0" w:type="dxa"/>
          <w:jc w:val="center"/>
        </w:trPr>
        <w:tc>
          <w:tcPr>
            <w:tcW w:w="570" w:type="dxa"/>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 xml:space="preserve">N </w:t>
            </w:r>
            <w:proofErr w:type="gramStart"/>
            <w:r w:rsidRPr="005A63F6">
              <w:rPr>
                <w:rFonts w:eastAsia="Times New Roman" w:cstheme="minorHAnsi"/>
                <w:sz w:val="24"/>
                <w:szCs w:val="24"/>
                <w:lang w:val="ru-RU" w:eastAsia="ru-RU"/>
              </w:rPr>
              <w:t>п</w:t>
            </w:r>
            <w:proofErr w:type="gramEnd"/>
            <w:r w:rsidRPr="005A63F6">
              <w:rPr>
                <w:rFonts w:eastAsia="Times New Roman" w:cstheme="minorHAnsi"/>
                <w:sz w:val="24"/>
                <w:szCs w:val="24"/>
                <w:lang w:val="ru-RU" w:eastAsia="ru-RU"/>
              </w:rPr>
              <w:t>/п</w:t>
            </w:r>
          </w:p>
        </w:tc>
        <w:tc>
          <w:tcPr>
            <w:tcW w:w="4530" w:type="dxa"/>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Хозяйственные операции</w:t>
            </w:r>
          </w:p>
        </w:tc>
        <w:tc>
          <w:tcPr>
            <w:tcW w:w="4530" w:type="dxa"/>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Данные бюджетного учета</w:t>
            </w:r>
          </w:p>
        </w:tc>
      </w:tr>
      <w:tr w:rsidR="00CB0A83" w:rsidRPr="005A63F6" w:rsidTr="007B18A8">
        <w:trPr>
          <w:tblCellSpacing w:w="0" w:type="dxa"/>
          <w:jc w:val="center"/>
        </w:trPr>
        <w:tc>
          <w:tcPr>
            <w:tcW w:w="570" w:type="dxa"/>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1</w:t>
            </w:r>
          </w:p>
        </w:tc>
        <w:tc>
          <w:tcPr>
            <w:tcW w:w="9075" w:type="dxa"/>
            <w:gridSpan w:val="2"/>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Приобретение товаров, работ, услуг</w:t>
            </w:r>
          </w:p>
        </w:tc>
      </w:tr>
      <w:tr w:rsidR="00CB0A83" w:rsidRPr="00833100" w:rsidTr="007B18A8">
        <w:trPr>
          <w:tblCellSpacing w:w="0" w:type="dxa"/>
          <w:jc w:val="center"/>
        </w:trPr>
        <w:tc>
          <w:tcPr>
            <w:tcW w:w="570" w:type="dxa"/>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1.1</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xml:space="preserve">- разница дебетовых и кредитовых оборотов по счетам 1 206 21 000 - 1 206 26 000, 1 206 31 000 - 1 206 34 000, отражающих авансовые платежи за текущий период (за исключением остатка </w:t>
            </w:r>
            <w:r w:rsidRPr="005A63F6">
              <w:rPr>
                <w:rFonts w:eastAsia="Times New Roman" w:cstheme="minorHAnsi"/>
                <w:sz w:val="24"/>
                <w:szCs w:val="24"/>
                <w:lang w:val="ru-RU" w:eastAsia="ru-RU"/>
              </w:rPr>
              <w:lastRenderedPageBreak/>
              <w:t>прошлых лет и кредитовых оборотов по указанным счетам, изменяющих этот остаток);</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CB0A83" w:rsidRPr="005A63F6" w:rsidTr="007B18A8">
        <w:trPr>
          <w:tblCellSpacing w:w="0" w:type="dxa"/>
          <w:jc w:val="center"/>
        </w:trPr>
        <w:tc>
          <w:tcPr>
            <w:tcW w:w="570" w:type="dxa"/>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lastRenderedPageBreak/>
              <w:t>2</w:t>
            </w:r>
          </w:p>
        </w:tc>
        <w:tc>
          <w:tcPr>
            <w:tcW w:w="9075" w:type="dxa"/>
            <w:gridSpan w:val="2"/>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Расчеты с подотчетными лицами</w:t>
            </w:r>
          </w:p>
        </w:tc>
      </w:tr>
      <w:tr w:rsidR="00CB0A83" w:rsidRPr="00833100" w:rsidTr="007B18A8">
        <w:trPr>
          <w:tblCellSpacing w:w="0" w:type="dxa"/>
          <w:jc w:val="center"/>
        </w:trPr>
        <w:tc>
          <w:tcPr>
            <w:tcW w:w="570" w:type="dxa"/>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2.1</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Расчеты с подотчетными лицами по выданным авансам, включая расчеты с использованием пластиковых карт</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CB0A83" w:rsidRPr="00833100" w:rsidTr="007B18A8">
        <w:trPr>
          <w:tblCellSpacing w:w="0" w:type="dxa"/>
          <w:jc w:val="center"/>
        </w:trPr>
        <w:tc>
          <w:tcPr>
            <w:tcW w:w="570" w:type="dxa"/>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3</w:t>
            </w:r>
          </w:p>
        </w:tc>
        <w:tc>
          <w:tcPr>
            <w:tcW w:w="9075" w:type="dxa"/>
            <w:gridSpan w:val="2"/>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Оплата труда и иные выплаты работникам</w:t>
            </w:r>
          </w:p>
        </w:tc>
      </w:tr>
      <w:tr w:rsidR="00CB0A83" w:rsidRPr="00833100" w:rsidTr="007B18A8">
        <w:trPr>
          <w:tblCellSpacing w:w="0" w:type="dxa"/>
          <w:jc w:val="center"/>
        </w:trPr>
        <w:tc>
          <w:tcPr>
            <w:tcW w:w="570" w:type="dxa"/>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3.1</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Расчеты с работниками по оплате труда и иным выплатам в соответствии с законодательством</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CB0A83" w:rsidRPr="00833100" w:rsidTr="007B18A8">
        <w:trPr>
          <w:tblCellSpacing w:w="0" w:type="dxa"/>
          <w:jc w:val="center"/>
        </w:trPr>
        <w:tc>
          <w:tcPr>
            <w:tcW w:w="570" w:type="dxa"/>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4</w:t>
            </w:r>
          </w:p>
        </w:tc>
        <w:tc>
          <w:tcPr>
            <w:tcW w:w="9075" w:type="dxa"/>
            <w:gridSpan w:val="2"/>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Расчеты по обязательным платежам в бюджеты бюджетной системы РФ</w:t>
            </w:r>
          </w:p>
        </w:tc>
      </w:tr>
      <w:tr w:rsidR="00CB0A83" w:rsidRPr="00833100" w:rsidTr="007B18A8">
        <w:trPr>
          <w:tblCellSpacing w:w="0" w:type="dxa"/>
          <w:jc w:val="center"/>
        </w:trPr>
        <w:tc>
          <w:tcPr>
            <w:tcW w:w="570" w:type="dxa"/>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4.1</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xml:space="preserve">Расчеты с бюджетами бюджетной системы РФ по налогам, взносам, государственной </w:t>
            </w:r>
            <w:r w:rsidRPr="005A63F6">
              <w:rPr>
                <w:rFonts w:eastAsia="Times New Roman" w:cstheme="minorHAnsi"/>
                <w:sz w:val="24"/>
                <w:szCs w:val="24"/>
                <w:lang w:val="ru-RU" w:eastAsia="ru-RU"/>
              </w:rPr>
              <w:lastRenderedPageBreak/>
              <w:t>пошлине, сборам и иным обязательным платежам</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 xml:space="preserve">- сумма кредитовых оборотов по счетам 1 303 02 000 - 1 303 13 000, отражающих </w:t>
            </w:r>
            <w:r w:rsidRPr="005A63F6">
              <w:rPr>
                <w:rFonts w:eastAsia="Times New Roman" w:cstheme="minorHAnsi"/>
                <w:sz w:val="24"/>
                <w:szCs w:val="24"/>
                <w:lang w:val="ru-RU" w:eastAsia="ru-RU"/>
              </w:rPr>
              <w:lastRenderedPageBreak/>
              <w:t>начисленные (принятые) в текущем периоде платежи (за исключением кредитовых оборотов, отражающих возврат излишне уплаченных платежей);</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CB0A83" w:rsidRPr="00833100" w:rsidTr="007B18A8">
        <w:trPr>
          <w:tblCellSpacing w:w="0" w:type="dxa"/>
          <w:jc w:val="center"/>
        </w:trPr>
        <w:tc>
          <w:tcPr>
            <w:tcW w:w="570" w:type="dxa"/>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lastRenderedPageBreak/>
              <w:t>5</w:t>
            </w:r>
          </w:p>
        </w:tc>
        <w:tc>
          <w:tcPr>
            <w:tcW w:w="9075" w:type="dxa"/>
            <w:gridSpan w:val="2"/>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Расчеты по расходам на обслуживание долговых обязательств</w:t>
            </w:r>
          </w:p>
        </w:tc>
      </w:tr>
      <w:tr w:rsidR="00CB0A83" w:rsidRPr="00833100" w:rsidTr="007B18A8">
        <w:trPr>
          <w:tblCellSpacing w:w="0" w:type="dxa"/>
          <w:jc w:val="center"/>
        </w:trPr>
        <w:tc>
          <w:tcPr>
            <w:tcW w:w="570" w:type="dxa"/>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5.1</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Расчеты по обслуживанию долговых обязательств</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CB0A83" w:rsidRPr="00833100" w:rsidTr="007B18A8">
        <w:trPr>
          <w:tblCellSpacing w:w="0" w:type="dxa"/>
          <w:jc w:val="center"/>
        </w:trPr>
        <w:tc>
          <w:tcPr>
            <w:tcW w:w="570" w:type="dxa"/>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6</w:t>
            </w:r>
          </w:p>
        </w:tc>
        <w:tc>
          <w:tcPr>
            <w:tcW w:w="9075" w:type="dxa"/>
            <w:gridSpan w:val="2"/>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b/>
                <w:bCs/>
                <w:sz w:val="24"/>
                <w:szCs w:val="24"/>
                <w:lang w:val="ru-RU" w:eastAsia="ru-RU"/>
              </w:rPr>
              <w:t>Расчеты по прочим хозяйственным операциям</w:t>
            </w:r>
          </w:p>
        </w:tc>
      </w:tr>
      <w:tr w:rsidR="00CB0A83" w:rsidRPr="00833100" w:rsidTr="007B18A8">
        <w:trPr>
          <w:tblCellSpacing w:w="0" w:type="dxa"/>
          <w:jc w:val="center"/>
        </w:trPr>
        <w:tc>
          <w:tcPr>
            <w:tcW w:w="570" w:type="dxa"/>
            <w:shd w:val="clear" w:color="auto" w:fill="E6EEEE"/>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6.1</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Расчеты по социальному обеспечению населения</w:t>
            </w:r>
          </w:p>
        </w:tc>
        <w:tc>
          <w:tcPr>
            <w:tcW w:w="4530" w:type="dxa"/>
            <w:shd w:val="clear" w:color="auto" w:fill="E6EEEE"/>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CB0A83" w:rsidRPr="00833100" w:rsidTr="007B18A8">
        <w:trPr>
          <w:tblCellSpacing w:w="0" w:type="dxa"/>
          <w:jc w:val="center"/>
        </w:trPr>
        <w:tc>
          <w:tcPr>
            <w:tcW w:w="570" w:type="dxa"/>
            <w:hideMark/>
          </w:tcPr>
          <w:p w:rsidR="00CB0A83" w:rsidRPr="005A63F6" w:rsidRDefault="00CB0A83" w:rsidP="00CB0A83">
            <w:pPr>
              <w:jc w:val="center"/>
              <w:rPr>
                <w:rFonts w:eastAsia="Times New Roman" w:cstheme="minorHAnsi"/>
                <w:sz w:val="24"/>
                <w:szCs w:val="24"/>
                <w:lang w:val="ru-RU" w:eastAsia="ru-RU"/>
              </w:rPr>
            </w:pPr>
            <w:r w:rsidRPr="005A63F6">
              <w:rPr>
                <w:rFonts w:eastAsia="Times New Roman" w:cstheme="minorHAnsi"/>
                <w:sz w:val="24"/>
                <w:szCs w:val="24"/>
                <w:lang w:val="ru-RU" w:eastAsia="ru-RU"/>
              </w:rPr>
              <w:t>6.2</w:t>
            </w:r>
          </w:p>
        </w:tc>
        <w:tc>
          <w:tcPr>
            <w:tcW w:w="4530" w:type="dxa"/>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Расчеты по штрафам, пеням и проч.</w:t>
            </w:r>
          </w:p>
        </w:tc>
        <w:tc>
          <w:tcPr>
            <w:tcW w:w="4530" w:type="dxa"/>
            <w:hideMark/>
          </w:tcPr>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rsidR="00CB0A83" w:rsidRPr="005A63F6" w:rsidRDefault="00CB0A83" w:rsidP="00CB0A83">
            <w:pPr>
              <w:rPr>
                <w:rFonts w:eastAsia="Times New Roman" w:cstheme="minorHAnsi"/>
                <w:sz w:val="24"/>
                <w:szCs w:val="24"/>
                <w:lang w:val="ru-RU" w:eastAsia="ru-RU"/>
              </w:rPr>
            </w:pPr>
            <w:r w:rsidRPr="005A63F6">
              <w:rPr>
                <w:rFonts w:eastAsia="Times New Roman" w:cstheme="minorHAnsi"/>
                <w:sz w:val="24"/>
                <w:szCs w:val="24"/>
                <w:lang w:val="ru-RU" w:eastAsia="ru-RU"/>
              </w:rPr>
              <w:t>- сумма дебетовых оборотов счетов 1 302 91 000, отражающих исполненные в текущем периоде обязательства прошлых лет</w:t>
            </w:r>
          </w:p>
        </w:tc>
      </w:tr>
    </w:tbl>
    <w:p w:rsidR="00CB0A83" w:rsidRPr="005A63F6" w:rsidRDefault="00CB0A83" w:rsidP="00CB0A83">
      <w:pPr>
        <w:shd w:val="clear" w:color="auto" w:fill="FFFFFF"/>
        <w:rPr>
          <w:rFonts w:eastAsia="Times New Roman" w:cstheme="minorHAnsi"/>
          <w:color w:val="000000"/>
          <w:sz w:val="24"/>
          <w:szCs w:val="24"/>
          <w:lang w:val="ru-RU" w:eastAsia="ru-RU"/>
        </w:rPr>
      </w:pPr>
    </w:p>
    <w:p w:rsidR="00850797" w:rsidRPr="005A63F6" w:rsidRDefault="00850797" w:rsidP="00850797">
      <w:pPr>
        <w:rPr>
          <w:rFonts w:cstheme="minorHAnsi"/>
          <w:color w:val="000000"/>
          <w:sz w:val="24"/>
          <w:szCs w:val="24"/>
          <w:lang w:val="ru-RU"/>
        </w:rPr>
      </w:pPr>
    </w:p>
    <w:p w:rsidR="00947331" w:rsidRPr="005A63F6" w:rsidRDefault="00850797"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eastAsia="Times New Roman" w:cstheme="minorHAnsi"/>
          <w:sz w:val="24"/>
          <w:szCs w:val="24"/>
          <w:lang w:val="ru-RU" w:eastAsia="ru-RU"/>
        </w:rPr>
        <w:lastRenderedPageBreak/>
        <w:t xml:space="preserve">Приложение </w:t>
      </w:r>
      <w:r w:rsidRPr="005A63F6">
        <w:rPr>
          <w:rFonts w:eastAsia="Times New Roman" w:cstheme="minorHAnsi"/>
          <w:bCs/>
          <w:iCs/>
          <w:sz w:val="24"/>
          <w:szCs w:val="24"/>
          <w:lang w:val="ru-RU" w:eastAsia="ru-RU"/>
        </w:rPr>
        <w:t>10</w:t>
      </w:r>
      <w:r w:rsidRPr="005A63F6">
        <w:rPr>
          <w:rFonts w:eastAsia="Times New Roman" w:cstheme="minorHAnsi"/>
          <w:sz w:val="24"/>
          <w:szCs w:val="24"/>
          <w:lang w:val="ru-RU" w:eastAsia="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850797" w:rsidRPr="005A63F6" w:rsidRDefault="00850797" w:rsidP="0085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 w:val="24"/>
          <w:szCs w:val="24"/>
          <w:lang w:val="ru-RU" w:eastAsia="ru-RU"/>
        </w:rPr>
      </w:pPr>
    </w:p>
    <w:p w:rsidR="00850797" w:rsidRPr="005A63F6" w:rsidRDefault="00850797" w:rsidP="0085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4"/>
          <w:szCs w:val="24"/>
          <w:lang w:val="ru-RU" w:eastAsia="ru-RU"/>
        </w:rPr>
      </w:pPr>
      <w:r w:rsidRPr="005A63F6">
        <w:rPr>
          <w:rFonts w:eastAsia="Times New Roman" w:cstheme="minorHAnsi"/>
          <w:sz w:val="24"/>
          <w:szCs w:val="24"/>
          <w:lang w:val="ru-RU" w:eastAsia="ru-RU"/>
        </w:rPr>
        <w:t> </w:t>
      </w:r>
    </w:p>
    <w:p w:rsidR="00850797" w:rsidRPr="005A63F6" w:rsidRDefault="00850797" w:rsidP="0085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b/>
          <w:sz w:val="24"/>
          <w:szCs w:val="24"/>
          <w:lang w:val="ru-RU" w:eastAsia="ru-RU"/>
        </w:rPr>
      </w:pPr>
      <w:r w:rsidRPr="005A63F6">
        <w:rPr>
          <w:rFonts w:eastAsia="Times New Roman" w:cstheme="minorHAnsi"/>
          <w:b/>
          <w:bCs/>
          <w:sz w:val="24"/>
          <w:szCs w:val="24"/>
          <w:lang w:val="ru-RU" w:eastAsia="ru-RU"/>
        </w:rPr>
        <w:t>Порядок проведения инвентаризации активов и обязательств</w:t>
      </w:r>
    </w:p>
    <w:p w:rsidR="00850797" w:rsidRPr="005A63F6" w:rsidRDefault="00850797" w:rsidP="0085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 </w:t>
      </w:r>
    </w:p>
    <w:p w:rsidR="00850797" w:rsidRPr="005A63F6" w:rsidRDefault="00850797" w:rsidP="00D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Настоящий Порядок разработан в соответствии со следующими документами: </w:t>
      </w:r>
    </w:p>
    <w:p w:rsidR="00850797" w:rsidRPr="005A63F6" w:rsidRDefault="00850797" w:rsidP="00D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Законом от 06.12.2011 № 402-ФЗ «О бухгалтерском учете»;</w:t>
      </w:r>
      <w:r w:rsidRPr="005A63F6">
        <w:rPr>
          <w:rFonts w:eastAsia="Times New Roman" w:cstheme="minorHAnsi"/>
          <w:sz w:val="24"/>
          <w:szCs w:val="24"/>
          <w:lang w:val="ru-RU" w:eastAsia="ru-RU"/>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850797" w:rsidRPr="005A63F6" w:rsidRDefault="00850797" w:rsidP="00D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shd w:val="clear" w:color="auto" w:fill="FFFFFF"/>
          <w:lang w:val="ru-RU" w:eastAsia="ru-RU"/>
        </w:rPr>
      </w:pPr>
      <w:r w:rsidRPr="005A63F6">
        <w:rPr>
          <w:rFonts w:eastAsia="Times New Roman" w:cstheme="minorHAnsi"/>
          <w:sz w:val="24"/>
          <w:szCs w:val="24"/>
          <w:lang w:val="ru-RU" w:eastAsia="ru-RU"/>
        </w:rPr>
        <w:t xml:space="preserve">– Федеральным стандартом «Доходы», утвержденным приказом Минфина </w:t>
      </w:r>
      <w:r w:rsidRPr="005A63F6">
        <w:rPr>
          <w:rFonts w:eastAsia="Times New Roman" w:cstheme="minorHAnsi"/>
          <w:sz w:val="24"/>
          <w:szCs w:val="24"/>
          <w:shd w:val="clear" w:color="auto" w:fill="FFFFFF"/>
          <w:lang w:val="ru-RU" w:eastAsia="ru-RU"/>
        </w:rPr>
        <w:t>от 27.02.2018 № 32н;</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4"/>
          <w:szCs w:val="24"/>
          <w:lang w:val="ru-RU" w:eastAsia="ru-RU"/>
        </w:rPr>
      </w:pPr>
      <w:proofErr w:type="gramStart"/>
      <w:r w:rsidRPr="005A63F6">
        <w:rPr>
          <w:rFonts w:eastAsia="Times New Roman" w:cstheme="minorHAnsi"/>
          <w:sz w:val="24"/>
          <w:szCs w:val="24"/>
          <w:shd w:val="clear" w:color="auto" w:fill="FFFFFF"/>
          <w:lang w:val="ru-RU" w:eastAsia="ru-RU"/>
        </w:rPr>
        <w:t xml:space="preserve">– </w:t>
      </w:r>
      <w:r w:rsidRPr="005A63F6">
        <w:rPr>
          <w:rFonts w:eastAsia="Times New Roman" w:cstheme="minorHAnsi"/>
          <w:sz w:val="24"/>
          <w:szCs w:val="24"/>
          <w:lang w:val="ru-RU" w:eastAsia="ru-RU"/>
        </w:rPr>
        <w:t>Федеральным стандартом «Учетная политика, оценочные значения и ошибки», утвержденным приказом Минфина</w:t>
      </w:r>
      <w:r w:rsidRPr="005A63F6">
        <w:rPr>
          <w:rFonts w:eastAsia="Times New Roman" w:cstheme="minorHAnsi"/>
          <w:sz w:val="24"/>
          <w:szCs w:val="24"/>
          <w:shd w:val="clear" w:color="auto" w:fill="FFFFFF"/>
          <w:lang w:val="ru-RU" w:eastAsia="ru-RU"/>
        </w:rPr>
        <w:t xml:space="preserve"> от 30.12.2017 </w:t>
      </w:r>
      <w:r w:rsidRPr="005A63F6">
        <w:rPr>
          <w:rFonts w:eastAsia="Times New Roman" w:cstheme="minorHAnsi"/>
          <w:sz w:val="24"/>
          <w:szCs w:val="24"/>
          <w:lang w:val="ru-RU" w:eastAsia="ru-RU"/>
        </w:rPr>
        <w:t>№ 274н;</w:t>
      </w:r>
      <w:r w:rsidRPr="005A63F6">
        <w:rPr>
          <w:rFonts w:eastAsia="Times New Roman" w:cstheme="minorHAnsi"/>
          <w:sz w:val="24"/>
          <w:szCs w:val="24"/>
          <w:lang w:val="ru-RU" w:eastAsia="ru-RU"/>
        </w:rPr>
        <w:br/>
        <w:t>– указанием ЦБ от 11.03.2014 № 3210-У «О порядке ведения кассовых операций юридическими лицами...»;</w:t>
      </w:r>
      <w:r w:rsidRPr="005A63F6">
        <w:rPr>
          <w:rFonts w:eastAsia="Times New Roman" w:cstheme="minorHAnsi"/>
          <w:sz w:val="24"/>
          <w:szCs w:val="24"/>
          <w:lang w:val="ru-RU" w:eastAsia="ru-RU"/>
        </w:rPr>
        <w:br/>
        <w:t>– Методическими указаниями по первичным документам и регистрам, утвержденными приказом Минфина от 30.03.2015 № 52н;</w:t>
      </w:r>
      <w:r w:rsidRPr="005A63F6">
        <w:rPr>
          <w:rFonts w:eastAsia="Times New Roman" w:cstheme="minorHAnsi"/>
          <w:sz w:val="24"/>
          <w:szCs w:val="24"/>
          <w:lang w:val="ru-RU" w:eastAsia="ru-RU"/>
        </w:rPr>
        <w:br/>
        <w:t>– Правилами учета и хранения драгоценных металлов, камней и изделий, утвержденными постановлением Правительства от 28.09.2000 № 731.</w:t>
      </w:r>
      <w:proofErr w:type="gramEnd"/>
    </w:p>
    <w:p w:rsidR="00850797" w:rsidRPr="005A63F6" w:rsidRDefault="00850797" w:rsidP="00D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w:t>
      </w:r>
    </w:p>
    <w:p w:rsidR="00850797" w:rsidRPr="005A63F6" w:rsidRDefault="00850797" w:rsidP="00D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b/>
          <w:sz w:val="24"/>
          <w:szCs w:val="24"/>
          <w:lang w:val="ru-RU" w:eastAsia="ru-RU"/>
        </w:rPr>
      </w:pPr>
      <w:r w:rsidRPr="005A63F6">
        <w:rPr>
          <w:rFonts w:eastAsia="Times New Roman" w:cstheme="minorHAnsi"/>
          <w:b/>
          <w:bCs/>
          <w:sz w:val="24"/>
          <w:szCs w:val="24"/>
          <w:lang w:val="ru-RU" w:eastAsia="ru-RU"/>
        </w:rPr>
        <w:t>1. Общие положения</w:t>
      </w:r>
    </w:p>
    <w:p w:rsidR="00850797" w:rsidRPr="005A63F6" w:rsidRDefault="00850797" w:rsidP="00D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w:t>
      </w:r>
    </w:p>
    <w:p w:rsidR="00850797" w:rsidRPr="005A63F6" w:rsidRDefault="00850797" w:rsidP="00D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1.1. Настоящий Порядок устанавливает правила проведения инвентаризации имущества,</w:t>
      </w:r>
      <w:r w:rsidR="008E3E6C">
        <w:rPr>
          <w:rFonts w:eastAsia="Times New Roman" w:cstheme="minorHAnsi"/>
          <w:sz w:val="24"/>
          <w:szCs w:val="24"/>
          <w:lang w:val="ru-RU" w:eastAsia="ru-RU"/>
        </w:rPr>
        <w:t xml:space="preserve"> </w:t>
      </w:r>
      <w:r w:rsidRPr="005A63F6">
        <w:rPr>
          <w:rFonts w:eastAsia="Times New Roman" w:cstheme="minorHAnsi"/>
          <w:sz w:val="24"/>
          <w:szCs w:val="24"/>
          <w:lang w:val="ru-RU" w:eastAsia="ru-RU"/>
        </w:rPr>
        <w:t>финансовых активов и обязательств учреждения, в то</w:t>
      </w:r>
      <w:r w:rsidR="008E3E6C">
        <w:rPr>
          <w:rFonts w:eastAsia="Times New Roman" w:cstheme="minorHAnsi"/>
          <w:sz w:val="24"/>
          <w:szCs w:val="24"/>
          <w:lang w:val="ru-RU" w:eastAsia="ru-RU"/>
        </w:rPr>
        <w:t xml:space="preserve">м числе на </w:t>
      </w:r>
      <w:proofErr w:type="spellStart"/>
      <w:r w:rsidR="008E3E6C">
        <w:rPr>
          <w:rFonts w:eastAsia="Times New Roman" w:cstheme="minorHAnsi"/>
          <w:sz w:val="24"/>
          <w:szCs w:val="24"/>
          <w:lang w:val="ru-RU" w:eastAsia="ru-RU"/>
        </w:rPr>
        <w:t>забалансовых</w:t>
      </w:r>
      <w:proofErr w:type="spellEnd"/>
      <w:r w:rsidR="008E3E6C">
        <w:rPr>
          <w:rFonts w:eastAsia="Times New Roman" w:cstheme="minorHAnsi"/>
          <w:sz w:val="24"/>
          <w:szCs w:val="24"/>
          <w:lang w:val="ru-RU" w:eastAsia="ru-RU"/>
        </w:rPr>
        <w:t xml:space="preserve"> счетах, </w:t>
      </w:r>
      <w:r w:rsidRPr="005A63F6">
        <w:rPr>
          <w:rFonts w:eastAsia="Times New Roman" w:cstheme="minorHAnsi"/>
          <w:sz w:val="24"/>
          <w:szCs w:val="24"/>
          <w:lang w:val="ru-RU" w:eastAsia="ru-RU"/>
        </w:rPr>
        <w:t>сроки ее проведения, перечень активов и обязатель</w:t>
      </w:r>
      <w:r w:rsidR="008E3E6C">
        <w:rPr>
          <w:rFonts w:eastAsia="Times New Roman" w:cstheme="minorHAnsi"/>
          <w:sz w:val="24"/>
          <w:szCs w:val="24"/>
          <w:lang w:val="ru-RU" w:eastAsia="ru-RU"/>
        </w:rPr>
        <w:t xml:space="preserve">ств, проверяемых при проведении </w:t>
      </w:r>
      <w:r w:rsidR="00DF15A4">
        <w:rPr>
          <w:rFonts w:eastAsia="Times New Roman" w:cstheme="minorHAnsi"/>
          <w:sz w:val="24"/>
          <w:szCs w:val="24"/>
          <w:lang w:val="ru-RU" w:eastAsia="ru-RU"/>
        </w:rPr>
        <w:t>инвентаризации.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1.2. Инвентаризации подлежит все имущест</w:t>
      </w:r>
      <w:r w:rsidR="008E3E6C">
        <w:rPr>
          <w:rFonts w:eastAsia="Times New Roman" w:cstheme="minorHAnsi"/>
          <w:sz w:val="24"/>
          <w:szCs w:val="24"/>
          <w:lang w:val="ru-RU" w:eastAsia="ru-RU"/>
        </w:rPr>
        <w:t xml:space="preserve">во учреждения независимо от его </w:t>
      </w:r>
      <w:r w:rsidRPr="005A63F6">
        <w:rPr>
          <w:rFonts w:eastAsia="Times New Roman" w:cstheme="minorHAnsi"/>
          <w:sz w:val="24"/>
          <w:szCs w:val="24"/>
          <w:lang w:val="ru-RU" w:eastAsia="ru-RU"/>
        </w:rPr>
        <w:t>местонахождения и все виды финансовых активов и</w:t>
      </w:r>
      <w:r w:rsidR="008E3E6C">
        <w:rPr>
          <w:rFonts w:eastAsia="Times New Roman" w:cstheme="minorHAnsi"/>
          <w:sz w:val="24"/>
          <w:szCs w:val="24"/>
          <w:lang w:val="ru-RU" w:eastAsia="ru-RU"/>
        </w:rPr>
        <w:t xml:space="preserve"> обязательств учреждения. Также </w:t>
      </w:r>
      <w:r w:rsidRPr="005A63F6">
        <w:rPr>
          <w:rFonts w:eastAsia="Times New Roman" w:cstheme="minorHAnsi"/>
          <w:sz w:val="24"/>
          <w:szCs w:val="24"/>
          <w:lang w:val="ru-RU" w:eastAsia="ru-RU"/>
        </w:rPr>
        <w:t>инвентаризации подлежит имущество, находящееся на отв</w:t>
      </w:r>
      <w:r w:rsidR="00DF15A4">
        <w:rPr>
          <w:rFonts w:eastAsia="Times New Roman" w:cstheme="minorHAnsi"/>
          <w:sz w:val="24"/>
          <w:szCs w:val="24"/>
          <w:lang w:val="ru-RU" w:eastAsia="ru-RU"/>
        </w:rPr>
        <w:t>етственном хранении учреждения.</w:t>
      </w:r>
      <w:r w:rsidR="008E3E6C">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Инвентаризацию имущества, переданного в арен</w:t>
      </w:r>
      <w:r w:rsidR="008E3E6C">
        <w:rPr>
          <w:rFonts w:eastAsia="Times New Roman" w:cstheme="minorHAnsi"/>
          <w:sz w:val="24"/>
          <w:szCs w:val="24"/>
          <w:lang w:val="ru-RU" w:eastAsia="ru-RU"/>
        </w:rPr>
        <w:t xml:space="preserve">ду (безвозмездное пользование), </w:t>
      </w:r>
      <w:r w:rsidRPr="005A63F6">
        <w:rPr>
          <w:rFonts w:eastAsia="Times New Roman" w:cstheme="minorHAnsi"/>
          <w:sz w:val="24"/>
          <w:szCs w:val="24"/>
          <w:lang w:val="ru-RU" w:eastAsia="ru-RU"/>
        </w:rPr>
        <w:t>провод</w:t>
      </w:r>
      <w:r w:rsidR="008E3E6C">
        <w:rPr>
          <w:rFonts w:eastAsia="Times New Roman" w:cstheme="minorHAnsi"/>
          <w:sz w:val="24"/>
          <w:szCs w:val="24"/>
          <w:lang w:val="ru-RU" w:eastAsia="ru-RU"/>
        </w:rPr>
        <w:t xml:space="preserve">ит арендатор (ссудополучатель). </w:t>
      </w:r>
      <w:r w:rsidRPr="005A63F6">
        <w:rPr>
          <w:rFonts w:eastAsia="Times New Roman" w:cstheme="minorHAnsi"/>
          <w:sz w:val="24"/>
          <w:szCs w:val="24"/>
          <w:lang w:val="ru-RU" w:eastAsia="ru-RU"/>
        </w:rPr>
        <w:t xml:space="preserve">Инвентаризация имущества производится по </w:t>
      </w:r>
      <w:r w:rsidR="008E3E6C">
        <w:rPr>
          <w:rFonts w:eastAsia="Times New Roman" w:cstheme="minorHAnsi"/>
          <w:sz w:val="24"/>
          <w:szCs w:val="24"/>
          <w:lang w:val="ru-RU" w:eastAsia="ru-RU"/>
        </w:rPr>
        <w:t xml:space="preserve">его местонахождению и в разрезе </w:t>
      </w:r>
      <w:r w:rsidRPr="005A63F6">
        <w:rPr>
          <w:rFonts w:eastAsia="Times New Roman" w:cstheme="minorHAnsi"/>
          <w:sz w:val="24"/>
          <w:szCs w:val="24"/>
          <w:lang w:val="ru-RU" w:eastAsia="ru-RU"/>
        </w:rPr>
        <w:t>ответственных (материально ответственных) лиц, далее – ответственные лица.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1.3. Цель инвентаризации – обеспечить достоверность данных учета и отчетности.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1.4. Проведение инвентаризации обязательно:</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при передаче имущества в аренду, выкупе, продаже;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roofErr w:type="gramStart"/>
      <w:r w:rsidRPr="005A63F6">
        <w:rPr>
          <w:rFonts w:eastAsia="Times New Roman" w:cstheme="minorHAnsi"/>
          <w:sz w:val="24"/>
          <w:szCs w:val="24"/>
          <w:lang w:val="ru-RU" w:eastAsia="ru-RU"/>
        </w:rPr>
        <w:t>перед составлением годовой отчетности (кроме имущества, инвентаризация</w:t>
      </w:r>
      <w:proofErr w:type="gramEnd"/>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которого проводилась не ранее 1 октября отчетного года);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при смене ответственных лиц;</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при выявлении фактов хищения, злоупотребления или порчи имущества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(немедленно </w:t>
      </w:r>
      <w:proofErr w:type="gramStart"/>
      <w:r w:rsidRPr="005A63F6">
        <w:rPr>
          <w:rFonts w:eastAsia="Times New Roman" w:cstheme="minorHAnsi"/>
          <w:sz w:val="24"/>
          <w:szCs w:val="24"/>
          <w:lang w:val="ru-RU" w:eastAsia="ru-RU"/>
        </w:rPr>
        <w:t>по</w:t>
      </w:r>
      <w:proofErr w:type="gramEnd"/>
      <w:r w:rsidRPr="005A63F6">
        <w:rPr>
          <w:rFonts w:eastAsia="Times New Roman" w:cstheme="minorHAnsi"/>
          <w:sz w:val="24"/>
          <w:szCs w:val="24"/>
          <w:lang w:val="ru-RU" w:eastAsia="ru-RU"/>
        </w:rPr>
        <w:t xml:space="preserve"> установлении таких фактов);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 случае стихийного бедствия, пожара и других чрезвычайных ситуаций, вызванных</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roofErr w:type="gramStart"/>
      <w:r w:rsidRPr="005A63F6">
        <w:rPr>
          <w:rFonts w:eastAsia="Times New Roman" w:cstheme="minorHAnsi"/>
          <w:sz w:val="24"/>
          <w:szCs w:val="24"/>
          <w:lang w:val="ru-RU" w:eastAsia="ru-RU"/>
        </w:rPr>
        <w:t>экстремальными условиями (сразу же по окончании пожара или стихийного</w:t>
      </w:r>
      <w:proofErr w:type="gramEnd"/>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бедствия);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при реорганизации, изменении типа учреждения или ликвидации учреждения;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 других случаях, предусмотренных действующим законодательством.</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 Общий порядок и сроки проведения инвентаризации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2.1. Для проведения инвентаризации в учреждении </w:t>
      </w:r>
      <w:r w:rsidR="009A023E">
        <w:rPr>
          <w:rFonts w:eastAsia="Times New Roman" w:cstheme="minorHAnsi"/>
          <w:sz w:val="24"/>
          <w:szCs w:val="24"/>
          <w:lang w:val="ru-RU" w:eastAsia="ru-RU"/>
        </w:rPr>
        <w:t xml:space="preserve">создается постоянно действующая </w:t>
      </w:r>
      <w:r w:rsidR="008E3E6C">
        <w:rPr>
          <w:rFonts w:eastAsia="Times New Roman" w:cstheme="minorHAnsi"/>
          <w:sz w:val="24"/>
          <w:szCs w:val="24"/>
          <w:lang w:val="ru-RU" w:eastAsia="ru-RU"/>
        </w:rPr>
        <w:t>инвентаризационная комиссия.</w:t>
      </w:r>
      <w:r w:rsidR="009A023E">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При большом объеме работ для одновременного проведения инвентар</w:t>
      </w:r>
      <w:r w:rsidR="008E3E6C">
        <w:rPr>
          <w:rFonts w:eastAsia="Times New Roman" w:cstheme="minorHAnsi"/>
          <w:sz w:val="24"/>
          <w:szCs w:val="24"/>
          <w:lang w:val="ru-RU" w:eastAsia="ru-RU"/>
        </w:rPr>
        <w:t xml:space="preserve">изации имущества </w:t>
      </w:r>
      <w:r w:rsidRPr="005A63F6">
        <w:rPr>
          <w:rFonts w:eastAsia="Times New Roman" w:cstheme="minorHAnsi"/>
          <w:sz w:val="24"/>
          <w:szCs w:val="24"/>
          <w:lang w:val="ru-RU" w:eastAsia="ru-RU"/>
        </w:rPr>
        <w:t>создаются рабочие инвентаризационные комиссии</w:t>
      </w:r>
      <w:r w:rsidR="008E3E6C">
        <w:rPr>
          <w:rFonts w:eastAsia="Times New Roman" w:cstheme="minorHAnsi"/>
          <w:sz w:val="24"/>
          <w:szCs w:val="24"/>
          <w:lang w:val="ru-RU" w:eastAsia="ru-RU"/>
        </w:rPr>
        <w:t xml:space="preserve">. Персональный состав постоянно </w:t>
      </w:r>
      <w:r w:rsidRPr="005A63F6">
        <w:rPr>
          <w:rFonts w:eastAsia="Times New Roman" w:cstheme="minorHAnsi"/>
          <w:sz w:val="24"/>
          <w:szCs w:val="24"/>
          <w:lang w:val="ru-RU" w:eastAsia="ru-RU"/>
        </w:rPr>
        <w:t>действующих и рабочих инвентаризационных к</w:t>
      </w:r>
      <w:r w:rsidR="008E3E6C">
        <w:rPr>
          <w:rFonts w:eastAsia="Times New Roman" w:cstheme="minorHAnsi"/>
          <w:sz w:val="24"/>
          <w:szCs w:val="24"/>
          <w:lang w:val="ru-RU" w:eastAsia="ru-RU"/>
        </w:rPr>
        <w:t>омиссий утверждает руководитель учреждения.</w:t>
      </w:r>
    </w:p>
    <w:p w:rsidR="008E3E6C" w:rsidRPr="005A63F6" w:rsidRDefault="008E3E6C"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2.2. Инвентаризационная комиссия выполняет следующие функции: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проверка фактического наличия имущества, как собств</w:t>
      </w:r>
      <w:r w:rsidR="00DF15A4">
        <w:rPr>
          <w:rFonts w:eastAsia="Times New Roman" w:cstheme="minorHAnsi"/>
          <w:sz w:val="24"/>
          <w:szCs w:val="24"/>
          <w:lang w:val="ru-RU" w:eastAsia="ru-RU"/>
        </w:rPr>
        <w:t xml:space="preserve">енного, так и не принадлежащего </w:t>
      </w:r>
      <w:r w:rsidRPr="005A63F6">
        <w:rPr>
          <w:rFonts w:eastAsia="Times New Roman" w:cstheme="minorHAnsi"/>
          <w:sz w:val="24"/>
          <w:szCs w:val="24"/>
          <w:lang w:val="ru-RU" w:eastAsia="ru-RU"/>
        </w:rPr>
        <w:t>учреждению, но числящегося в бухгалтерском учете;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материальных запасов, денежных средств;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определение состояния имущества и его назначения;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выявление признаков обесценения активов;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сопоставление данных бухгалтерского учета с фактическим наличием имущества, с выписками из счетов, с данными актов сверок;</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проверка правильности расчета и обоснованности создания резервов, достоверности расходов будущих периодов;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проверка документации на активы и обязательства;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выявление дебиторской задолженности, безнадежной к взысканию и сомнительной, подготовка предложений о списании такой задолженности;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выявление кредиторской задолженности, не востребованной кредиторами, подготовка предложений о списании такой задолженности;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составление инвентаризационных описей, в которых указываются все объекты инвентаризации, их количество, статус и целевая функция;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составление ведомости по расхождениям, если они обнаружены, а также выявление причин таких отклонений;</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оформление протоколов заседания инвентаризационной комиссии;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подготовка предложений по изменению учета и устранению обстоятельств, которые повлекли неточности и ошибки.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2.3. Инвентаризации подлежит имущество учреждения, вложения в него на счете 106.00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«Вложения в нефинансовые активы», а также следующие финансовые активы,</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обязательства и финансовые результаты:</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денежные средства – счет Х.201.00.000;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расчеты по доходам – счет Х.205.00.000;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расчеты по выданным авансам – счет Х.206.00.000;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расчеты с подотчетными лицами – счет Х.208.00.000;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расчеты по ущербу имуществу и иным доходам – счет Х.209.00.000;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расчеты по принятым обязательствам – счет Х.302.00.000;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расчеты по платежам в бюджеты – счет Х.303.00.000;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прочие расчеты с кредиторами – счет Х.304.00.000;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расчеты с кредиторами по долговым обязательствам – счет Х.301.00.000;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доходы будущих периодов – счет Х.401.40.000;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 расходы будущих периодов – счет Х.401.50.000;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резервы предстоящих расходов – счет Х.401.60.000.</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2.4. </w:t>
      </w:r>
      <w:r w:rsidR="00DF15A4">
        <w:rPr>
          <w:rFonts w:eastAsia="Times New Roman" w:cstheme="minorHAnsi"/>
          <w:sz w:val="24"/>
          <w:szCs w:val="24"/>
          <w:lang w:val="ru-RU" w:eastAsia="ru-RU"/>
        </w:rPr>
        <w:t xml:space="preserve"> </w:t>
      </w:r>
      <w:r w:rsidRPr="005A63F6">
        <w:rPr>
          <w:rFonts w:eastAsia="Times New Roman" w:cstheme="minorHAnsi"/>
          <w:sz w:val="24"/>
          <w:szCs w:val="24"/>
          <w:lang w:val="ru-RU" w:eastAsia="ru-RU"/>
        </w:rPr>
        <w:t xml:space="preserve">Кроме плановых инвентаризаций, учреждение может проводить </w:t>
      </w:r>
      <w:proofErr w:type="gramStart"/>
      <w:r w:rsidRPr="005A63F6">
        <w:rPr>
          <w:rFonts w:eastAsia="Times New Roman" w:cstheme="minorHAnsi"/>
          <w:sz w:val="24"/>
          <w:szCs w:val="24"/>
          <w:lang w:val="ru-RU" w:eastAsia="ru-RU"/>
        </w:rPr>
        <w:t>внеплановые</w:t>
      </w:r>
      <w:proofErr w:type="gramEnd"/>
      <w:r w:rsidRPr="005A63F6">
        <w:rPr>
          <w:rFonts w:eastAsia="Times New Roman" w:cstheme="minorHAnsi"/>
          <w:sz w:val="24"/>
          <w:szCs w:val="24"/>
          <w:lang w:val="ru-RU" w:eastAsia="ru-RU"/>
        </w:rPr>
        <w:t xml:space="preserve"> сплошные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инвентаризации товарно-материальных ценнос</w:t>
      </w:r>
      <w:r w:rsidR="00DF15A4">
        <w:rPr>
          <w:rFonts w:eastAsia="Times New Roman" w:cstheme="minorHAnsi"/>
          <w:sz w:val="24"/>
          <w:szCs w:val="24"/>
          <w:lang w:val="ru-RU" w:eastAsia="ru-RU"/>
        </w:rPr>
        <w:t xml:space="preserve">тей. Внеплановые инвентаризации </w:t>
      </w:r>
      <w:r w:rsidRPr="005A63F6">
        <w:rPr>
          <w:rFonts w:eastAsia="Times New Roman" w:cstheme="minorHAnsi"/>
          <w:sz w:val="24"/>
          <w:szCs w:val="24"/>
          <w:lang w:val="ru-RU" w:eastAsia="ru-RU"/>
        </w:rPr>
        <w:t xml:space="preserve">проводятся на основании </w:t>
      </w:r>
      <w:r w:rsidR="0028513A" w:rsidRPr="005A63F6">
        <w:rPr>
          <w:rFonts w:eastAsia="Times New Roman" w:cstheme="minorHAnsi"/>
          <w:sz w:val="24"/>
          <w:szCs w:val="24"/>
          <w:lang w:val="ru-RU" w:eastAsia="ru-RU"/>
        </w:rPr>
        <w:t>распоряжения Главы администрации</w:t>
      </w:r>
      <w:r w:rsidR="00DF15A4">
        <w:rPr>
          <w:rFonts w:eastAsia="Times New Roman" w:cstheme="minorHAnsi"/>
          <w:sz w:val="24"/>
          <w:szCs w:val="24"/>
          <w:lang w:val="ru-RU" w:eastAsia="ru-RU"/>
        </w:rPr>
        <w:t>.</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2.5. До начала проверки фактического наличия имущес</w:t>
      </w:r>
      <w:r w:rsidR="00DF15A4">
        <w:rPr>
          <w:rFonts w:eastAsia="Times New Roman" w:cstheme="minorHAnsi"/>
          <w:sz w:val="24"/>
          <w:szCs w:val="24"/>
          <w:lang w:val="ru-RU" w:eastAsia="ru-RU"/>
        </w:rPr>
        <w:t xml:space="preserve">тва инвентаризационной комиссии </w:t>
      </w:r>
      <w:r w:rsidRPr="005A63F6">
        <w:rPr>
          <w:rFonts w:eastAsia="Times New Roman" w:cstheme="minorHAnsi"/>
          <w:sz w:val="24"/>
          <w:szCs w:val="24"/>
          <w:lang w:val="ru-RU" w:eastAsia="ru-RU"/>
        </w:rPr>
        <w:t xml:space="preserve">надлежит получить приходные и расходные </w:t>
      </w:r>
      <w:r w:rsidR="00DF15A4">
        <w:rPr>
          <w:rFonts w:eastAsia="Times New Roman" w:cstheme="minorHAnsi"/>
          <w:sz w:val="24"/>
          <w:szCs w:val="24"/>
          <w:lang w:val="ru-RU" w:eastAsia="ru-RU"/>
        </w:rPr>
        <w:t xml:space="preserve">документы или отчеты о движении </w:t>
      </w:r>
      <w:r w:rsidRPr="005A63F6">
        <w:rPr>
          <w:rFonts w:eastAsia="Times New Roman" w:cstheme="minorHAnsi"/>
          <w:sz w:val="24"/>
          <w:szCs w:val="24"/>
          <w:lang w:val="ru-RU" w:eastAsia="ru-RU"/>
        </w:rPr>
        <w:t>материальных ценностей и денежных средств, не сданны</w:t>
      </w:r>
      <w:r w:rsidR="00DF15A4">
        <w:rPr>
          <w:rFonts w:eastAsia="Times New Roman" w:cstheme="minorHAnsi"/>
          <w:sz w:val="24"/>
          <w:szCs w:val="24"/>
          <w:lang w:val="ru-RU" w:eastAsia="ru-RU"/>
        </w:rPr>
        <w:t xml:space="preserve">е и не учтенные бухгалтерией на </w:t>
      </w:r>
      <w:r w:rsidRPr="005A63F6">
        <w:rPr>
          <w:rFonts w:eastAsia="Times New Roman" w:cstheme="minorHAnsi"/>
          <w:sz w:val="24"/>
          <w:szCs w:val="24"/>
          <w:lang w:val="ru-RU" w:eastAsia="ru-RU"/>
        </w:rPr>
        <w:t>мо</w:t>
      </w:r>
      <w:r w:rsidR="00DF15A4">
        <w:rPr>
          <w:rFonts w:eastAsia="Times New Roman" w:cstheme="minorHAnsi"/>
          <w:sz w:val="24"/>
          <w:szCs w:val="24"/>
          <w:lang w:val="ru-RU" w:eastAsia="ru-RU"/>
        </w:rPr>
        <w:t xml:space="preserve">мент проведения инвентаризации. </w:t>
      </w:r>
      <w:r w:rsidRPr="005A63F6">
        <w:rPr>
          <w:rFonts w:eastAsia="Times New Roman" w:cstheme="minorHAnsi"/>
          <w:sz w:val="24"/>
          <w:szCs w:val="24"/>
          <w:lang w:val="ru-RU" w:eastAsia="ru-RU"/>
        </w:rPr>
        <w:t>Председатель инвентаризационной комиссии визирует все приходные и расхо</w:t>
      </w:r>
      <w:r w:rsidR="00DF15A4">
        <w:rPr>
          <w:rFonts w:eastAsia="Times New Roman" w:cstheme="minorHAnsi"/>
          <w:sz w:val="24"/>
          <w:szCs w:val="24"/>
          <w:lang w:val="ru-RU" w:eastAsia="ru-RU"/>
        </w:rPr>
        <w:t xml:space="preserve">дные </w:t>
      </w:r>
      <w:r w:rsidRPr="005A63F6">
        <w:rPr>
          <w:rFonts w:eastAsia="Times New Roman" w:cstheme="minorHAnsi"/>
          <w:sz w:val="24"/>
          <w:szCs w:val="24"/>
          <w:lang w:val="ru-RU" w:eastAsia="ru-RU"/>
        </w:rPr>
        <w:t>документы, приложенные к реестрам (отчетам), с указани</w:t>
      </w:r>
      <w:r w:rsidR="00DF15A4">
        <w:rPr>
          <w:rFonts w:eastAsia="Times New Roman" w:cstheme="minorHAnsi"/>
          <w:sz w:val="24"/>
          <w:szCs w:val="24"/>
          <w:lang w:val="ru-RU" w:eastAsia="ru-RU"/>
        </w:rPr>
        <w:t xml:space="preserve">ем «до инвентаризации </w:t>
      </w:r>
      <w:proofErr w:type="gramStart"/>
      <w:r w:rsidR="00DF15A4">
        <w:rPr>
          <w:rFonts w:eastAsia="Times New Roman" w:cstheme="minorHAnsi"/>
          <w:sz w:val="24"/>
          <w:szCs w:val="24"/>
          <w:lang w:val="ru-RU" w:eastAsia="ru-RU"/>
        </w:rPr>
        <w:t>на</w:t>
      </w:r>
      <w:proofErr w:type="gramEnd"/>
      <w:r w:rsidR="00DF15A4">
        <w:rPr>
          <w:rFonts w:eastAsia="Times New Roman" w:cstheme="minorHAnsi"/>
          <w:sz w:val="24"/>
          <w:szCs w:val="24"/>
          <w:lang w:val="ru-RU" w:eastAsia="ru-RU"/>
        </w:rPr>
        <w:t xml:space="preserve"> "___"» </w:t>
      </w:r>
      <w:r w:rsidRPr="005A63F6">
        <w:rPr>
          <w:rFonts w:eastAsia="Times New Roman" w:cstheme="minorHAnsi"/>
          <w:sz w:val="24"/>
          <w:szCs w:val="24"/>
          <w:lang w:val="ru-RU" w:eastAsia="ru-RU"/>
        </w:rPr>
        <w:t>(дата). Это служит основанием для определе</w:t>
      </w:r>
      <w:r w:rsidR="00DF15A4">
        <w:rPr>
          <w:rFonts w:eastAsia="Times New Roman" w:cstheme="minorHAnsi"/>
          <w:sz w:val="24"/>
          <w:szCs w:val="24"/>
          <w:lang w:val="ru-RU" w:eastAsia="ru-RU"/>
        </w:rPr>
        <w:t xml:space="preserve">ния остатков имущества к началу </w:t>
      </w:r>
      <w:r w:rsidRPr="005A63F6">
        <w:rPr>
          <w:rFonts w:eastAsia="Times New Roman" w:cstheme="minorHAnsi"/>
          <w:sz w:val="24"/>
          <w:szCs w:val="24"/>
          <w:lang w:val="ru-RU" w:eastAsia="ru-RU"/>
        </w:rPr>
        <w:t>инвентаризации по учетным данным.</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2.6. Ответственные лица дают расписки о том, что к начал</w:t>
      </w:r>
      <w:r w:rsidR="00DF15A4">
        <w:rPr>
          <w:rFonts w:eastAsia="Times New Roman" w:cstheme="minorHAnsi"/>
          <w:sz w:val="24"/>
          <w:szCs w:val="24"/>
          <w:lang w:val="ru-RU" w:eastAsia="ru-RU"/>
        </w:rPr>
        <w:t xml:space="preserve">у инвентаризации все расходные </w:t>
      </w:r>
      <w:r w:rsidRPr="005A63F6">
        <w:rPr>
          <w:rFonts w:eastAsia="Times New Roman" w:cstheme="minorHAnsi"/>
          <w:sz w:val="24"/>
          <w:szCs w:val="24"/>
          <w:lang w:val="ru-RU" w:eastAsia="ru-RU"/>
        </w:rPr>
        <w:t>и приходные документы на имущество сданы в бухгалте</w:t>
      </w:r>
      <w:r w:rsidR="00DF15A4">
        <w:rPr>
          <w:rFonts w:eastAsia="Times New Roman" w:cstheme="minorHAnsi"/>
          <w:sz w:val="24"/>
          <w:szCs w:val="24"/>
          <w:lang w:val="ru-RU" w:eastAsia="ru-RU"/>
        </w:rPr>
        <w:t xml:space="preserve">рию или переданы комиссии и все </w:t>
      </w:r>
      <w:r w:rsidRPr="005A63F6">
        <w:rPr>
          <w:rFonts w:eastAsia="Times New Roman" w:cstheme="minorHAnsi"/>
          <w:sz w:val="24"/>
          <w:szCs w:val="24"/>
          <w:lang w:val="ru-RU" w:eastAsia="ru-RU"/>
        </w:rPr>
        <w:t>ценности, поступившие на их ответственность, оприх</w:t>
      </w:r>
      <w:r w:rsidR="00DF15A4">
        <w:rPr>
          <w:rFonts w:eastAsia="Times New Roman" w:cstheme="minorHAnsi"/>
          <w:sz w:val="24"/>
          <w:szCs w:val="24"/>
          <w:lang w:val="ru-RU" w:eastAsia="ru-RU"/>
        </w:rPr>
        <w:t xml:space="preserve">одованы, а выбывшие – списаны в </w:t>
      </w:r>
      <w:r w:rsidRPr="005A63F6">
        <w:rPr>
          <w:rFonts w:eastAsia="Times New Roman" w:cstheme="minorHAnsi"/>
          <w:sz w:val="24"/>
          <w:szCs w:val="24"/>
          <w:lang w:val="ru-RU" w:eastAsia="ru-RU"/>
        </w:rPr>
        <w:t>расход. Аналогичные расписки дают сотрудники, имеющие подотч</w:t>
      </w:r>
      <w:r w:rsidR="00DF15A4">
        <w:rPr>
          <w:rFonts w:eastAsia="Times New Roman" w:cstheme="minorHAnsi"/>
          <w:sz w:val="24"/>
          <w:szCs w:val="24"/>
          <w:lang w:val="ru-RU" w:eastAsia="ru-RU"/>
        </w:rPr>
        <w:t xml:space="preserve">етные суммы на </w:t>
      </w:r>
      <w:r w:rsidRPr="005A63F6">
        <w:rPr>
          <w:rFonts w:eastAsia="Times New Roman" w:cstheme="minorHAnsi"/>
          <w:sz w:val="24"/>
          <w:szCs w:val="24"/>
          <w:lang w:val="ru-RU" w:eastAsia="ru-RU"/>
        </w:rPr>
        <w:t>приобретение или довер</w:t>
      </w:r>
      <w:r w:rsidR="00DF15A4">
        <w:rPr>
          <w:rFonts w:eastAsia="Times New Roman" w:cstheme="minorHAnsi"/>
          <w:sz w:val="24"/>
          <w:szCs w:val="24"/>
          <w:lang w:val="ru-RU" w:eastAsia="ru-RU"/>
        </w:rPr>
        <w:t>енности на получение имущества.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2.7. Фактическое наличие имущества при инвентаризации</w:t>
      </w:r>
      <w:r w:rsidR="00DF15A4">
        <w:rPr>
          <w:rFonts w:eastAsia="Times New Roman" w:cstheme="minorHAnsi"/>
          <w:sz w:val="24"/>
          <w:szCs w:val="24"/>
          <w:lang w:val="ru-RU" w:eastAsia="ru-RU"/>
        </w:rPr>
        <w:t xml:space="preserve"> определяют путем обязательного </w:t>
      </w:r>
      <w:r w:rsidRPr="005A63F6">
        <w:rPr>
          <w:rFonts w:eastAsia="Times New Roman" w:cstheme="minorHAnsi"/>
          <w:sz w:val="24"/>
          <w:szCs w:val="24"/>
          <w:lang w:val="ru-RU" w:eastAsia="ru-RU"/>
        </w:rPr>
        <w:t>подсчета, взвешивания, обмера.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2.8. Проверка фактического наличия имущества производится при обязате</w:t>
      </w:r>
      <w:r w:rsidR="00DF15A4">
        <w:rPr>
          <w:rFonts w:eastAsia="Times New Roman" w:cstheme="minorHAnsi"/>
          <w:sz w:val="24"/>
          <w:szCs w:val="24"/>
          <w:lang w:val="ru-RU" w:eastAsia="ru-RU"/>
        </w:rPr>
        <w:t xml:space="preserve">льном участии </w:t>
      </w:r>
      <w:r w:rsidRPr="005A63F6">
        <w:rPr>
          <w:rFonts w:eastAsia="Times New Roman" w:cstheme="minorHAnsi"/>
          <w:sz w:val="24"/>
          <w:szCs w:val="24"/>
          <w:lang w:val="ru-RU" w:eastAsia="ru-RU"/>
        </w:rPr>
        <w:t>ответственных лиц.</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2.9. Для оформления инвентаризации коми</w:t>
      </w:r>
      <w:r w:rsidR="00DF15A4">
        <w:rPr>
          <w:rFonts w:eastAsia="Times New Roman" w:cstheme="minorHAnsi"/>
          <w:sz w:val="24"/>
          <w:szCs w:val="24"/>
          <w:lang w:val="ru-RU" w:eastAsia="ru-RU"/>
        </w:rPr>
        <w:t xml:space="preserve">ссия применяет следующие формы, </w:t>
      </w:r>
      <w:r w:rsidRPr="005A63F6">
        <w:rPr>
          <w:rFonts w:eastAsia="Times New Roman" w:cstheme="minorHAnsi"/>
          <w:sz w:val="24"/>
          <w:szCs w:val="24"/>
          <w:lang w:val="ru-RU" w:eastAsia="ru-RU"/>
        </w:rPr>
        <w:t>утвержденные приказом Минфина от 30.03.2015 № 52н:</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инвентаризационная опись остатков на счетах учета денежных средств (ф. 0504082);</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инвентаризационная опись (сличительная ведомость) бланков строгой отчетности 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денежных документов (ф. 0504086);</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инвентаризационная опись (сличительная ведомость) по объектам нефинансовых активов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(ф. 0504087). По объектам, переданным в аренду, безвозмездное пользование, а также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полученным в аренду, безвозмездное пользование и по другим основаниям, составляются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отдельные описи (ф. 0504087);</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инвентаризационная опись наличных денежных средств (ф. 0504088);</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инвентаризационная опись расчетов с покупателями, поставщиками и прочими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дебиторами и кредиторами (ф. 0504089);</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инвентаризационная опись расчетов по поступлениям (ф. 0504091);</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ведомость расхождений по результатам инвентаризации (ф. 0504092);</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акт о результатах инвентаризации (ф. 0504835);</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инвентаризационная опись ценных бумаг (ф. 0504081).</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Формы заполняют в порядке, установленном Методиче</w:t>
      </w:r>
      <w:r w:rsidR="008E3E6C">
        <w:rPr>
          <w:rFonts w:eastAsia="Times New Roman" w:cstheme="minorHAnsi"/>
          <w:sz w:val="24"/>
          <w:szCs w:val="24"/>
          <w:lang w:val="ru-RU" w:eastAsia="ru-RU"/>
        </w:rPr>
        <w:t xml:space="preserve">скими указаниями, утвержденными </w:t>
      </w:r>
      <w:r w:rsidRPr="005A63F6">
        <w:rPr>
          <w:rFonts w:eastAsia="Times New Roman" w:cstheme="minorHAnsi"/>
          <w:sz w:val="24"/>
          <w:szCs w:val="24"/>
          <w:lang w:val="ru-RU" w:eastAsia="ru-RU"/>
        </w:rPr>
        <w:t>приказом Минфина от 30.03.2015 № 52н.</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Для результатов инвентаризации расходов б</w:t>
      </w:r>
      <w:r w:rsidR="00DF15A4">
        <w:rPr>
          <w:rFonts w:eastAsia="Times New Roman" w:cstheme="minorHAnsi"/>
          <w:sz w:val="24"/>
          <w:szCs w:val="24"/>
          <w:lang w:val="ru-RU" w:eastAsia="ru-RU"/>
        </w:rPr>
        <w:t xml:space="preserve">удущих периодов применяется акт </w:t>
      </w:r>
      <w:r w:rsidRPr="005A63F6">
        <w:rPr>
          <w:rFonts w:eastAsia="Times New Roman" w:cstheme="minorHAnsi"/>
          <w:sz w:val="24"/>
          <w:szCs w:val="24"/>
          <w:lang w:val="ru-RU" w:eastAsia="ru-RU"/>
        </w:rPr>
        <w:t>инвентаризации расходов будущих периодов № ИН</w:t>
      </w:r>
      <w:r w:rsidR="00DF15A4">
        <w:rPr>
          <w:rFonts w:eastAsia="Times New Roman" w:cstheme="minorHAnsi"/>
          <w:sz w:val="24"/>
          <w:szCs w:val="24"/>
          <w:lang w:val="ru-RU" w:eastAsia="ru-RU"/>
        </w:rPr>
        <w:t xml:space="preserve">В-11 (ф. 0317012), утвержденный </w:t>
      </w:r>
      <w:r w:rsidRPr="005A63F6">
        <w:rPr>
          <w:rFonts w:eastAsia="Times New Roman" w:cstheme="minorHAnsi"/>
          <w:sz w:val="24"/>
          <w:szCs w:val="24"/>
          <w:lang w:val="ru-RU" w:eastAsia="ru-RU"/>
        </w:rPr>
        <w:t>приказом Минфина от 13.06.1995 № 49.</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2.10. Инвентаризационная комиссия обеспечивает полн</w:t>
      </w:r>
      <w:r w:rsidR="00DF15A4">
        <w:rPr>
          <w:rFonts w:eastAsia="Times New Roman" w:cstheme="minorHAnsi"/>
          <w:sz w:val="24"/>
          <w:szCs w:val="24"/>
          <w:lang w:val="ru-RU" w:eastAsia="ru-RU"/>
        </w:rPr>
        <w:t xml:space="preserve">оту и точность внесения в описи </w:t>
      </w:r>
      <w:r w:rsidRPr="005A63F6">
        <w:rPr>
          <w:rFonts w:eastAsia="Times New Roman" w:cstheme="minorHAnsi"/>
          <w:sz w:val="24"/>
          <w:szCs w:val="24"/>
          <w:lang w:val="ru-RU" w:eastAsia="ru-RU"/>
        </w:rPr>
        <w:t>данных о фактических остатках основных средств, немат</w:t>
      </w:r>
      <w:r w:rsidR="00DF15A4">
        <w:rPr>
          <w:rFonts w:eastAsia="Times New Roman" w:cstheme="minorHAnsi"/>
          <w:sz w:val="24"/>
          <w:szCs w:val="24"/>
          <w:lang w:val="ru-RU" w:eastAsia="ru-RU"/>
        </w:rPr>
        <w:t xml:space="preserve">ериальных активов, материальных </w:t>
      </w:r>
      <w:r w:rsidRPr="005A63F6">
        <w:rPr>
          <w:rFonts w:eastAsia="Times New Roman" w:cstheme="minorHAnsi"/>
          <w:sz w:val="24"/>
          <w:szCs w:val="24"/>
          <w:lang w:val="ru-RU" w:eastAsia="ru-RU"/>
        </w:rPr>
        <w:t>запасов и другого имущества, денежных средств, фин</w:t>
      </w:r>
      <w:r w:rsidR="00DF15A4">
        <w:rPr>
          <w:rFonts w:eastAsia="Times New Roman" w:cstheme="minorHAnsi"/>
          <w:sz w:val="24"/>
          <w:szCs w:val="24"/>
          <w:lang w:val="ru-RU" w:eastAsia="ru-RU"/>
        </w:rPr>
        <w:t xml:space="preserve">ансовых активов и обязательств, </w:t>
      </w:r>
      <w:r w:rsidRPr="005A63F6">
        <w:rPr>
          <w:rFonts w:eastAsia="Times New Roman" w:cstheme="minorHAnsi"/>
          <w:sz w:val="24"/>
          <w:szCs w:val="24"/>
          <w:lang w:val="ru-RU" w:eastAsia="ru-RU"/>
        </w:rPr>
        <w:lastRenderedPageBreak/>
        <w:t>правильность и своевременность оформления материалов</w:t>
      </w:r>
      <w:r w:rsidR="00DF15A4">
        <w:rPr>
          <w:rFonts w:eastAsia="Times New Roman" w:cstheme="minorHAnsi"/>
          <w:sz w:val="24"/>
          <w:szCs w:val="24"/>
          <w:lang w:val="ru-RU" w:eastAsia="ru-RU"/>
        </w:rPr>
        <w:t xml:space="preserve"> инвентаризации. Также комиссия </w:t>
      </w:r>
      <w:r w:rsidRPr="005A63F6">
        <w:rPr>
          <w:rFonts w:eastAsia="Times New Roman" w:cstheme="minorHAnsi"/>
          <w:sz w:val="24"/>
          <w:szCs w:val="24"/>
          <w:lang w:val="ru-RU" w:eastAsia="ru-RU"/>
        </w:rPr>
        <w:t>обеспечивает внесение в описи обнаруженных признаков обесценения актива.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2.11. Если инвентаризация проводится в течение нес</w:t>
      </w:r>
      <w:r w:rsidR="00DF15A4">
        <w:rPr>
          <w:rFonts w:eastAsia="Times New Roman" w:cstheme="minorHAnsi"/>
          <w:sz w:val="24"/>
          <w:szCs w:val="24"/>
          <w:lang w:val="ru-RU" w:eastAsia="ru-RU"/>
        </w:rPr>
        <w:t xml:space="preserve">кольких дней, то помещения, где </w:t>
      </w:r>
      <w:r w:rsidRPr="005A63F6">
        <w:rPr>
          <w:rFonts w:eastAsia="Times New Roman" w:cstheme="minorHAnsi"/>
          <w:sz w:val="24"/>
          <w:szCs w:val="24"/>
          <w:lang w:val="ru-RU" w:eastAsia="ru-RU"/>
        </w:rPr>
        <w:t>хранятся материальные ценности, при уходе инвентар</w:t>
      </w:r>
      <w:r w:rsidR="00DF15A4">
        <w:rPr>
          <w:rFonts w:eastAsia="Times New Roman" w:cstheme="minorHAnsi"/>
          <w:sz w:val="24"/>
          <w:szCs w:val="24"/>
          <w:lang w:val="ru-RU" w:eastAsia="ru-RU"/>
        </w:rPr>
        <w:t xml:space="preserve">изационной комиссии должны быть </w:t>
      </w:r>
      <w:r w:rsidRPr="005A63F6">
        <w:rPr>
          <w:rFonts w:eastAsia="Times New Roman" w:cstheme="minorHAnsi"/>
          <w:sz w:val="24"/>
          <w:szCs w:val="24"/>
          <w:lang w:val="ru-RU" w:eastAsia="ru-RU"/>
        </w:rPr>
        <w:t>опечатаны. Во время перерывов в работе инвентари</w:t>
      </w:r>
      <w:r w:rsidR="00DF15A4">
        <w:rPr>
          <w:rFonts w:eastAsia="Times New Roman" w:cstheme="minorHAnsi"/>
          <w:sz w:val="24"/>
          <w:szCs w:val="24"/>
          <w:lang w:val="ru-RU" w:eastAsia="ru-RU"/>
        </w:rPr>
        <w:t xml:space="preserve">зационных комиссий (в обеденный </w:t>
      </w:r>
      <w:r w:rsidRPr="005A63F6">
        <w:rPr>
          <w:rFonts w:eastAsia="Times New Roman" w:cstheme="minorHAnsi"/>
          <w:sz w:val="24"/>
          <w:szCs w:val="24"/>
          <w:lang w:val="ru-RU" w:eastAsia="ru-RU"/>
        </w:rPr>
        <w:t>перерыв, в ночное время, по другим причинам) описи д</w:t>
      </w:r>
      <w:r w:rsidR="00DF15A4">
        <w:rPr>
          <w:rFonts w:eastAsia="Times New Roman" w:cstheme="minorHAnsi"/>
          <w:sz w:val="24"/>
          <w:szCs w:val="24"/>
          <w:lang w:val="ru-RU" w:eastAsia="ru-RU"/>
        </w:rPr>
        <w:t xml:space="preserve">олжны храниться в ящике (шкафу, </w:t>
      </w:r>
      <w:r w:rsidRPr="005A63F6">
        <w:rPr>
          <w:rFonts w:eastAsia="Times New Roman" w:cstheme="minorHAnsi"/>
          <w:sz w:val="24"/>
          <w:szCs w:val="24"/>
          <w:lang w:val="ru-RU" w:eastAsia="ru-RU"/>
        </w:rPr>
        <w:t>сейфе) в закрытом помещении,</w:t>
      </w:r>
      <w:r w:rsidR="00DF15A4">
        <w:rPr>
          <w:rFonts w:eastAsia="Times New Roman" w:cstheme="minorHAnsi"/>
          <w:sz w:val="24"/>
          <w:szCs w:val="24"/>
          <w:lang w:val="ru-RU" w:eastAsia="ru-RU"/>
        </w:rPr>
        <w:t xml:space="preserve"> где проводится инвентаризация.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2.12. Если ответственные лица обнаружат после инвентаризаци</w:t>
      </w:r>
      <w:r w:rsidR="00FA7527">
        <w:rPr>
          <w:rFonts w:eastAsia="Times New Roman" w:cstheme="minorHAnsi"/>
          <w:sz w:val="24"/>
          <w:szCs w:val="24"/>
          <w:lang w:val="ru-RU" w:eastAsia="ru-RU"/>
        </w:rPr>
        <w:t xml:space="preserve">и ошибки в описях, они </w:t>
      </w:r>
      <w:r w:rsidRPr="005A63F6">
        <w:rPr>
          <w:rFonts w:eastAsia="Times New Roman" w:cstheme="minorHAnsi"/>
          <w:sz w:val="24"/>
          <w:szCs w:val="24"/>
          <w:lang w:val="ru-RU" w:eastAsia="ru-RU"/>
        </w:rPr>
        <w:t xml:space="preserve">должны немедленно (до открытия склада, кладовой, </w:t>
      </w:r>
      <w:r w:rsidR="00FA7527">
        <w:rPr>
          <w:rFonts w:eastAsia="Times New Roman" w:cstheme="minorHAnsi"/>
          <w:sz w:val="24"/>
          <w:szCs w:val="24"/>
          <w:lang w:val="ru-RU" w:eastAsia="ru-RU"/>
        </w:rPr>
        <w:t xml:space="preserve">секции и т. п.) заявить об этом </w:t>
      </w:r>
      <w:r w:rsidRPr="005A63F6">
        <w:rPr>
          <w:rFonts w:eastAsia="Times New Roman" w:cstheme="minorHAnsi"/>
          <w:sz w:val="24"/>
          <w:szCs w:val="24"/>
          <w:lang w:val="ru-RU" w:eastAsia="ru-RU"/>
        </w:rPr>
        <w:t>председате</w:t>
      </w:r>
      <w:r w:rsidR="00DF15A4">
        <w:rPr>
          <w:rFonts w:eastAsia="Times New Roman" w:cstheme="minorHAnsi"/>
          <w:sz w:val="24"/>
          <w:szCs w:val="24"/>
          <w:lang w:val="ru-RU" w:eastAsia="ru-RU"/>
        </w:rPr>
        <w:t>лю инвентаризационной комиссии.</w:t>
      </w:r>
      <w:r w:rsid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Инвентаризационная комиссия осуществляет проверку</w:t>
      </w:r>
      <w:r w:rsidR="00FA7527">
        <w:rPr>
          <w:rFonts w:eastAsia="Times New Roman" w:cstheme="minorHAnsi"/>
          <w:sz w:val="24"/>
          <w:szCs w:val="24"/>
          <w:lang w:val="ru-RU" w:eastAsia="ru-RU"/>
        </w:rPr>
        <w:t xml:space="preserve"> указанных фактов и в случае их </w:t>
      </w:r>
      <w:r w:rsidRPr="005A63F6">
        <w:rPr>
          <w:rFonts w:eastAsia="Times New Roman" w:cstheme="minorHAnsi"/>
          <w:sz w:val="24"/>
          <w:szCs w:val="24"/>
          <w:lang w:val="ru-RU" w:eastAsia="ru-RU"/>
        </w:rPr>
        <w:t xml:space="preserve">подтверждения производит исправление выявленных </w:t>
      </w:r>
      <w:r w:rsidR="00DF15A4">
        <w:rPr>
          <w:rFonts w:eastAsia="Times New Roman" w:cstheme="minorHAnsi"/>
          <w:sz w:val="24"/>
          <w:szCs w:val="24"/>
          <w:lang w:val="ru-RU" w:eastAsia="ru-RU"/>
        </w:rPr>
        <w:t>ошибок в установленном порядке.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 Особенности инвентаризации отдельных видов имущества, финансовых активов,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обязательств и финансовых результатов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3.1. Инвентаризация основных сре</w:t>
      </w:r>
      <w:proofErr w:type="gramStart"/>
      <w:r w:rsidRPr="005A63F6">
        <w:rPr>
          <w:rFonts w:eastAsia="Times New Roman" w:cstheme="minorHAnsi"/>
          <w:sz w:val="24"/>
          <w:szCs w:val="24"/>
          <w:lang w:val="ru-RU" w:eastAsia="ru-RU"/>
        </w:rPr>
        <w:t>дств пр</w:t>
      </w:r>
      <w:proofErr w:type="gramEnd"/>
      <w:r w:rsidRPr="005A63F6">
        <w:rPr>
          <w:rFonts w:eastAsia="Times New Roman" w:cstheme="minorHAnsi"/>
          <w:sz w:val="24"/>
          <w:szCs w:val="24"/>
          <w:lang w:val="ru-RU" w:eastAsia="ru-RU"/>
        </w:rPr>
        <w:t>оводится од</w:t>
      </w:r>
      <w:r w:rsidR="00DF15A4">
        <w:rPr>
          <w:rFonts w:eastAsia="Times New Roman" w:cstheme="minorHAnsi"/>
          <w:sz w:val="24"/>
          <w:szCs w:val="24"/>
          <w:lang w:val="ru-RU" w:eastAsia="ru-RU"/>
        </w:rPr>
        <w:t xml:space="preserve">ин раз в год перед составлением </w:t>
      </w:r>
      <w:r w:rsidRPr="005A63F6">
        <w:rPr>
          <w:rFonts w:eastAsia="Times New Roman" w:cstheme="minorHAnsi"/>
          <w:sz w:val="24"/>
          <w:szCs w:val="24"/>
          <w:lang w:val="ru-RU" w:eastAsia="ru-RU"/>
        </w:rPr>
        <w:t>годовой бухгалтерской отчетности. Исключение</w:t>
      </w:r>
      <w:r w:rsidR="00DF15A4">
        <w:rPr>
          <w:rFonts w:eastAsia="Times New Roman" w:cstheme="minorHAnsi"/>
          <w:sz w:val="24"/>
          <w:szCs w:val="24"/>
          <w:lang w:val="ru-RU" w:eastAsia="ru-RU"/>
        </w:rPr>
        <w:t xml:space="preserve"> – объекты библиотечного фонда, </w:t>
      </w:r>
      <w:r w:rsidRPr="005A63F6">
        <w:rPr>
          <w:rFonts w:eastAsia="Times New Roman" w:cstheme="minorHAnsi"/>
          <w:sz w:val="24"/>
          <w:szCs w:val="24"/>
          <w:lang w:val="ru-RU" w:eastAsia="ru-RU"/>
        </w:rPr>
        <w:t>сроки и порядок инвентаризации которых и</w:t>
      </w:r>
      <w:r w:rsidR="00DF15A4">
        <w:rPr>
          <w:rFonts w:eastAsia="Times New Roman" w:cstheme="minorHAnsi"/>
          <w:sz w:val="24"/>
          <w:szCs w:val="24"/>
          <w:lang w:val="ru-RU" w:eastAsia="ru-RU"/>
        </w:rPr>
        <w:t>зложены в пункте 3.2 настоящего</w:t>
      </w:r>
      <w:r w:rsidR="00FA7527">
        <w:rPr>
          <w:rFonts w:eastAsia="Times New Roman" w:cstheme="minorHAnsi"/>
          <w:sz w:val="24"/>
          <w:szCs w:val="24"/>
          <w:lang w:val="ru-RU" w:eastAsia="ru-RU"/>
        </w:rPr>
        <w:t xml:space="preserve"> </w:t>
      </w:r>
      <w:r w:rsidR="009A023E">
        <w:rPr>
          <w:rFonts w:eastAsia="Times New Roman" w:cstheme="minorHAnsi"/>
          <w:sz w:val="24"/>
          <w:szCs w:val="24"/>
          <w:lang w:val="ru-RU" w:eastAsia="ru-RU"/>
        </w:rPr>
        <w:t xml:space="preserve">Положения. </w:t>
      </w:r>
      <w:r w:rsidRPr="005A63F6">
        <w:rPr>
          <w:rFonts w:eastAsia="Times New Roman" w:cstheme="minorHAnsi"/>
          <w:sz w:val="24"/>
          <w:szCs w:val="24"/>
          <w:lang w:val="ru-RU" w:eastAsia="ru-RU"/>
        </w:rPr>
        <w:t>Инвентаризации подлежат основные средства на бал</w:t>
      </w:r>
      <w:r w:rsidR="00FA7527">
        <w:rPr>
          <w:rFonts w:eastAsia="Times New Roman" w:cstheme="minorHAnsi"/>
          <w:sz w:val="24"/>
          <w:szCs w:val="24"/>
          <w:lang w:val="ru-RU" w:eastAsia="ru-RU"/>
        </w:rPr>
        <w:t xml:space="preserve">ансовых счетах 101.00 «Основные </w:t>
      </w:r>
      <w:r w:rsidRPr="005A63F6">
        <w:rPr>
          <w:rFonts w:eastAsia="Times New Roman" w:cstheme="minorHAnsi"/>
          <w:sz w:val="24"/>
          <w:szCs w:val="24"/>
          <w:lang w:val="ru-RU" w:eastAsia="ru-RU"/>
        </w:rPr>
        <w:t xml:space="preserve">средства», а также имущество на </w:t>
      </w:r>
      <w:proofErr w:type="spellStart"/>
      <w:r w:rsidRPr="005A63F6">
        <w:rPr>
          <w:rFonts w:eastAsia="Times New Roman" w:cstheme="minorHAnsi"/>
          <w:sz w:val="24"/>
          <w:szCs w:val="24"/>
          <w:lang w:val="ru-RU" w:eastAsia="ru-RU"/>
        </w:rPr>
        <w:t>забалансовых</w:t>
      </w:r>
      <w:proofErr w:type="spellEnd"/>
      <w:r w:rsidRPr="005A63F6">
        <w:rPr>
          <w:rFonts w:eastAsia="Times New Roman" w:cstheme="minorHAnsi"/>
          <w:sz w:val="24"/>
          <w:szCs w:val="24"/>
          <w:lang w:val="ru-RU" w:eastAsia="ru-RU"/>
        </w:rPr>
        <w:t xml:space="preserve"> счетах 01 «Имущество, полученное в пользование», 02 «Мате</w:t>
      </w:r>
      <w:r w:rsidR="009A023E">
        <w:rPr>
          <w:rFonts w:eastAsia="Times New Roman" w:cstheme="minorHAnsi"/>
          <w:sz w:val="24"/>
          <w:szCs w:val="24"/>
          <w:lang w:val="ru-RU" w:eastAsia="ru-RU"/>
        </w:rPr>
        <w:t xml:space="preserve">риальные ценности на хранении». </w:t>
      </w:r>
      <w:r w:rsidRPr="005A63F6">
        <w:rPr>
          <w:rFonts w:eastAsia="Times New Roman" w:cstheme="minorHAnsi"/>
          <w:sz w:val="24"/>
          <w:szCs w:val="24"/>
          <w:lang w:val="ru-RU" w:eastAsia="ru-RU"/>
        </w:rPr>
        <w:t>Основные средства, которые временно отсутствуют (наход</w:t>
      </w:r>
      <w:r w:rsidR="00FA7527">
        <w:rPr>
          <w:rFonts w:eastAsia="Times New Roman" w:cstheme="minorHAnsi"/>
          <w:sz w:val="24"/>
          <w:szCs w:val="24"/>
          <w:lang w:val="ru-RU" w:eastAsia="ru-RU"/>
        </w:rPr>
        <w:t xml:space="preserve">ятся у подрядчика на ремонте, у </w:t>
      </w:r>
      <w:r w:rsidRPr="005A63F6">
        <w:rPr>
          <w:rFonts w:eastAsia="Times New Roman" w:cstheme="minorHAnsi"/>
          <w:sz w:val="24"/>
          <w:szCs w:val="24"/>
          <w:lang w:val="ru-RU" w:eastAsia="ru-RU"/>
        </w:rPr>
        <w:t xml:space="preserve">сотрудников в командировке и т. д.), инвентаризируются </w:t>
      </w:r>
      <w:r w:rsidR="00FA7527">
        <w:rPr>
          <w:rFonts w:eastAsia="Times New Roman" w:cstheme="minorHAnsi"/>
          <w:sz w:val="24"/>
          <w:szCs w:val="24"/>
          <w:lang w:val="ru-RU" w:eastAsia="ru-RU"/>
        </w:rPr>
        <w:t>по документам и регистрам до момента выбытия.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Перед инвентаризацией комиссия проверяет:</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есть ли инвентарные карточки, книги и описи на основные средства, как они заполнены;</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состояние техпаспортов и других технических документов;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документы о государственной регистрации объектов;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документы на основные средства, которые приняли или сдали на хранение и в аренду.</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При отсутствии документов комиссия должна обеспечи</w:t>
      </w:r>
      <w:r w:rsidR="009A023E">
        <w:rPr>
          <w:rFonts w:eastAsia="Times New Roman" w:cstheme="minorHAnsi"/>
          <w:sz w:val="24"/>
          <w:szCs w:val="24"/>
          <w:lang w:val="ru-RU" w:eastAsia="ru-RU"/>
        </w:rPr>
        <w:t xml:space="preserve">ть их получение или оформление. </w:t>
      </w:r>
      <w:r w:rsidRPr="005A63F6">
        <w:rPr>
          <w:rFonts w:eastAsia="Times New Roman" w:cstheme="minorHAnsi"/>
          <w:sz w:val="24"/>
          <w:szCs w:val="24"/>
          <w:lang w:val="ru-RU" w:eastAsia="ru-RU"/>
        </w:rPr>
        <w:t>При обнаружении расхождений и неточностей в рег</w:t>
      </w:r>
      <w:r w:rsidR="009A023E">
        <w:rPr>
          <w:rFonts w:eastAsia="Times New Roman" w:cstheme="minorHAnsi"/>
          <w:sz w:val="24"/>
          <w:szCs w:val="24"/>
          <w:lang w:val="ru-RU" w:eastAsia="ru-RU"/>
        </w:rPr>
        <w:t xml:space="preserve">истрах бухгалтерского учета или </w:t>
      </w:r>
      <w:r w:rsidRPr="005A63F6">
        <w:rPr>
          <w:rFonts w:eastAsia="Times New Roman" w:cstheme="minorHAnsi"/>
          <w:sz w:val="24"/>
          <w:szCs w:val="24"/>
          <w:lang w:val="ru-RU" w:eastAsia="ru-RU"/>
        </w:rPr>
        <w:t>технической документации следует внести соответст</w:t>
      </w:r>
      <w:r w:rsidR="00FA7527">
        <w:rPr>
          <w:rFonts w:eastAsia="Times New Roman" w:cstheme="minorHAnsi"/>
          <w:sz w:val="24"/>
          <w:szCs w:val="24"/>
          <w:lang w:val="ru-RU" w:eastAsia="ru-RU"/>
        </w:rPr>
        <w:t>вующие исправления и уточнения.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 ходе инвентаризации комиссия проверяет:</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фактическое наличие объектов основных средств, эксплуатируются ли они по назначению;</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физическое состояние объектов основных средств: рабочее, поломка, износ, порча и т. д.</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Данные об эксплуатации и физическом</w:t>
      </w:r>
      <w:r w:rsidR="009A023E">
        <w:rPr>
          <w:rFonts w:eastAsia="Times New Roman" w:cstheme="minorHAnsi"/>
          <w:sz w:val="24"/>
          <w:szCs w:val="24"/>
          <w:lang w:val="ru-RU" w:eastAsia="ru-RU"/>
        </w:rPr>
        <w:t xml:space="preserve"> состоянии комиссия указывает в </w:t>
      </w:r>
      <w:r w:rsidRPr="005A63F6">
        <w:rPr>
          <w:rFonts w:eastAsia="Times New Roman" w:cstheme="minorHAnsi"/>
          <w:sz w:val="24"/>
          <w:szCs w:val="24"/>
          <w:lang w:val="ru-RU" w:eastAsia="ru-RU"/>
        </w:rPr>
        <w:t>инвентаризационной описи (ф. 0504087). Графы 8 и 9 инвентаризационной описи по НФА</w:t>
      </w:r>
      <w:r w:rsidR="009A023E">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комиссия заполняет следующим образом.</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В графе 8 «Статус объекта учета» указываются коды статусов:</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11 – в эксплуатации;</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12 – требуется ремонт;</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13 – находится на консервации;</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14 – требуется модернизация;</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15 – требуется реконструкция;</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16 – не соответствует требованиям эксплуатации;</w:t>
      </w:r>
    </w:p>
    <w:p w:rsidR="00850797" w:rsidRPr="00565C52"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 xml:space="preserve">17 – не </w:t>
      </w:r>
      <w:proofErr w:type="gramStart"/>
      <w:r w:rsidRPr="005A63F6">
        <w:rPr>
          <w:rFonts w:eastAsia="Times New Roman" w:cstheme="minorHAnsi"/>
          <w:sz w:val="24"/>
          <w:szCs w:val="24"/>
          <w:lang w:val="ru-RU" w:eastAsia="ru-RU"/>
        </w:rPr>
        <w:t>введен</w:t>
      </w:r>
      <w:proofErr w:type="gramEnd"/>
      <w:r w:rsidRPr="005A63F6">
        <w:rPr>
          <w:rFonts w:eastAsia="Times New Roman" w:cstheme="minorHAnsi"/>
          <w:sz w:val="24"/>
          <w:szCs w:val="24"/>
          <w:lang w:val="ru-RU" w:eastAsia="ru-RU"/>
        </w:rPr>
        <w:t xml:space="preserve"> </w:t>
      </w:r>
      <w:r w:rsidR="00FA7527">
        <w:rPr>
          <w:rFonts w:eastAsia="Times New Roman" w:cstheme="minorHAnsi"/>
          <w:sz w:val="24"/>
          <w:szCs w:val="24"/>
          <w:lang w:val="ru-RU" w:eastAsia="ru-RU"/>
        </w:rPr>
        <w:t>в эксплуатацию.</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В графе 9 «Целевая функция актива» указываются коды функции:</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11 – продолжить эксплуатацию;</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12 – ремонт;</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13 – консервация;</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14 – модернизация, дооснащение (дооборудование);</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15 – реконструкция;</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16 – списание;</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17 – утилизация.</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3.2</w:t>
      </w:r>
      <w:r w:rsidR="00850797" w:rsidRPr="005A63F6">
        <w:rPr>
          <w:rFonts w:eastAsia="Times New Roman" w:cstheme="minorHAnsi"/>
          <w:sz w:val="24"/>
          <w:szCs w:val="24"/>
          <w:lang w:val="ru-RU" w:eastAsia="ru-RU"/>
        </w:rPr>
        <w:t>. По незавершенному капстроительству на сч</w:t>
      </w:r>
      <w:r w:rsidR="00FA7527">
        <w:rPr>
          <w:rFonts w:eastAsia="Times New Roman" w:cstheme="minorHAnsi"/>
          <w:sz w:val="24"/>
          <w:szCs w:val="24"/>
          <w:lang w:val="ru-RU" w:eastAsia="ru-RU"/>
        </w:rPr>
        <w:t>ете 106.11 «Вложения в основные</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средства – недвижимое имущество учреждения» комиссия проверяет:</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нет ли в составе оборудования, которое передали на стройку, но не начали монтировать;</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состояние и причины законсервированных и временно приостановленных объектов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строительства.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При проверке используется техническая документация, акты сдачи выполненных работ</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(этапов), журналы учета выполненных работ </w:t>
      </w:r>
      <w:r w:rsidR="009A023E">
        <w:rPr>
          <w:rFonts w:eastAsia="Times New Roman" w:cstheme="minorHAnsi"/>
          <w:sz w:val="24"/>
          <w:szCs w:val="24"/>
          <w:lang w:val="ru-RU" w:eastAsia="ru-RU"/>
        </w:rPr>
        <w:t xml:space="preserve">на объектах строительства и др. </w:t>
      </w:r>
      <w:r w:rsidRPr="005A63F6">
        <w:rPr>
          <w:rFonts w:eastAsia="Times New Roman" w:cstheme="minorHAnsi"/>
          <w:sz w:val="24"/>
          <w:szCs w:val="24"/>
          <w:lang w:val="ru-RU" w:eastAsia="ru-RU"/>
        </w:rPr>
        <w:t>Результаты инвентаризации заносятся в инвентаризацион</w:t>
      </w:r>
      <w:r w:rsidR="009A023E">
        <w:rPr>
          <w:rFonts w:eastAsia="Times New Roman" w:cstheme="minorHAnsi"/>
          <w:sz w:val="24"/>
          <w:szCs w:val="24"/>
          <w:lang w:val="ru-RU" w:eastAsia="ru-RU"/>
        </w:rPr>
        <w:t xml:space="preserve">ную опись (ф. 0504087). В описи </w:t>
      </w:r>
      <w:r w:rsidRPr="005A63F6">
        <w:rPr>
          <w:rFonts w:eastAsia="Times New Roman" w:cstheme="minorHAnsi"/>
          <w:sz w:val="24"/>
          <w:szCs w:val="24"/>
          <w:lang w:val="ru-RU" w:eastAsia="ru-RU"/>
        </w:rPr>
        <w:t>по каждому отдельному виду работ, конструктивным эл</w:t>
      </w:r>
      <w:r w:rsidR="009A023E">
        <w:rPr>
          <w:rFonts w:eastAsia="Times New Roman" w:cstheme="minorHAnsi"/>
          <w:sz w:val="24"/>
          <w:szCs w:val="24"/>
          <w:lang w:val="ru-RU" w:eastAsia="ru-RU"/>
        </w:rPr>
        <w:t xml:space="preserve">ементам и оборудованию комиссия </w:t>
      </w:r>
      <w:r w:rsidRPr="005A63F6">
        <w:rPr>
          <w:rFonts w:eastAsia="Times New Roman" w:cstheme="minorHAnsi"/>
          <w:sz w:val="24"/>
          <w:szCs w:val="24"/>
          <w:lang w:val="ru-RU" w:eastAsia="ru-RU"/>
        </w:rPr>
        <w:t>указывает наименование объекта и объем вы</w:t>
      </w:r>
      <w:r w:rsidR="009A023E">
        <w:rPr>
          <w:rFonts w:eastAsia="Times New Roman" w:cstheme="minorHAnsi"/>
          <w:sz w:val="24"/>
          <w:szCs w:val="24"/>
          <w:lang w:val="ru-RU" w:eastAsia="ru-RU"/>
        </w:rPr>
        <w:t xml:space="preserve">полненных работ. В графах 8 и 9 </w:t>
      </w:r>
      <w:r w:rsidRPr="005A63F6">
        <w:rPr>
          <w:rFonts w:eastAsia="Times New Roman" w:cstheme="minorHAnsi"/>
          <w:sz w:val="24"/>
          <w:szCs w:val="24"/>
          <w:lang w:val="ru-RU" w:eastAsia="ru-RU"/>
        </w:rPr>
        <w:t>инвентаризационной описи по НФА комиссия указ</w:t>
      </w:r>
      <w:r w:rsidR="009A023E">
        <w:rPr>
          <w:rFonts w:eastAsia="Times New Roman" w:cstheme="minorHAnsi"/>
          <w:sz w:val="24"/>
          <w:szCs w:val="24"/>
          <w:lang w:val="ru-RU" w:eastAsia="ru-RU"/>
        </w:rPr>
        <w:t xml:space="preserve">ывает ход реализации вложений в </w:t>
      </w:r>
      <w:r w:rsidRPr="005A63F6">
        <w:rPr>
          <w:rFonts w:eastAsia="Times New Roman" w:cstheme="minorHAnsi"/>
          <w:sz w:val="24"/>
          <w:szCs w:val="24"/>
          <w:lang w:val="ru-RU" w:eastAsia="ru-RU"/>
        </w:rPr>
        <w:t>соответствии с пунктом 75 Инструкции, утвержденной</w:t>
      </w:r>
      <w:r w:rsidR="009A023E">
        <w:rPr>
          <w:rFonts w:eastAsia="Times New Roman" w:cstheme="minorHAnsi"/>
          <w:sz w:val="24"/>
          <w:szCs w:val="24"/>
          <w:lang w:val="ru-RU" w:eastAsia="ru-RU"/>
        </w:rPr>
        <w:t xml:space="preserve"> приказом Минфина от 25.03.2011 </w:t>
      </w:r>
      <w:r w:rsidRPr="005A63F6">
        <w:rPr>
          <w:rFonts w:eastAsia="Times New Roman" w:cstheme="minorHAnsi"/>
          <w:sz w:val="24"/>
          <w:szCs w:val="24"/>
          <w:lang w:val="ru-RU" w:eastAsia="ru-RU"/>
        </w:rPr>
        <w:t>№ 33н.</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3.3</w:t>
      </w:r>
      <w:r w:rsidR="00850797" w:rsidRPr="005A63F6">
        <w:rPr>
          <w:rFonts w:eastAsia="Times New Roman" w:cstheme="minorHAnsi"/>
          <w:sz w:val="24"/>
          <w:szCs w:val="24"/>
          <w:lang w:val="ru-RU" w:eastAsia="ru-RU"/>
        </w:rPr>
        <w:t>. При инвентаризации нематериальных активов комиссия проверяет:</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есть ли свидетельства, патенты и лицензионные до</w:t>
      </w:r>
      <w:r w:rsidR="009A023E">
        <w:rPr>
          <w:rFonts w:eastAsia="Times New Roman" w:cstheme="minorHAnsi"/>
          <w:sz w:val="24"/>
          <w:szCs w:val="24"/>
          <w:lang w:val="ru-RU" w:eastAsia="ru-RU"/>
        </w:rPr>
        <w:t xml:space="preserve">говоры, которые подтверждают </w:t>
      </w:r>
      <w:r w:rsidRPr="005A63F6">
        <w:rPr>
          <w:rFonts w:eastAsia="Times New Roman" w:cstheme="minorHAnsi"/>
          <w:sz w:val="24"/>
          <w:szCs w:val="24"/>
          <w:lang w:val="ru-RU" w:eastAsia="ru-RU"/>
        </w:rPr>
        <w:t>исключительные права учреждения на активы;</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учтены ли активы на балансе и нет ли ошибок в учете.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Результаты инвентаризации заносятся в инвента</w:t>
      </w:r>
      <w:r w:rsidR="009A023E">
        <w:rPr>
          <w:rFonts w:eastAsia="Times New Roman" w:cstheme="minorHAnsi"/>
          <w:sz w:val="24"/>
          <w:szCs w:val="24"/>
          <w:lang w:val="ru-RU" w:eastAsia="ru-RU"/>
        </w:rPr>
        <w:t xml:space="preserve">ризационную опись (ф. 0504087). </w:t>
      </w:r>
      <w:r w:rsidRPr="005A63F6">
        <w:rPr>
          <w:rFonts w:eastAsia="Times New Roman" w:cstheme="minorHAnsi"/>
          <w:sz w:val="24"/>
          <w:szCs w:val="24"/>
          <w:lang w:val="ru-RU" w:eastAsia="ru-RU"/>
        </w:rPr>
        <w:t>Графы 8 и 9 инвентаризационной описи по НФА комиссия заполняет следующим образом.</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В графе 8 «Статус объекта учета» указываются коды статусов:</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11 – в эксплуатации;</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14 – требуется модернизация;</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16 – не соответствует требованиям эксплуатации;</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 xml:space="preserve">17 – не </w:t>
      </w:r>
      <w:proofErr w:type="gramStart"/>
      <w:r w:rsidRPr="005A63F6">
        <w:rPr>
          <w:rFonts w:eastAsia="Times New Roman" w:cstheme="minorHAnsi"/>
          <w:sz w:val="24"/>
          <w:szCs w:val="24"/>
          <w:lang w:val="ru-RU" w:eastAsia="ru-RU"/>
        </w:rPr>
        <w:t>введен</w:t>
      </w:r>
      <w:proofErr w:type="gramEnd"/>
      <w:r w:rsidRPr="005A63F6">
        <w:rPr>
          <w:rFonts w:eastAsia="Times New Roman" w:cstheme="minorHAnsi"/>
          <w:sz w:val="24"/>
          <w:szCs w:val="24"/>
          <w:lang w:val="ru-RU" w:eastAsia="ru-RU"/>
        </w:rPr>
        <w:t xml:space="preserve"> в эксплуатацию.</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В графе 9 «Целевая функция актива» указываются коды функции:</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11 – продолжить эксплуатацию;</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14 – модернизация, дооснащение (дооборудование);</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16 – списание.</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3.4</w:t>
      </w:r>
      <w:r w:rsidR="00850797" w:rsidRPr="005A63F6">
        <w:rPr>
          <w:rFonts w:eastAsia="Times New Roman" w:cstheme="minorHAnsi"/>
          <w:sz w:val="24"/>
          <w:szCs w:val="24"/>
          <w:lang w:val="ru-RU" w:eastAsia="ru-RU"/>
        </w:rPr>
        <w:t xml:space="preserve">. Материальные запасы комиссия проверяет по каждому ответственному лицу и по местам хранения. При инвентаризации материальных запасов, которых нет в </w:t>
      </w:r>
      <w:r w:rsidR="00FA7527">
        <w:rPr>
          <w:rFonts w:eastAsia="Times New Roman" w:cstheme="minorHAnsi"/>
          <w:sz w:val="24"/>
          <w:szCs w:val="24"/>
          <w:lang w:val="ru-RU" w:eastAsia="ru-RU"/>
        </w:rPr>
        <w:t>учреждении (в</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пути, отгруженные, не оплачены в срок, на складах д</w:t>
      </w:r>
      <w:r w:rsidR="00FA7527">
        <w:rPr>
          <w:rFonts w:eastAsia="Times New Roman" w:cstheme="minorHAnsi"/>
          <w:sz w:val="24"/>
          <w:szCs w:val="24"/>
          <w:lang w:val="ru-RU" w:eastAsia="ru-RU"/>
        </w:rPr>
        <w:t>ругих организаций), проверяется</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обоснованность сумм на с</w:t>
      </w:r>
      <w:r w:rsidR="009A023E">
        <w:rPr>
          <w:rFonts w:eastAsia="Times New Roman" w:cstheme="minorHAnsi"/>
          <w:sz w:val="24"/>
          <w:szCs w:val="24"/>
          <w:lang w:val="ru-RU" w:eastAsia="ru-RU"/>
        </w:rPr>
        <w:t xml:space="preserve">оответствующих счетах бухучета. </w:t>
      </w:r>
      <w:r w:rsidR="00850797" w:rsidRPr="005A63F6">
        <w:rPr>
          <w:rFonts w:eastAsia="Times New Roman" w:cstheme="minorHAnsi"/>
          <w:sz w:val="24"/>
          <w:szCs w:val="24"/>
          <w:lang w:val="ru-RU" w:eastAsia="ru-RU"/>
        </w:rPr>
        <w:t>Отдельные инвентаризационные описи (ф. 050408</w:t>
      </w:r>
      <w:r w:rsidR="009A023E">
        <w:rPr>
          <w:rFonts w:eastAsia="Times New Roman" w:cstheme="minorHAnsi"/>
          <w:sz w:val="24"/>
          <w:szCs w:val="24"/>
          <w:lang w:val="ru-RU" w:eastAsia="ru-RU"/>
        </w:rPr>
        <w:t xml:space="preserve">7) составляются на материальные </w:t>
      </w:r>
      <w:r w:rsidR="00850797" w:rsidRPr="005A63F6">
        <w:rPr>
          <w:rFonts w:eastAsia="Times New Roman" w:cstheme="minorHAnsi"/>
          <w:sz w:val="24"/>
          <w:szCs w:val="24"/>
          <w:lang w:val="ru-RU" w:eastAsia="ru-RU"/>
        </w:rPr>
        <w:t>запасы, которые: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находятся в учреждении и </w:t>
      </w:r>
      <w:proofErr w:type="gramStart"/>
      <w:r w:rsidRPr="005A63F6">
        <w:rPr>
          <w:rFonts w:eastAsia="Times New Roman" w:cstheme="minorHAnsi"/>
          <w:sz w:val="24"/>
          <w:szCs w:val="24"/>
          <w:lang w:val="ru-RU" w:eastAsia="ru-RU"/>
        </w:rPr>
        <w:t>распределены</w:t>
      </w:r>
      <w:proofErr w:type="gramEnd"/>
      <w:r w:rsidRPr="005A63F6">
        <w:rPr>
          <w:rFonts w:eastAsia="Times New Roman" w:cstheme="minorHAnsi"/>
          <w:sz w:val="24"/>
          <w:szCs w:val="24"/>
          <w:lang w:val="ru-RU" w:eastAsia="ru-RU"/>
        </w:rPr>
        <w:t xml:space="preserve"> по ответственным лицам;</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находятся в пути. По каждой отправке в описи указывается наименование, количество 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стоимость, дата отгрузки, а также перечень и номера учетных документов;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w:t>
      </w:r>
      <w:proofErr w:type="gramStart"/>
      <w:r w:rsidRPr="005A63F6">
        <w:rPr>
          <w:rFonts w:eastAsia="Times New Roman" w:cstheme="minorHAnsi"/>
          <w:sz w:val="24"/>
          <w:szCs w:val="24"/>
          <w:lang w:val="ru-RU" w:eastAsia="ru-RU"/>
        </w:rPr>
        <w:t>отгружены</w:t>
      </w:r>
      <w:proofErr w:type="gramEnd"/>
      <w:r w:rsidRPr="005A63F6">
        <w:rPr>
          <w:rFonts w:eastAsia="Times New Roman" w:cstheme="minorHAnsi"/>
          <w:sz w:val="24"/>
          <w:szCs w:val="24"/>
          <w:lang w:val="ru-RU" w:eastAsia="ru-RU"/>
        </w:rPr>
        <w:t xml:space="preserve"> и не оплачены вовремя покупателями. По каждой отгрузке в описи указывается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наименование покупателя и материальных запасов, сумма, дата отгрузки, дата выписки 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номер расчетного документа;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 </w:t>
      </w:r>
      <w:proofErr w:type="gramStart"/>
      <w:r w:rsidRPr="005A63F6">
        <w:rPr>
          <w:rFonts w:eastAsia="Times New Roman" w:cstheme="minorHAnsi"/>
          <w:sz w:val="24"/>
          <w:szCs w:val="24"/>
          <w:lang w:val="ru-RU" w:eastAsia="ru-RU"/>
        </w:rPr>
        <w:t>переданы</w:t>
      </w:r>
      <w:proofErr w:type="gramEnd"/>
      <w:r w:rsidRPr="005A63F6">
        <w:rPr>
          <w:rFonts w:eastAsia="Times New Roman" w:cstheme="minorHAnsi"/>
          <w:sz w:val="24"/>
          <w:szCs w:val="24"/>
          <w:lang w:val="ru-RU" w:eastAsia="ru-RU"/>
        </w:rPr>
        <w:t xml:space="preserve"> в переработку. В описи указывается наименование перерабатывающей</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организации и материальных запасов, количество, фактическая стоимость по данным</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бухучета, дата передачи, номера и даты документов;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находятся на складах других организаций. В описи указывается наименование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организации и материальных запасов, количество и стоимость.</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При инвентаризации ГСМ в описи (ф. 0504087) указываются: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остатки топлива в баках по каждому транспортному средству;</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топливо, которое хранится в емкостях.</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Остаток топлива в баках измеряется такими способами: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специальными измерителями или мерками;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путем слива или заправки до полного бака;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по показаниям бортового компьютера или стрелочного индикатора уровня топлива.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Результаты инвентаризации комиссия отражает в инвентаризационной описи (ф. 0504087).</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Графы 8 и 9 инвентаризационной описи по НФА комиссия заполняет следующим образом.</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В графе 8 «Статус объекта учета» указываются коды статусов:</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51 – в запасе для использования;</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52 – в запасе для хранения;</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53 – ненадлежащего качества;</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54 – поврежден;</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55 – истек срок хранения.</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В графе 9 «Целевая функция актива» указываются коды функции:</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51 – использовать;</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52 – продолжить хранение;</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sidRPr="005A63F6">
        <w:rPr>
          <w:rFonts w:eastAsia="Times New Roman" w:cstheme="minorHAnsi"/>
          <w:sz w:val="24"/>
          <w:szCs w:val="24"/>
          <w:lang w:val="ru-RU" w:eastAsia="ru-RU"/>
        </w:rPr>
        <w:t>53 – списать;</w:t>
      </w:r>
    </w:p>
    <w:p w:rsidR="00850797" w:rsidRPr="00FA7527" w:rsidRDefault="00FA752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4"/>
          <w:szCs w:val="24"/>
          <w:lang w:val="ru-RU" w:eastAsia="ru-RU"/>
        </w:rPr>
      </w:pPr>
      <w:r>
        <w:rPr>
          <w:rFonts w:eastAsia="Times New Roman" w:cstheme="minorHAnsi"/>
          <w:sz w:val="24"/>
          <w:szCs w:val="24"/>
          <w:lang w:val="ru-RU" w:eastAsia="ru-RU"/>
        </w:rPr>
        <w:t>54 – отремонтировать.</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3.5</w:t>
      </w:r>
      <w:r w:rsidR="00850797" w:rsidRPr="005A63F6">
        <w:rPr>
          <w:rFonts w:eastAsia="Times New Roman" w:cstheme="minorHAnsi"/>
          <w:sz w:val="24"/>
          <w:szCs w:val="24"/>
          <w:lang w:val="ru-RU" w:eastAsia="ru-RU"/>
        </w:rPr>
        <w:t>. При инвентаризации денежных средств на лицев</w:t>
      </w:r>
      <w:r w:rsidR="00FA7527">
        <w:rPr>
          <w:rFonts w:eastAsia="Times New Roman" w:cstheme="minorHAnsi"/>
          <w:sz w:val="24"/>
          <w:szCs w:val="24"/>
          <w:lang w:val="ru-RU" w:eastAsia="ru-RU"/>
        </w:rPr>
        <w:t>ых и банковских счетах комиссия</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 xml:space="preserve">сверяет остатки на счетах 201.11, 201.21, 201.22, 201.26, </w:t>
      </w:r>
      <w:r w:rsidR="00FA7527">
        <w:rPr>
          <w:rFonts w:eastAsia="Times New Roman" w:cstheme="minorHAnsi"/>
          <w:sz w:val="24"/>
          <w:szCs w:val="24"/>
          <w:lang w:val="ru-RU" w:eastAsia="ru-RU"/>
        </w:rPr>
        <w:t>201.27 с выписками из лицевых и</w:t>
      </w:r>
      <w:r w:rsidR="00FA7527" w:rsidRPr="00FA7527">
        <w:rPr>
          <w:rFonts w:eastAsia="Times New Roman" w:cstheme="minorHAnsi"/>
          <w:sz w:val="24"/>
          <w:szCs w:val="24"/>
          <w:lang w:val="ru-RU" w:eastAsia="ru-RU"/>
        </w:rPr>
        <w:t xml:space="preserve"> </w:t>
      </w:r>
      <w:r w:rsidR="009A023E">
        <w:rPr>
          <w:rFonts w:eastAsia="Times New Roman" w:cstheme="minorHAnsi"/>
          <w:sz w:val="24"/>
          <w:szCs w:val="24"/>
          <w:lang w:val="ru-RU" w:eastAsia="ru-RU"/>
        </w:rPr>
        <w:t xml:space="preserve">банковских счетов. </w:t>
      </w:r>
      <w:r w:rsidR="00850797" w:rsidRPr="005A63F6">
        <w:rPr>
          <w:rFonts w:eastAsia="Times New Roman" w:cstheme="minorHAnsi"/>
          <w:sz w:val="24"/>
          <w:szCs w:val="24"/>
          <w:lang w:val="ru-RU" w:eastAsia="ru-RU"/>
        </w:rPr>
        <w:t>Если в бухучете числятся остатки по средствам в пути (</w:t>
      </w:r>
      <w:r w:rsidR="00FA7527">
        <w:rPr>
          <w:rFonts w:eastAsia="Times New Roman" w:cstheme="minorHAnsi"/>
          <w:sz w:val="24"/>
          <w:szCs w:val="24"/>
          <w:lang w:val="ru-RU" w:eastAsia="ru-RU"/>
        </w:rPr>
        <w:t>счета 201.13, 201.23), комиссия</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сверяет остатки с данными подтверждающих докуме</w:t>
      </w:r>
      <w:r w:rsidR="00FA7527">
        <w:rPr>
          <w:rFonts w:eastAsia="Times New Roman" w:cstheme="minorHAnsi"/>
          <w:sz w:val="24"/>
          <w:szCs w:val="24"/>
          <w:lang w:val="ru-RU" w:eastAsia="ru-RU"/>
        </w:rPr>
        <w:t>нтов – банковскими квитанциями,</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квитанциями почтового отделения, копиями сопро</w:t>
      </w:r>
      <w:r w:rsidR="00FA7527">
        <w:rPr>
          <w:rFonts w:eastAsia="Times New Roman" w:cstheme="minorHAnsi"/>
          <w:sz w:val="24"/>
          <w:szCs w:val="24"/>
          <w:lang w:val="ru-RU" w:eastAsia="ru-RU"/>
        </w:rPr>
        <w:t>водительных ведомостей на сдачу</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выручки инкассаторам, слипами (чекам</w:t>
      </w:r>
      <w:r w:rsidR="00FA7527">
        <w:rPr>
          <w:rFonts w:eastAsia="Times New Roman" w:cstheme="minorHAnsi"/>
          <w:sz w:val="24"/>
          <w:szCs w:val="24"/>
          <w:lang w:val="ru-RU" w:eastAsia="ru-RU"/>
        </w:rPr>
        <w:t>и платежных терминалов) и т. п.</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Результаты инвентаризации комиссия отражает в инвентаризационной описи (ф. 0504082).</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3.6</w:t>
      </w:r>
      <w:r w:rsidR="009A023E">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3.7</w:t>
      </w:r>
      <w:r w:rsidR="00850797" w:rsidRPr="005A63F6">
        <w:rPr>
          <w:rFonts w:eastAsia="Times New Roman" w:cstheme="minorHAnsi"/>
          <w:sz w:val="24"/>
          <w:szCs w:val="24"/>
          <w:lang w:val="ru-RU" w:eastAsia="ru-RU"/>
        </w:rPr>
        <w:t>.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3.8</w:t>
      </w:r>
      <w:r w:rsidR="00850797" w:rsidRPr="005A63F6">
        <w:rPr>
          <w:rFonts w:eastAsia="Times New Roman" w:cstheme="minorHAnsi"/>
          <w:sz w:val="24"/>
          <w:szCs w:val="24"/>
          <w:lang w:val="ru-RU" w:eastAsia="ru-RU"/>
        </w:rPr>
        <w:t>. Инвентаризацию расчетов с дебиторами и кредито</w:t>
      </w:r>
      <w:r w:rsidR="009A023E">
        <w:rPr>
          <w:rFonts w:eastAsia="Times New Roman" w:cstheme="minorHAnsi"/>
          <w:sz w:val="24"/>
          <w:szCs w:val="24"/>
          <w:lang w:val="ru-RU" w:eastAsia="ru-RU"/>
        </w:rPr>
        <w:t xml:space="preserve">рами комиссия проводит с учетом </w:t>
      </w:r>
      <w:r w:rsidR="00850797" w:rsidRPr="005A63F6">
        <w:rPr>
          <w:rFonts w:eastAsia="Times New Roman" w:cstheme="minorHAnsi"/>
          <w:sz w:val="24"/>
          <w:szCs w:val="24"/>
          <w:lang w:val="ru-RU" w:eastAsia="ru-RU"/>
        </w:rPr>
        <w:t>следующих особенностей:</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определяет сроки возникновения задолженности;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выявляет суммы невыплаченной зарплаты (депонированные суммы), а также переплаты</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сотрудникам;</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сверяет данные бухучета с суммами в актах сверки с покупателями (заказчиками) 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поставщиками (исполнителями, подрядчиками), а также с бюджетом и внебюджетными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фондами – по налогам и взносам;</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проверяет обоснованность задолженности по недостачам, хищениям и ущербам;</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выявляет кредиторскую задолженность, не востребованную кредиторами, а также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дебиторскую задолженность, безнадежную к взысканию и сомнительную в соответствии </w:t>
      </w:r>
      <w:proofErr w:type="gramStart"/>
      <w:r w:rsidRPr="005A63F6">
        <w:rPr>
          <w:rFonts w:eastAsia="Times New Roman" w:cstheme="minorHAnsi"/>
          <w:sz w:val="24"/>
          <w:szCs w:val="24"/>
          <w:lang w:val="ru-RU" w:eastAsia="ru-RU"/>
        </w:rPr>
        <w:t>с</w:t>
      </w:r>
      <w:proofErr w:type="gramEnd"/>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положением о задолженности.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Результаты инвентаризации комиссия отражает в инвентаризационной описи (ф. 0504089).</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3.9</w:t>
      </w:r>
      <w:r w:rsidR="00850797" w:rsidRPr="005A63F6">
        <w:rPr>
          <w:rFonts w:eastAsia="Times New Roman" w:cstheme="minorHAnsi"/>
          <w:sz w:val="24"/>
          <w:szCs w:val="24"/>
          <w:lang w:val="ru-RU" w:eastAsia="ru-RU"/>
        </w:rPr>
        <w:t>. При инвентаризации расходов будущих периодов комиссия проверяет:</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суммы расходов из документов, подтверждающих расходы будущих периодов, – счетов,</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актов, договоров, накладных;</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соответствие периода учета расходов периоду, который установлен в учетной политике;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правильность сумм, списываемых на расходы текущего года.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lastRenderedPageBreak/>
        <w:t>Результаты инвентаризации комиссия отражает в акте инвентаризации расходов будущих периодов (ф. 0317012).</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3.10</w:t>
      </w:r>
      <w:r w:rsidR="00850797" w:rsidRPr="005A63F6">
        <w:rPr>
          <w:rFonts w:eastAsia="Times New Roman" w:cstheme="minorHAnsi"/>
          <w:sz w:val="24"/>
          <w:szCs w:val="24"/>
          <w:lang w:val="ru-RU" w:eastAsia="ru-RU"/>
        </w:rPr>
        <w:t>. При инвентаризации резервов предстоя</w:t>
      </w:r>
      <w:r w:rsidR="00FA7527">
        <w:rPr>
          <w:rFonts w:eastAsia="Times New Roman" w:cstheme="minorHAnsi"/>
          <w:sz w:val="24"/>
          <w:szCs w:val="24"/>
          <w:lang w:val="ru-RU" w:eastAsia="ru-RU"/>
        </w:rPr>
        <w:t>щих расходов комиссия проверяет</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правильность их расчета и обоснованность создания.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 части резерва на оплату отпусков проверяются: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количество дней неиспользованного отпуска;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среднедневная сумма расходов на оплату труда;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сумма отчислений на обязательное пенсионное, социальное, медицинское страхование 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на страхование от несчастных случаев и профзаболеваний.</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Результаты инвентаризации комиссия отражает в акте инвентаризации резервов,  которого утверждена в учетной политике учреждения</w:t>
      </w:r>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3.11</w:t>
      </w:r>
      <w:r w:rsidR="00850797" w:rsidRPr="005A63F6">
        <w:rPr>
          <w:rFonts w:eastAsia="Times New Roman" w:cstheme="minorHAnsi"/>
          <w:sz w:val="24"/>
          <w:szCs w:val="24"/>
          <w:lang w:val="ru-RU" w:eastAsia="ru-RU"/>
        </w:rPr>
        <w:t>. При инвентаризации доходов будущих периодов к</w:t>
      </w:r>
      <w:r w:rsidR="00FA7527">
        <w:rPr>
          <w:rFonts w:eastAsia="Times New Roman" w:cstheme="minorHAnsi"/>
          <w:sz w:val="24"/>
          <w:szCs w:val="24"/>
          <w:lang w:val="ru-RU" w:eastAsia="ru-RU"/>
        </w:rPr>
        <w:t>омиссия проверяет правомерность</w:t>
      </w:r>
      <w:r w:rsidR="00FA7527" w:rsidRPr="00FA7527">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отнесения полученных доходов к доходам будущих перио</w:t>
      </w:r>
      <w:r w:rsidR="00FA7527">
        <w:rPr>
          <w:rFonts w:eastAsia="Times New Roman" w:cstheme="minorHAnsi"/>
          <w:sz w:val="24"/>
          <w:szCs w:val="24"/>
          <w:lang w:val="ru-RU" w:eastAsia="ru-RU"/>
        </w:rPr>
        <w:t>дов. К доходам будущих периодов</w:t>
      </w:r>
      <w:r w:rsidR="00FA7527" w:rsidRPr="00565C52">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относятся в том числе: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доходы от аренды;</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суммы субсидии на финансовое обеспечение государственного задания по соглашению,</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roofErr w:type="gramStart"/>
      <w:r w:rsidRPr="005A63F6">
        <w:rPr>
          <w:rFonts w:eastAsia="Times New Roman" w:cstheme="minorHAnsi"/>
          <w:sz w:val="24"/>
          <w:szCs w:val="24"/>
          <w:lang w:val="ru-RU" w:eastAsia="ru-RU"/>
        </w:rPr>
        <w:t>которое</w:t>
      </w:r>
      <w:proofErr w:type="gramEnd"/>
      <w:r w:rsidRPr="005A63F6">
        <w:rPr>
          <w:rFonts w:eastAsia="Times New Roman" w:cstheme="minorHAnsi"/>
          <w:sz w:val="24"/>
          <w:szCs w:val="24"/>
          <w:lang w:val="ru-RU" w:eastAsia="ru-RU"/>
        </w:rPr>
        <w:t xml:space="preserve"> подписано в текущем году на будущий год.</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Также проверяется правильность формирования оценки доходов будущих периодов.</w:t>
      </w:r>
      <w:r w:rsidR="0028513A" w:rsidRPr="005A63F6">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При инвентаризации, проводимой перед годовой отчетнос</w:t>
      </w:r>
      <w:r w:rsidR="009A023E">
        <w:rPr>
          <w:rFonts w:eastAsia="Times New Roman" w:cstheme="minorHAnsi"/>
          <w:sz w:val="24"/>
          <w:szCs w:val="24"/>
          <w:lang w:val="ru-RU" w:eastAsia="ru-RU"/>
        </w:rPr>
        <w:t xml:space="preserve">тью, проверяется обоснованность наличия остатков. </w:t>
      </w:r>
      <w:proofErr w:type="gramStart"/>
      <w:r w:rsidRPr="005A63F6">
        <w:rPr>
          <w:rFonts w:eastAsia="Times New Roman" w:cstheme="minorHAnsi"/>
          <w:sz w:val="24"/>
          <w:szCs w:val="24"/>
          <w:lang w:val="ru-RU" w:eastAsia="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roofErr w:type="gramEnd"/>
    </w:p>
    <w:p w:rsidR="00850797" w:rsidRPr="005A63F6" w:rsidRDefault="0028513A"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3.12</w:t>
      </w:r>
      <w:r w:rsidR="00850797" w:rsidRPr="005A63F6">
        <w:rPr>
          <w:rFonts w:eastAsia="Times New Roman" w:cstheme="minorHAnsi"/>
          <w:sz w:val="24"/>
          <w:szCs w:val="24"/>
          <w:lang w:val="ru-RU" w:eastAsia="ru-RU"/>
        </w:rPr>
        <w:t>. Инвентаризация драгоценных металлов, драгоценных камней, ювелирных и иных изделий из них проводится в соответствии с разделом III Инструкции, утвержденной</w:t>
      </w:r>
    </w:p>
    <w:p w:rsidR="00850797" w:rsidRPr="00565C52"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приказо</w:t>
      </w:r>
      <w:r w:rsidR="00FA7527">
        <w:rPr>
          <w:rFonts w:eastAsia="Times New Roman" w:cstheme="minorHAnsi"/>
          <w:sz w:val="24"/>
          <w:szCs w:val="24"/>
          <w:lang w:val="ru-RU" w:eastAsia="ru-RU"/>
        </w:rPr>
        <w:t>м Минфина от 09.12.2016 № 231н.</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4. Оформление результатов инвентаризации</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4.1. Правильно оформленные инвентаризационной к</w:t>
      </w:r>
      <w:r w:rsidR="00FA7527">
        <w:rPr>
          <w:rFonts w:eastAsia="Times New Roman" w:cstheme="minorHAnsi"/>
          <w:sz w:val="24"/>
          <w:szCs w:val="24"/>
          <w:lang w:val="ru-RU" w:eastAsia="ru-RU"/>
        </w:rPr>
        <w:t>омиссией и подписанные всеми ее</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 xml:space="preserve">членами и ответственными лицами инвентаризационные </w:t>
      </w:r>
      <w:r w:rsidR="00FA7527">
        <w:rPr>
          <w:rFonts w:eastAsia="Times New Roman" w:cstheme="minorHAnsi"/>
          <w:sz w:val="24"/>
          <w:szCs w:val="24"/>
          <w:lang w:val="ru-RU" w:eastAsia="ru-RU"/>
        </w:rPr>
        <w:t>описи (сличительные ведомости),</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акты о результатах инвентаризации передаются в бухг</w:t>
      </w:r>
      <w:r w:rsidR="00FA7527">
        <w:rPr>
          <w:rFonts w:eastAsia="Times New Roman" w:cstheme="minorHAnsi"/>
          <w:sz w:val="24"/>
          <w:szCs w:val="24"/>
          <w:lang w:val="ru-RU" w:eastAsia="ru-RU"/>
        </w:rPr>
        <w:t>алтерию для выверки данных</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 xml:space="preserve">фактического наличия </w:t>
      </w:r>
      <w:proofErr w:type="spellStart"/>
      <w:r w:rsidRPr="005A63F6">
        <w:rPr>
          <w:rFonts w:eastAsia="Times New Roman" w:cstheme="minorHAnsi"/>
          <w:sz w:val="24"/>
          <w:szCs w:val="24"/>
          <w:lang w:val="ru-RU" w:eastAsia="ru-RU"/>
        </w:rPr>
        <w:t>имущественно</w:t>
      </w:r>
      <w:proofErr w:type="spellEnd"/>
      <w:r w:rsidRPr="005A63F6">
        <w:rPr>
          <w:rFonts w:eastAsia="Times New Roman" w:cstheme="minorHAnsi"/>
          <w:sz w:val="24"/>
          <w:szCs w:val="24"/>
          <w:lang w:val="ru-RU" w:eastAsia="ru-RU"/>
        </w:rPr>
        <w:t>-материальных</w:t>
      </w:r>
      <w:r w:rsidR="00FA7527">
        <w:rPr>
          <w:rFonts w:eastAsia="Times New Roman" w:cstheme="minorHAnsi"/>
          <w:sz w:val="24"/>
          <w:szCs w:val="24"/>
          <w:lang w:val="ru-RU" w:eastAsia="ru-RU"/>
        </w:rPr>
        <w:t xml:space="preserve"> и других ценностей, финансовых</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активов и обязательств с данными бухгалтерского учета.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4.2. Выявленные расхождения в инвентаризационных о</w:t>
      </w:r>
      <w:r w:rsidR="00FA7527">
        <w:rPr>
          <w:rFonts w:eastAsia="Times New Roman" w:cstheme="minorHAnsi"/>
          <w:sz w:val="24"/>
          <w:szCs w:val="24"/>
          <w:lang w:val="ru-RU" w:eastAsia="ru-RU"/>
        </w:rPr>
        <w:t>писях (сличительных ведомостях)</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обобщаются в ведомости расхождений по результатам инве</w:t>
      </w:r>
      <w:r w:rsidR="00FA7527">
        <w:rPr>
          <w:rFonts w:eastAsia="Times New Roman" w:cstheme="minorHAnsi"/>
          <w:sz w:val="24"/>
          <w:szCs w:val="24"/>
          <w:lang w:val="ru-RU" w:eastAsia="ru-RU"/>
        </w:rPr>
        <w:t>нтаризации (ф. 0504092). В этом</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случае она будет приложением к акту о результатах и</w:t>
      </w:r>
      <w:r w:rsidR="00FA7527">
        <w:rPr>
          <w:rFonts w:eastAsia="Times New Roman" w:cstheme="minorHAnsi"/>
          <w:sz w:val="24"/>
          <w:szCs w:val="24"/>
          <w:lang w:val="ru-RU" w:eastAsia="ru-RU"/>
        </w:rPr>
        <w:t>нвентаризации (ф. 0504835). Акт</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подписывается всеми членами инвентариза</w:t>
      </w:r>
      <w:r w:rsidR="00FA7527">
        <w:rPr>
          <w:rFonts w:eastAsia="Times New Roman" w:cstheme="minorHAnsi"/>
          <w:sz w:val="24"/>
          <w:szCs w:val="24"/>
          <w:lang w:val="ru-RU" w:eastAsia="ru-RU"/>
        </w:rPr>
        <w:t>ционной комиссии и утверждается</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руководителем учреждения.</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4.3. После завершения </w:t>
      </w:r>
      <w:proofErr w:type="gramStart"/>
      <w:r w:rsidRPr="005A63F6">
        <w:rPr>
          <w:rFonts w:eastAsia="Times New Roman" w:cstheme="minorHAnsi"/>
          <w:sz w:val="24"/>
          <w:szCs w:val="24"/>
          <w:lang w:val="ru-RU" w:eastAsia="ru-RU"/>
        </w:rPr>
        <w:t>инвентаризации</w:t>
      </w:r>
      <w:proofErr w:type="gramEnd"/>
      <w:r w:rsidRPr="005A63F6">
        <w:rPr>
          <w:rFonts w:eastAsia="Times New Roman" w:cstheme="minorHAnsi"/>
          <w:sz w:val="24"/>
          <w:szCs w:val="24"/>
          <w:lang w:val="ru-RU" w:eastAsia="ru-RU"/>
        </w:rPr>
        <w:t xml:space="preserve"> выявленные р</w:t>
      </w:r>
      <w:r w:rsidR="00FA7527">
        <w:rPr>
          <w:rFonts w:eastAsia="Times New Roman" w:cstheme="minorHAnsi"/>
          <w:sz w:val="24"/>
          <w:szCs w:val="24"/>
          <w:lang w:val="ru-RU" w:eastAsia="ru-RU"/>
        </w:rPr>
        <w:t>асхождения (неучтенные объекты,</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недостачи) должны быть отражены в бухгалтерском учете</w:t>
      </w:r>
      <w:r w:rsidR="00FA7527">
        <w:rPr>
          <w:rFonts w:eastAsia="Times New Roman" w:cstheme="minorHAnsi"/>
          <w:sz w:val="24"/>
          <w:szCs w:val="24"/>
          <w:lang w:val="ru-RU" w:eastAsia="ru-RU"/>
        </w:rPr>
        <w:t>, а при необходимости материалы</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направлены в судебные органы для предъявления гражданского иска.</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4.4. Результаты инвентаризации отражаются в бухгал</w:t>
      </w:r>
      <w:r w:rsidR="00FA7527">
        <w:rPr>
          <w:rFonts w:eastAsia="Times New Roman" w:cstheme="minorHAnsi"/>
          <w:sz w:val="24"/>
          <w:szCs w:val="24"/>
          <w:lang w:val="ru-RU" w:eastAsia="ru-RU"/>
        </w:rPr>
        <w:t>терском учете и отчетности того</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 xml:space="preserve">месяца, в котором была закончена инвентаризация, </w:t>
      </w:r>
      <w:r w:rsidR="00FA7527">
        <w:rPr>
          <w:rFonts w:eastAsia="Times New Roman" w:cstheme="minorHAnsi"/>
          <w:sz w:val="24"/>
          <w:szCs w:val="24"/>
          <w:lang w:val="ru-RU" w:eastAsia="ru-RU"/>
        </w:rPr>
        <w:t>а по годовой инвентаризации – в</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годовом бухгалтерском отчете.</w:t>
      </w: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4.5. На суммы выявленных излишков, недостач основных с</w:t>
      </w:r>
      <w:r w:rsidR="00FA7527">
        <w:rPr>
          <w:rFonts w:eastAsia="Times New Roman" w:cstheme="minorHAnsi"/>
          <w:sz w:val="24"/>
          <w:szCs w:val="24"/>
          <w:lang w:val="ru-RU" w:eastAsia="ru-RU"/>
        </w:rPr>
        <w:t>редств, нематериальных активов,</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материальных запасов инвентаризационная комиссия треб</w:t>
      </w:r>
      <w:r w:rsidR="00FA7527">
        <w:rPr>
          <w:rFonts w:eastAsia="Times New Roman" w:cstheme="minorHAnsi"/>
          <w:sz w:val="24"/>
          <w:szCs w:val="24"/>
          <w:lang w:val="ru-RU" w:eastAsia="ru-RU"/>
        </w:rPr>
        <w:t>ует объяснение с ответственного</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лица по причинам расхождений с данными бухгалтерско</w:t>
      </w:r>
      <w:r w:rsidR="00FA7527">
        <w:rPr>
          <w:rFonts w:eastAsia="Times New Roman" w:cstheme="minorHAnsi"/>
          <w:sz w:val="24"/>
          <w:szCs w:val="24"/>
          <w:lang w:val="ru-RU" w:eastAsia="ru-RU"/>
        </w:rPr>
        <w:t>го учета. Приказом руководителя</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создается комиссия для проведения внутреннего служебн</w:t>
      </w:r>
      <w:r w:rsidR="00FA7527">
        <w:rPr>
          <w:rFonts w:eastAsia="Times New Roman" w:cstheme="minorHAnsi"/>
          <w:sz w:val="24"/>
          <w:szCs w:val="24"/>
          <w:lang w:val="ru-RU" w:eastAsia="ru-RU"/>
        </w:rPr>
        <w:t>ого расследования для выявления</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виновного лица, допустившего возникновен</w:t>
      </w:r>
      <w:r w:rsidR="00FA7527">
        <w:rPr>
          <w:rFonts w:eastAsia="Times New Roman" w:cstheme="minorHAnsi"/>
          <w:sz w:val="24"/>
          <w:szCs w:val="24"/>
          <w:lang w:val="ru-RU" w:eastAsia="ru-RU"/>
        </w:rPr>
        <w:t xml:space="preserve">ие </w:t>
      </w:r>
      <w:proofErr w:type="spellStart"/>
      <w:r w:rsidR="00FA7527">
        <w:rPr>
          <w:rFonts w:eastAsia="Times New Roman" w:cstheme="minorHAnsi"/>
          <w:sz w:val="24"/>
          <w:szCs w:val="24"/>
          <w:lang w:val="ru-RU" w:eastAsia="ru-RU"/>
        </w:rPr>
        <w:t>несохранности</w:t>
      </w:r>
      <w:proofErr w:type="spellEnd"/>
      <w:r w:rsidR="00FA7527">
        <w:rPr>
          <w:rFonts w:eastAsia="Times New Roman" w:cstheme="minorHAnsi"/>
          <w:sz w:val="24"/>
          <w:szCs w:val="24"/>
          <w:lang w:val="ru-RU" w:eastAsia="ru-RU"/>
        </w:rPr>
        <w:t xml:space="preserve"> доверенных ему</w:t>
      </w:r>
      <w:r w:rsidR="00FA7527" w:rsidRPr="00FA7527">
        <w:rPr>
          <w:rFonts w:eastAsia="Times New Roman" w:cstheme="minorHAnsi"/>
          <w:sz w:val="24"/>
          <w:szCs w:val="24"/>
          <w:lang w:val="ru-RU" w:eastAsia="ru-RU"/>
        </w:rPr>
        <w:t xml:space="preserve"> </w:t>
      </w:r>
      <w:r w:rsidRPr="005A63F6">
        <w:rPr>
          <w:rFonts w:eastAsia="Times New Roman" w:cstheme="minorHAnsi"/>
          <w:sz w:val="24"/>
          <w:szCs w:val="24"/>
          <w:lang w:val="ru-RU" w:eastAsia="ru-RU"/>
        </w:rPr>
        <w:t>материальных ценностей.</w:t>
      </w:r>
    </w:p>
    <w:p w:rsidR="00FA7527" w:rsidRPr="00FA7527" w:rsidRDefault="00850797" w:rsidP="008E3E6C">
      <w:pPr>
        <w:spacing w:before="0" w:beforeAutospacing="0" w:after="150" w:afterAutospacing="0"/>
        <w:jc w:val="both"/>
        <w:rPr>
          <w:rFonts w:eastAsia="Times New Roman" w:cstheme="minorHAnsi"/>
          <w:color w:val="222222"/>
          <w:sz w:val="24"/>
          <w:szCs w:val="24"/>
          <w:lang w:val="ru-RU" w:eastAsia="ru-RU"/>
        </w:rPr>
      </w:pPr>
      <w:r w:rsidRPr="005A63F6">
        <w:rPr>
          <w:rFonts w:eastAsia="Times New Roman" w:cstheme="minorHAnsi"/>
          <w:sz w:val="24"/>
          <w:szCs w:val="24"/>
          <w:lang w:val="ru-RU" w:eastAsia="ru-RU"/>
        </w:rPr>
        <w:t>5. Особенности</w:t>
      </w:r>
      <w:r w:rsidRPr="005A63F6">
        <w:rPr>
          <w:rFonts w:eastAsia="Times New Roman" w:cstheme="minorHAnsi"/>
          <w:b/>
          <w:bCs/>
          <w:color w:val="222222"/>
          <w:sz w:val="24"/>
          <w:szCs w:val="24"/>
          <w:lang w:val="ru-RU" w:eastAsia="ru-RU"/>
        </w:rPr>
        <w:t xml:space="preserve"> </w:t>
      </w:r>
      <w:r w:rsidRPr="005A63F6">
        <w:rPr>
          <w:rFonts w:eastAsia="Times New Roman" w:cstheme="minorHAnsi"/>
          <w:sz w:val="24"/>
          <w:szCs w:val="24"/>
          <w:lang w:val="ru-RU" w:eastAsia="ru-RU"/>
        </w:rPr>
        <w:t>инвентаризации имущества с помощью виде</w:t>
      </w:r>
      <w:proofErr w:type="gramStart"/>
      <w:r w:rsidRPr="005A63F6">
        <w:rPr>
          <w:rFonts w:eastAsia="Times New Roman" w:cstheme="minorHAnsi"/>
          <w:sz w:val="24"/>
          <w:szCs w:val="24"/>
          <w:lang w:val="ru-RU" w:eastAsia="ru-RU"/>
        </w:rPr>
        <w:t>о-</w:t>
      </w:r>
      <w:proofErr w:type="gramEnd"/>
      <w:r w:rsidRPr="005A63F6">
        <w:rPr>
          <w:rFonts w:eastAsia="Times New Roman" w:cstheme="minorHAnsi"/>
          <w:sz w:val="24"/>
          <w:szCs w:val="24"/>
          <w:lang w:val="ru-RU" w:eastAsia="ru-RU"/>
        </w:rPr>
        <w:t xml:space="preserve"> и </w:t>
      </w:r>
      <w:proofErr w:type="spellStart"/>
      <w:r w:rsidRPr="005A63F6">
        <w:rPr>
          <w:rFonts w:eastAsia="Times New Roman" w:cstheme="minorHAnsi"/>
          <w:sz w:val="24"/>
          <w:szCs w:val="24"/>
          <w:lang w:val="ru-RU" w:eastAsia="ru-RU"/>
        </w:rPr>
        <w:t>фотофиксации</w:t>
      </w:r>
      <w:proofErr w:type="spellEnd"/>
    </w:p>
    <w:p w:rsidR="00FA7527" w:rsidRPr="00FA7527" w:rsidRDefault="00850797" w:rsidP="008E3E6C">
      <w:pPr>
        <w:spacing w:before="0" w:beforeAutospacing="0" w:after="150" w:afterAutospacing="0"/>
        <w:jc w:val="both"/>
        <w:rPr>
          <w:rFonts w:eastAsia="Times New Roman" w:cstheme="minorHAnsi"/>
          <w:color w:val="222222"/>
          <w:sz w:val="24"/>
          <w:szCs w:val="24"/>
          <w:lang w:val="ru-RU" w:eastAsia="ru-RU"/>
        </w:rPr>
      </w:pPr>
      <w:r w:rsidRPr="005A63F6">
        <w:rPr>
          <w:rFonts w:eastAsia="Times New Roman" w:cstheme="minorHAnsi"/>
          <w:color w:val="222222"/>
          <w:sz w:val="24"/>
          <w:szCs w:val="24"/>
          <w:lang w:val="ru-RU" w:eastAsia="ru-RU"/>
        </w:rPr>
        <w:lastRenderedPageBreak/>
        <w:t>5</w:t>
      </w:r>
      <w:r w:rsidRPr="005A63F6">
        <w:rPr>
          <w:rFonts w:eastAsia="Times New Roman" w:cstheme="minorHAnsi"/>
          <w:sz w:val="24"/>
          <w:szCs w:val="24"/>
          <w:lang w:val="ru-RU" w:eastAsia="ru-RU"/>
        </w:rPr>
        <w:t>.1. Инвентаризация имущества производится по его местонахождению и в разрезе</w:t>
      </w:r>
      <w:r w:rsidRPr="005A63F6">
        <w:rPr>
          <w:rFonts w:eastAsia="Times New Roman" w:cstheme="minorHAnsi"/>
          <w:sz w:val="24"/>
          <w:szCs w:val="24"/>
          <w:lang w:val="ru-RU" w:eastAsia="ru-RU"/>
        </w:rPr>
        <w:br/>
        <w:t>ответственных лиц. Инвентаризируется имущество в структурных подразделениях учреждения, филиале, складе  с  помощью виде</w:t>
      </w:r>
      <w:proofErr w:type="gramStart"/>
      <w:r w:rsidRPr="005A63F6">
        <w:rPr>
          <w:rFonts w:eastAsia="Times New Roman" w:cstheme="minorHAnsi"/>
          <w:sz w:val="24"/>
          <w:szCs w:val="24"/>
          <w:lang w:val="ru-RU" w:eastAsia="ru-RU"/>
        </w:rPr>
        <w:t>о-</w:t>
      </w:r>
      <w:proofErr w:type="gramEnd"/>
      <w:r w:rsidRPr="005A63F6">
        <w:rPr>
          <w:rFonts w:eastAsia="Times New Roman" w:cstheme="minorHAnsi"/>
          <w:sz w:val="24"/>
          <w:szCs w:val="24"/>
          <w:lang w:val="ru-RU" w:eastAsia="ru-RU"/>
        </w:rPr>
        <w:t xml:space="preserve"> и </w:t>
      </w:r>
      <w:proofErr w:type="spellStart"/>
      <w:r w:rsidRPr="005A63F6">
        <w:rPr>
          <w:rFonts w:eastAsia="Times New Roman" w:cstheme="minorHAnsi"/>
          <w:sz w:val="24"/>
          <w:szCs w:val="24"/>
          <w:lang w:val="ru-RU" w:eastAsia="ru-RU"/>
        </w:rPr>
        <w:t>фотофиксации</w:t>
      </w:r>
      <w:proofErr w:type="spellEnd"/>
      <w:r w:rsidRPr="005A63F6">
        <w:rPr>
          <w:rFonts w:eastAsia="Times New Roman" w:cstheme="minorHAnsi"/>
          <w:sz w:val="24"/>
          <w:szCs w:val="24"/>
          <w:lang w:val="ru-RU" w:eastAsia="ru-RU"/>
        </w:rPr>
        <w:t>.</w:t>
      </w:r>
    </w:p>
    <w:p w:rsidR="00FA7527" w:rsidRPr="00FA7527" w:rsidRDefault="00850797" w:rsidP="008E3E6C">
      <w:pPr>
        <w:spacing w:before="0" w:beforeAutospacing="0" w:after="150" w:afterAutospacing="0"/>
        <w:jc w:val="both"/>
        <w:rPr>
          <w:rFonts w:eastAsia="Times New Roman" w:cstheme="minorHAnsi"/>
          <w:color w:val="222222"/>
          <w:sz w:val="24"/>
          <w:szCs w:val="24"/>
          <w:lang w:val="ru-RU" w:eastAsia="ru-RU"/>
        </w:rPr>
      </w:pPr>
      <w:r w:rsidRPr="005A63F6">
        <w:rPr>
          <w:rFonts w:eastAsia="Times New Roman" w:cstheme="minorHAnsi"/>
          <w:sz w:val="24"/>
          <w:szCs w:val="24"/>
          <w:lang w:val="ru-RU" w:eastAsia="ru-RU"/>
        </w:rPr>
        <w:t>5.2. Записывать видео инвентаризации может любой член комиссии на телефон с камерой. Он же производит фотосъемку имущества по местам его хранения. Председатель обеспечивает, чтобы запись была качественной, в кадр попадало все, что происходит в помещении, и вся процедура инвентаризации</w:t>
      </w:r>
      <w:r w:rsidRPr="005A63F6">
        <w:rPr>
          <w:rFonts w:eastAsia="Times New Roman" w:cstheme="minorHAnsi"/>
          <w:i/>
          <w:iCs/>
          <w:sz w:val="24"/>
          <w:szCs w:val="24"/>
          <w:lang w:val="ru-RU" w:eastAsia="ru-RU"/>
        </w:rPr>
        <w:t xml:space="preserve"> </w:t>
      </w:r>
      <w:r w:rsidRPr="005A63F6">
        <w:rPr>
          <w:rFonts w:eastAsia="Times New Roman" w:cstheme="minorHAnsi"/>
          <w:sz w:val="24"/>
          <w:szCs w:val="24"/>
          <w:lang w:val="ru-RU" w:eastAsia="ru-RU"/>
        </w:rPr>
        <w:t>целиком, включая опечатывание помещений по окончании инвентаризации, если оно проводится.</w:t>
      </w:r>
    </w:p>
    <w:p w:rsidR="00850797" w:rsidRPr="00FA7527" w:rsidRDefault="00850797" w:rsidP="008E3E6C">
      <w:pPr>
        <w:spacing w:before="0" w:beforeAutospacing="0" w:after="150" w:afterAutospacing="0"/>
        <w:jc w:val="both"/>
        <w:rPr>
          <w:rFonts w:eastAsia="Times New Roman" w:cstheme="minorHAnsi"/>
          <w:color w:val="222222"/>
          <w:sz w:val="24"/>
          <w:szCs w:val="24"/>
          <w:lang w:val="ru-RU" w:eastAsia="ru-RU"/>
        </w:rPr>
      </w:pPr>
      <w:r w:rsidRPr="005A63F6">
        <w:rPr>
          <w:rFonts w:eastAsia="Times New Roman" w:cstheme="minorHAnsi"/>
          <w:sz w:val="24"/>
          <w:szCs w:val="24"/>
          <w:lang w:val="ru-RU" w:eastAsia="ru-RU"/>
        </w:rPr>
        <w:t xml:space="preserve">5.3. Полученные файлы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программы для общения в сети </w:t>
      </w:r>
      <w:proofErr w:type="spellStart"/>
      <w:r w:rsidRPr="005A63F6">
        <w:rPr>
          <w:rFonts w:eastAsia="Times New Roman" w:cstheme="minorHAnsi"/>
          <w:sz w:val="24"/>
          <w:szCs w:val="24"/>
          <w:lang w:val="ru-RU" w:eastAsia="ru-RU"/>
        </w:rPr>
        <w:t>WhatsApp</w:t>
      </w:r>
      <w:proofErr w:type="spellEnd"/>
      <w:r w:rsidRPr="005A63F6">
        <w:rPr>
          <w:rFonts w:eastAsia="Times New Roman" w:cstheme="minorHAnsi"/>
          <w:sz w:val="24"/>
          <w:szCs w:val="24"/>
          <w:lang w:val="ru-RU" w:eastAsia="ru-RU"/>
        </w:rPr>
        <w:t>.</w:t>
      </w:r>
    </w:p>
    <w:p w:rsidR="00850797" w:rsidRPr="00FA7527" w:rsidRDefault="00850797" w:rsidP="008E3E6C">
      <w:pPr>
        <w:spacing w:before="0" w:beforeAutospacing="0" w:after="15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xml:space="preserve">5.4. 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 по окончании инвентаризации </w:t>
      </w:r>
      <w:r w:rsidR="00FA7527">
        <w:rPr>
          <w:rFonts w:eastAsia="Times New Roman" w:cstheme="minorHAnsi"/>
          <w:sz w:val="24"/>
          <w:szCs w:val="24"/>
          <w:lang w:val="ru-RU" w:eastAsia="ru-RU"/>
        </w:rPr>
        <w:t>передаются в электронный архив</w:t>
      </w:r>
      <w:r w:rsidR="00FA7527" w:rsidRPr="00FA7527">
        <w:rPr>
          <w:rFonts w:eastAsia="Times New Roman" w:cstheme="minorHAnsi"/>
          <w:sz w:val="24"/>
          <w:szCs w:val="24"/>
          <w:lang w:val="ru-RU" w:eastAsia="ru-RU"/>
        </w:rPr>
        <w:t>/</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b/>
          <w:bCs/>
          <w:sz w:val="24"/>
          <w:szCs w:val="24"/>
          <w:lang w:val="ru-RU" w:eastAsia="ru-RU"/>
        </w:rPr>
      </w:pPr>
      <w:r w:rsidRPr="005A63F6">
        <w:rPr>
          <w:rFonts w:eastAsia="Times New Roman" w:cstheme="minorHAnsi"/>
          <w:b/>
          <w:bCs/>
          <w:sz w:val="24"/>
          <w:szCs w:val="24"/>
          <w:lang w:val="ru-RU" w:eastAsia="ru-RU"/>
        </w:rPr>
        <w:t>График проведения инвентаризации</w:t>
      </w:r>
    </w:p>
    <w:p w:rsidR="00850797" w:rsidRPr="005A63F6" w:rsidRDefault="00850797" w:rsidP="009A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bCs/>
          <w:sz w:val="24"/>
          <w:szCs w:val="24"/>
          <w:lang w:val="ru-RU" w:eastAsia="ru-RU"/>
        </w:rPr>
      </w:pPr>
    </w:p>
    <w:p w:rsidR="00850797" w:rsidRPr="005A63F6" w:rsidRDefault="00850797" w:rsidP="008E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 w:val="24"/>
          <w:szCs w:val="24"/>
          <w:lang w:val="ru-RU" w:eastAsia="ru-RU"/>
        </w:rPr>
      </w:pPr>
    </w:p>
    <w:tbl>
      <w:tblPr>
        <w:tblW w:w="10490" w:type="dxa"/>
        <w:tblInd w:w="-224" w:type="dxa"/>
        <w:tblLayout w:type="fixed"/>
        <w:tblCellMar>
          <w:top w:w="15" w:type="dxa"/>
          <w:left w:w="15" w:type="dxa"/>
          <w:bottom w:w="15" w:type="dxa"/>
          <w:right w:w="15" w:type="dxa"/>
        </w:tblCellMar>
        <w:tblLook w:val="04A0" w:firstRow="1" w:lastRow="0" w:firstColumn="1" w:lastColumn="0" w:noHBand="0" w:noVBand="1"/>
      </w:tblPr>
      <w:tblGrid>
        <w:gridCol w:w="851"/>
        <w:gridCol w:w="5245"/>
        <w:gridCol w:w="1701"/>
        <w:gridCol w:w="2693"/>
      </w:tblGrid>
      <w:tr w:rsidR="00850797" w:rsidRPr="005A63F6" w:rsidTr="00AA4130">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b/>
                <w:sz w:val="24"/>
                <w:szCs w:val="24"/>
                <w:lang w:val="ru-RU" w:eastAsia="ru-RU"/>
              </w:rPr>
            </w:pPr>
            <w:r w:rsidRPr="005A63F6">
              <w:rPr>
                <w:rFonts w:eastAsia="Times New Roman" w:cstheme="minorHAnsi"/>
                <w:b/>
                <w:sz w:val="24"/>
                <w:szCs w:val="24"/>
                <w:lang w:val="ru-RU" w:eastAsia="ru-RU"/>
              </w:rPr>
              <w:t>№</w:t>
            </w:r>
            <w:r w:rsidRPr="005A63F6">
              <w:rPr>
                <w:rFonts w:eastAsia="Times New Roman" w:cstheme="minorHAnsi"/>
                <w:b/>
                <w:sz w:val="24"/>
                <w:szCs w:val="24"/>
                <w:lang w:val="ru-RU" w:eastAsia="ru-RU"/>
              </w:rPr>
              <w:br/>
            </w:r>
            <w:proofErr w:type="gramStart"/>
            <w:r w:rsidRPr="005A63F6">
              <w:rPr>
                <w:rFonts w:eastAsia="Times New Roman" w:cstheme="minorHAnsi"/>
                <w:b/>
                <w:sz w:val="24"/>
                <w:szCs w:val="24"/>
                <w:lang w:val="ru-RU" w:eastAsia="ru-RU"/>
              </w:rPr>
              <w:t>п</w:t>
            </w:r>
            <w:proofErr w:type="gramEnd"/>
            <w:r w:rsidRPr="005A63F6">
              <w:rPr>
                <w:rFonts w:eastAsia="Times New Roman" w:cstheme="minorHAnsi"/>
                <w:b/>
                <w:sz w:val="24"/>
                <w:szCs w:val="24"/>
                <w:lang w:val="ru-RU" w:eastAsia="ru-RU"/>
              </w:rPr>
              <w:t>/п</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b/>
                <w:sz w:val="24"/>
                <w:szCs w:val="24"/>
                <w:lang w:val="ru-RU" w:eastAsia="ru-RU"/>
              </w:rPr>
            </w:pPr>
            <w:r w:rsidRPr="005A63F6">
              <w:rPr>
                <w:rFonts w:eastAsia="Times New Roman" w:cstheme="minorHAnsi"/>
                <w:b/>
                <w:sz w:val="24"/>
                <w:szCs w:val="24"/>
                <w:lang w:val="ru-RU" w:eastAsia="ru-RU"/>
              </w:rPr>
              <w:t>Наименование объектов инвентаризации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b/>
                <w:sz w:val="24"/>
                <w:szCs w:val="24"/>
                <w:lang w:val="ru-RU" w:eastAsia="ru-RU"/>
              </w:rPr>
            </w:pPr>
            <w:r w:rsidRPr="005A63F6">
              <w:rPr>
                <w:rFonts w:eastAsia="Times New Roman" w:cstheme="minorHAnsi"/>
                <w:b/>
                <w:sz w:val="24"/>
                <w:szCs w:val="24"/>
                <w:lang w:val="ru-RU" w:eastAsia="ru-RU"/>
              </w:rPr>
              <w:t xml:space="preserve">Сроки проведения </w:t>
            </w:r>
            <w:r w:rsidRPr="005A63F6">
              <w:rPr>
                <w:rFonts w:eastAsia="Times New Roman" w:cstheme="minorHAnsi"/>
                <w:b/>
                <w:sz w:val="24"/>
                <w:szCs w:val="24"/>
                <w:lang w:val="ru-RU" w:eastAsia="ru-RU"/>
              </w:rPr>
              <w:br/>
              <w:t>инвентаризации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b/>
                <w:sz w:val="24"/>
                <w:szCs w:val="24"/>
                <w:lang w:val="ru-RU" w:eastAsia="ru-RU"/>
              </w:rPr>
            </w:pPr>
            <w:r w:rsidRPr="005A63F6">
              <w:rPr>
                <w:rFonts w:eastAsia="Times New Roman" w:cstheme="minorHAnsi"/>
                <w:b/>
                <w:sz w:val="24"/>
                <w:szCs w:val="24"/>
                <w:lang w:val="ru-RU" w:eastAsia="ru-RU"/>
              </w:rPr>
              <w:t>Период проведения инвентаризации</w:t>
            </w:r>
          </w:p>
        </w:tc>
      </w:tr>
      <w:tr w:rsidR="00850797" w:rsidRPr="005A63F6" w:rsidTr="00AA4130">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bCs/>
                <w:iCs/>
                <w:sz w:val="24"/>
                <w:szCs w:val="24"/>
                <w:lang w:val="ru-RU" w:eastAsia="ru-RU"/>
              </w:rPr>
              <w:t>1</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AA4130" w:rsidP="008E3E6C">
            <w:pPr>
              <w:spacing w:before="0" w:beforeAutospacing="0" w:after="0" w:afterAutospacing="0"/>
              <w:jc w:val="both"/>
              <w:rPr>
                <w:rFonts w:eastAsia="Times New Roman" w:cstheme="minorHAnsi"/>
                <w:sz w:val="24"/>
                <w:szCs w:val="24"/>
                <w:lang w:val="ru-RU" w:eastAsia="ru-RU"/>
              </w:rPr>
            </w:pPr>
            <w:proofErr w:type="gramStart"/>
            <w:r>
              <w:rPr>
                <w:rFonts w:eastAsia="Times New Roman" w:cstheme="minorHAnsi"/>
                <w:sz w:val="24"/>
                <w:szCs w:val="24"/>
                <w:lang w:val="ru-RU" w:eastAsia="ru-RU"/>
              </w:rPr>
              <w:t>Нефинансовые активы</w:t>
            </w:r>
            <w:r w:rsidR="009A023E">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(основные средства,</w:t>
            </w:r>
            <w:proofErr w:type="gramEnd"/>
          </w:p>
          <w:p w:rsidR="00850797" w:rsidRPr="005A63F6" w:rsidRDefault="00AA4130" w:rsidP="008E3E6C">
            <w:pPr>
              <w:spacing w:before="0" w:beforeAutospacing="0" w:after="0" w:afterAutospacing="0"/>
              <w:jc w:val="both"/>
              <w:rPr>
                <w:rFonts w:eastAsia="Times New Roman" w:cstheme="minorHAnsi"/>
                <w:sz w:val="24"/>
                <w:szCs w:val="24"/>
                <w:lang w:val="ru-RU" w:eastAsia="ru-RU"/>
              </w:rPr>
            </w:pPr>
            <w:r>
              <w:rPr>
                <w:rFonts w:eastAsia="Times New Roman" w:cstheme="minorHAnsi"/>
                <w:sz w:val="24"/>
                <w:szCs w:val="24"/>
                <w:lang w:val="ru-RU" w:eastAsia="ru-RU"/>
              </w:rPr>
              <w:t>материальные запасы,</w:t>
            </w:r>
            <w:r w:rsidR="00DF0C8D">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нематериальные активы)</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Ежегодно</w:t>
            </w:r>
          </w:p>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Год</w:t>
            </w:r>
          </w:p>
        </w:tc>
      </w:tr>
      <w:tr w:rsidR="00850797" w:rsidRPr="005A63F6" w:rsidTr="00AA4130">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bCs/>
                <w:iCs/>
                <w:sz w:val="24"/>
                <w:szCs w:val="24"/>
                <w:lang w:val="ru-RU" w:eastAsia="ru-RU"/>
              </w:rPr>
              <w:t>2</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AA4130" w:rsidP="008E3E6C">
            <w:pPr>
              <w:spacing w:before="0" w:beforeAutospacing="0" w:after="0" w:afterAutospacing="0"/>
              <w:jc w:val="both"/>
              <w:rPr>
                <w:rFonts w:eastAsia="Times New Roman" w:cstheme="minorHAnsi"/>
                <w:sz w:val="24"/>
                <w:szCs w:val="24"/>
                <w:lang w:val="ru-RU" w:eastAsia="ru-RU"/>
              </w:rPr>
            </w:pPr>
            <w:r>
              <w:rPr>
                <w:rFonts w:eastAsia="Times New Roman" w:cstheme="minorHAnsi"/>
                <w:sz w:val="24"/>
                <w:szCs w:val="24"/>
                <w:lang w:val="ru-RU" w:eastAsia="ru-RU"/>
              </w:rPr>
              <w:t>Финансовые активы</w:t>
            </w:r>
            <w:r w:rsidR="009A023E">
              <w:rPr>
                <w:rFonts w:eastAsia="Times New Roman" w:cstheme="minorHAnsi"/>
                <w:sz w:val="24"/>
                <w:szCs w:val="24"/>
                <w:lang w:val="ru-RU" w:eastAsia="ru-RU"/>
              </w:rPr>
              <w:t xml:space="preserve"> </w:t>
            </w:r>
            <w:r w:rsidR="00850797" w:rsidRPr="005A63F6">
              <w:rPr>
                <w:rFonts w:eastAsia="Times New Roman" w:cstheme="minorHAnsi"/>
                <w:sz w:val="24"/>
                <w:szCs w:val="24"/>
                <w:lang w:val="ru-RU" w:eastAsia="ru-RU"/>
              </w:rPr>
              <w:t>(финансо</w:t>
            </w:r>
            <w:r>
              <w:rPr>
                <w:rFonts w:eastAsia="Times New Roman" w:cstheme="minorHAnsi"/>
                <w:sz w:val="24"/>
                <w:szCs w:val="24"/>
                <w:lang w:val="ru-RU" w:eastAsia="ru-RU"/>
              </w:rPr>
              <w:t xml:space="preserve">вые вложения, </w:t>
            </w:r>
            <w:r w:rsidR="009A023E">
              <w:rPr>
                <w:rFonts w:eastAsia="Times New Roman" w:cstheme="minorHAnsi"/>
                <w:sz w:val="24"/>
                <w:szCs w:val="24"/>
                <w:lang w:val="ru-RU" w:eastAsia="ru-RU"/>
              </w:rPr>
              <w:t xml:space="preserve">денежные средства на </w:t>
            </w:r>
            <w:r>
              <w:rPr>
                <w:rFonts w:eastAsia="Times New Roman" w:cstheme="minorHAnsi"/>
                <w:sz w:val="24"/>
                <w:szCs w:val="24"/>
                <w:lang w:val="ru-RU" w:eastAsia="ru-RU"/>
              </w:rPr>
              <w:t xml:space="preserve">счетах, дебиторская </w:t>
            </w:r>
            <w:r w:rsidR="00850797" w:rsidRPr="005A63F6">
              <w:rPr>
                <w:rFonts w:eastAsia="Times New Roman" w:cstheme="minorHAnsi"/>
                <w:sz w:val="24"/>
                <w:szCs w:val="24"/>
                <w:lang w:val="ru-RU" w:eastAsia="ru-RU"/>
              </w:rPr>
              <w:t>задолженность)</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Ежегодно</w:t>
            </w:r>
          </w:p>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Год</w:t>
            </w:r>
          </w:p>
        </w:tc>
      </w:tr>
      <w:tr w:rsidR="00850797" w:rsidRPr="005A63F6" w:rsidTr="00AA4130">
        <w:tc>
          <w:tcPr>
            <w:tcW w:w="8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9A023E" w:rsidP="008E3E6C">
            <w:pPr>
              <w:spacing w:before="0" w:beforeAutospacing="0" w:after="0" w:afterAutospacing="0"/>
              <w:jc w:val="both"/>
              <w:rPr>
                <w:rFonts w:eastAsia="Times New Roman" w:cstheme="minorHAnsi"/>
                <w:sz w:val="24"/>
                <w:szCs w:val="24"/>
                <w:lang w:val="ru-RU" w:eastAsia="ru-RU"/>
              </w:rPr>
            </w:pPr>
            <w:r>
              <w:rPr>
                <w:rFonts w:eastAsia="Times New Roman" w:cstheme="minorHAnsi"/>
                <w:sz w:val="24"/>
                <w:szCs w:val="24"/>
                <w:lang w:val="ru-RU" w:eastAsia="ru-RU"/>
              </w:rPr>
              <w:t>3</w:t>
            </w:r>
          </w:p>
        </w:tc>
        <w:tc>
          <w:tcPr>
            <w:tcW w:w="5245"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50797" w:rsidRPr="005A63F6" w:rsidRDefault="00AA4130" w:rsidP="008E3E6C">
            <w:pPr>
              <w:spacing w:before="0" w:beforeAutospacing="0" w:after="0" w:afterAutospacing="0"/>
              <w:jc w:val="both"/>
              <w:rPr>
                <w:rFonts w:eastAsia="Times New Roman" w:cstheme="minorHAnsi"/>
                <w:sz w:val="24"/>
                <w:szCs w:val="24"/>
                <w:lang w:val="ru-RU" w:eastAsia="ru-RU"/>
              </w:rPr>
            </w:pPr>
            <w:r>
              <w:rPr>
                <w:rFonts w:eastAsia="Times New Roman" w:cstheme="minorHAnsi"/>
                <w:sz w:val="24"/>
                <w:szCs w:val="24"/>
                <w:lang w:val="ru-RU" w:eastAsia="ru-RU"/>
              </w:rPr>
              <w:t xml:space="preserve">Обязательства (кредиторская  </w:t>
            </w:r>
            <w:r w:rsidR="00850797" w:rsidRPr="005A63F6">
              <w:rPr>
                <w:rFonts w:eastAsia="Times New Roman" w:cstheme="minorHAnsi"/>
                <w:sz w:val="24"/>
                <w:szCs w:val="24"/>
                <w:lang w:val="ru-RU" w:eastAsia="ru-RU"/>
              </w:rPr>
              <w:t>задолженность):</w:t>
            </w:r>
          </w:p>
        </w:tc>
        <w:tc>
          <w:tcPr>
            <w:tcW w:w="1701" w:type="dxa"/>
            <w:tcBorders>
              <w:top w:val="single" w:sz="8" w:space="0" w:color="000000"/>
              <w:left w:val="single" w:sz="8" w:space="0" w:color="000000"/>
              <w:right w:val="single" w:sz="8" w:space="0" w:color="000000"/>
            </w:tcBorders>
            <w:vAlign w:val="center"/>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p>
        </w:tc>
        <w:tc>
          <w:tcPr>
            <w:tcW w:w="2693" w:type="dxa"/>
            <w:tcBorders>
              <w:top w:val="single" w:sz="8" w:space="0" w:color="000000"/>
              <w:left w:val="single" w:sz="8" w:space="0" w:color="000000"/>
              <w:right w:val="single" w:sz="8" w:space="0" w:color="000000"/>
            </w:tcBorders>
            <w:vAlign w:val="center"/>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p>
        </w:tc>
      </w:tr>
      <w:tr w:rsidR="00850797" w:rsidRPr="005A63F6" w:rsidTr="00AA4130">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p>
        </w:tc>
        <w:tc>
          <w:tcPr>
            <w:tcW w:w="5245" w:type="dxa"/>
            <w:tcBorders>
              <w:left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 подотчетными лицами</w:t>
            </w:r>
          </w:p>
        </w:tc>
        <w:tc>
          <w:tcPr>
            <w:tcW w:w="1701" w:type="dxa"/>
            <w:tcBorders>
              <w:left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p>
        </w:tc>
        <w:tc>
          <w:tcPr>
            <w:tcW w:w="2693" w:type="dxa"/>
            <w:tcBorders>
              <w:left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p>
        </w:tc>
      </w:tr>
      <w:tr w:rsidR="00850797" w:rsidRPr="005A63F6" w:rsidTr="00AA4130">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p>
        </w:tc>
        <w:tc>
          <w:tcPr>
            <w:tcW w:w="524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 с организациями и учреждениями</w:t>
            </w:r>
          </w:p>
        </w:tc>
        <w:tc>
          <w:tcPr>
            <w:tcW w:w="170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Ежегодно на 1 декабря</w:t>
            </w:r>
          </w:p>
        </w:tc>
        <w:tc>
          <w:tcPr>
            <w:tcW w:w="2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Год</w:t>
            </w:r>
          </w:p>
        </w:tc>
      </w:tr>
      <w:tr w:rsidR="00850797" w:rsidRPr="00833100" w:rsidTr="00AA4130">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9A023E" w:rsidP="008E3E6C">
            <w:pPr>
              <w:spacing w:before="0" w:beforeAutospacing="0" w:after="0" w:afterAutospacing="0"/>
              <w:jc w:val="both"/>
              <w:rPr>
                <w:rFonts w:eastAsia="Times New Roman" w:cstheme="minorHAnsi"/>
                <w:sz w:val="24"/>
                <w:szCs w:val="24"/>
                <w:lang w:val="ru-RU" w:eastAsia="ru-RU"/>
              </w:rPr>
            </w:pPr>
            <w:r>
              <w:rPr>
                <w:rFonts w:eastAsia="Times New Roman" w:cstheme="minorHAnsi"/>
                <w:bCs/>
                <w:iCs/>
                <w:sz w:val="24"/>
                <w:szCs w:val="24"/>
                <w:lang w:val="ru-RU" w:eastAsia="ru-RU"/>
              </w:rPr>
              <w:t>4</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Внезапные инвентаризации</w:t>
            </w:r>
          </w:p>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всех видов имущества</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5A63F6">
              <w:rPr>
                <w:rFonts w:eastAsia="Times New Roman" w:cstheme="minorHAnsi"/>
                <w:sz w:val="24"/>
                <w:szCs w:val="24"/>
                <w:lang w:val="ru-RU" w:eastAsia="ru-RU"/>
              </w:rPr>
              <w:t>–</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50797" w:rsidRPr="005A63F6" w:rsidRDefault="00850797" w:rsidP="008E3E6C">
            <w:pPr>
              <w:spacing w:before="0" w:beforeAutospacing="0" w:after="0" w:afterAutospacing="0"/>
              <w:jc w:val="both"/>
              <w:rPr>
                <w:rFonts w:eastAsia="Times New Roman" w:cstheme="minorHAnsi"/>
                <w:sz w:val="24"/>
                <w:szCs w:val="24"/>
                <w:lang w:val="ru-RU" w:eastAsia="ru-RU"/>
              </w:rPr>
            </w:pPr>
            <w:r w:rsidRPr="00AA4130">
              <w:rPr>
                <w:rFonts w:eastAsia="Times New Roman" w:cstheme="minorHAnsi"/>
                <w:szCs w:val="24"/>
                <w:lang w:val="ru-RU" w:eastAsia="ru-RU"/>
              </w:rPr>
              <w:t>При необходимости в соответствии</w:t>
            </w:r>
            <w:r w:rsidRPr="00AA4130">
              <w:rPr>
                <w:rFonts w:eastAsia="Times New Roman" w:cstheme="minorHAnsi"/>
                <w:szCs w:val="24"/>
                <w:lang w:val="ru-RU" w:eastAsia="ru-RU"/>
              </w:rPr>
              <w:br/>
              <w:t>с приказом руководителя или</w:t>
            </w:r>
            <w:r w:rsidRPr="00AA4130">
              <w:rPr>
                <w:rFonts w:eastAsia="Times New Roman" w:cstheme="minorHAnsi"/>
                <w:szCs w:val="24"/>
                <w:lang w:val="ru-RU" w:eastAsia="ru-RU"/>
              </w:rPr>
              <w:br/>
              <w:t>учредителя</w:t>
            </w:r>
          </w:p>
        </w:tc>
      </w:tr>
    </w:tbl>
    <w:p w:rsidR="009A023E" w:rsidRDefault="009A023E" w:rsidP="00947331">
      <w:pPr>
        <w:autoSpaceDE w:val="0"/>
        <w:autoSpaceDN w:val="0"/>
        <w:adjustRightInd w:val="0"/>
        <w:spacing w:before="0" w:beforeAutospacing="0" w:after="0" w:afterAutospacing="0"/>
        <w:jc w:val="right"/>
        <w:rPr>
          <w:rFonts w:cstheme="minorHAnsi"/>
          <w:color w:val="000000"/>
          <w:sz w:val="24"/>
          <w:szCs w:val="24"/>
          <w:lang w:val="ru-RU"/>
        </w:rPr>
      </w:pPr>
    </w:p>
    <w:p w:rsidR="009A023E" w:rsidRDefault="009A023E" w:rsidP="00947331">
      <w:pPr>
        <w:autoSpaceDE w:val="0"/>
        <w:autoSpaceDN w:val="0"/>
        <w:adjustRightInd w:val="0"/>
        <w:spacing w:before="0" w:beforeAutospacing="0" w:after="0" w:afterAutospacing="0"/>
        <w:jc w:val="right"/>
        <w:rPr>
          <w:rFonts w:cstheme="minorHAnsi"/>
          <w:color w:val="000000"/>
          <w:sz w:val="24"/>
          <w:szCs w:val="24"/>
          <w:lang w:val="ru-RU"/>
        </w:rPr>
      </w:pPr>
    </w:p>
    <w:p w:rsidR="009A023E" w:rsidRDefault="009A023E" w:rsidP="00947331">
      <w:pPr>
        <w:autoSpaceDE w:val="0"/>
        <w:autoSpaceDN w:val="0"/>
        <w:adjustRightInd w:val="0"/>
        <w:spacing w:before="0" w:beforeAutospacing="0" w:after="0" w:afterAutospacing="0"/>
        <w:jc w:val="right"/>
        <w:rPr>
          <w:rFonts w:cstheme="minorHAnsi"/>
          <w:color w:val="000000"/>
          <w:sz w:val="24"/>
          <w:szCs w:val="24"/>
          <w:lang w:val="ru-RU"/>
        </w:rPr>
      </w:pPr>
    </w:p>
    <w:p w:rsidR="009A023E" w:rsidRDefault="009A023E" w:rsidP="00947331">
      <w:pPr>
        <w:autoSpaceDE w:val="0"/>
        <w:autoSpaceDN w:val="0"/>
        <w:adjustRightInd w:val="0"/>
        <w:spacing w:before="0" w:beforeAutospacing="0" w:after="0" w:afterAutospacing="0"/>
        <w:jc w:val="right"/>
        <w:rPr>
          <w:rFonts w:cstheme="minorHAnsi"/>
          <w:color w:val="000000"/>
          <w:sz w:val="24"/>
          <w:szCs w:val="24"/>
          <w:lang w:val="ru-RU"/>
        </w:rPr>
      </w:pPr>
    </w:p>
    <w:p w:rsidR="009A023E" w:rsidRDefault="009A023E" w:rsidP="00947331">
      <w:pPr>
        <w:autoSpaceDE w:val="0"/>
        <w:autoSpaceDN w:val="0"/>
        <w:adjustRightInd w:val="0"/>
        <w:spacing w:before="0" w:beforeAutospacing="0" w:after="0" w:afterAutospacing="0"/>
        <w:jc w:val="right"/>
        <w:rPr>
          <w:rFonts w:cstheme="minorHAnsi"/>
          <w:color w:val="000000"/>
          <w:sz w:val="24"/>
          <w:szCs w:val="24"/>
          <w:lang w:val="ru-RU"/>
        </w:rPr>
      </w:pPr>
    </w:p>
    <w:p w:rsidR="009A023E" w:rsidRDefault="009A023E" w:rsidP="00947331">
      <w:pPr>
        <w:autoSpaceDE w:val="0"/>
        <w:autoSpaceDN w:val="0"/>
        <w:adjustRightInd w:val="0"/>
        <w:spacing w:before="0" w:beforeAutospacing="0" w:after="0" w:afterAutospacing="0"/>
        <w:jc w:val="right"/>
        <w:rPr>
          <w:rFonts w:cstheme="minorHAnsi"/>
          <w:color w:val="000000"/>
          <w:sz w:val="24"/>
          <w:szCs w:val="24"/>
          <w:lang w:val="ru-RU"/>
        </w:rPr>
      </w:pPr>
    </w:p>
    <w:p w:rsidR="00947331" w:rsidRPr="005A63F6" w:rsidRDefault="0028513A"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cstheme="minorHAnsi"/>
          <w:color w:val="000000"/>
          <w:sz w:val="24"/>
          <w:szCs w:val="24"/>
          <w:lang w:val="ru-RU"/>
        </w:rPr>
        <w:lastRenderedPageBreak/>
        <w:t>Приложение 11</w:t>
      </w:r>
      <w:r w:rsidRPr="005A63F6">
        <w:rPr>
          <w:rFonts w:cstheme="minorHAnsi"/>
          <w:sz w:val="24"/>
          <w:szCs w:val="24"/>
          <w:lang w:val="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28513A" w:rsidRPr="005A63F6" w:rsidRDefault="0028513A" w:rsidP="00947331">
      <w:pPr>
        <w:jc w:val="right"/>
        <w:rPr>
          <w:rFonts w:cstheme="minorHAnsi"/>
          <w:color w:val="000000"/>
          <w:sz w:val="24"/>
          <w:szCs w:val="24"/>
          <w:lang w:val="ru-RU"/>
        </w:rPr>
      </w:pPr>
    </w:p>
    <w:p w:rsidR="0028513A" w:rsidRPr="005A63F6" w:rsidRDefault="0028513A" w:rsidP="0028513A">
      <w:pPr>
        <w:jc w:val="center"/>
        <w:rPr>
          <w:rFonts w:cstheme="minorHAnsi"/>
          <w:color w:val="000000"/>
          <w:sz w:val="24"/>
          <w:szCs w:val="24"/>
          <w:lang w:val="ru-RU"/>
        </w:rPr>
      </w:pPr>
      <w:r w:rsidRPr="005A63F6">
        <w:rPr>
          <w:rFonts w:cstheme="minorHAnsi"/>
          <w:color w:val="000000"/>
          <w:sz w:val="24"/>
          <w:szCs w:val="24"/>
          <w:lang w:val="ru-RU"/>
        </w:rPr>
        <w:t>Номера журналов операций</w:t>
      </w:r>
    </w:p>
    <w:p w:rsidR="0028513A" w:rsidRPr="005A63F6" w:rsidRDefault="0028513A" w:rsidP="0028513A">
      <w:pPr>
        <w:jc w:val="center"/>
        <w:rPr>
          <w:rFonts w:cstheme="minorHAnsi"/>
          <w:color w:val="000000"/>
          <w:sz w:val="24"/>
          <w:szCs w:val="24"/>
          <w:lang w:val="ru-RU"/>
        </w:rPr>
      </w:pPr>
    </w:p>
    <w:tbl>
      <w:tblPr>
        <w:tblW w:w="10281" w:type="dxa"/>
        <w:tblCellMar>
          <w:top w:w="15" w:type="dxa"/>
          <w:left w:w="15" w:type="dxa"/>
          <w:bottom w:w="15" w:type="dxa"/>
          <w:right w:w="15" w:type="dxa"/>
        </w:tblCellMar>
        <w:tblLook w:val="0600" w:firstRow="0" w:lastRow="0" w:firstColumn="0" w:lastColumn="0" w:noHBand="1" w:noVBand="1"/>
      </w:tblPr>
      <w:tblGrid>
        <w:gridCol w:w="1018"/>
        <w:gridCol w:w="9263"/>
      </w:tblGrid>
      <w:tr w:rsidR="0028513A" w:rsidRPr="005A63F6"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proofErr w:type="spellStart"/>
            <w:r w:rsidRPr="005A63F6">
              <w:rPr>
                <w:rFonts w:cstheme="minorHAnsi"/>
                <w:color w:val="000000"/>
                <w:sz w:val="24"/>
                <w:szCs w:val="24"/>
              </w:rPr>
              <w:t>Номер</w:t>
            </w:r>
            <w:proofErr w:type="spellEnd"/>
            <w:r w:rsidRPr="005A63F6">
              <w:rPr>
                <w:rFonts w:cstheme="minorHAnsi"/>
                <w:sz w:val="24"/>
                <w:szCs w:val="24"/>
              </w:rPr>
              <w:br/>
            </w:r>
            <w:proofErr w:type="spellStart"/>
            <w:r w:rsidRPr="005A63F6">
              <w:rPr>
                <w:rFonts w:cstheme="minorHAnsi"/>
                <w:color w:val="000000"/>
                <w:sz w:val="24"/>
                <w:szCs w:val="24"/>
              </w:rPr>
              <w:t>журнала</w:t>
            </w:r>
            <w:proofErr w:type="spellEnd"/>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proofErr w:type="spellStart"/>
            <w:r w:rsidRPr="005A63F6">
              <w:rPr>
                <w:rFonts w:cstheme="minorHAnsi"/>
                <w:color w:val="000000"/>
                <w:sz w:val="24"/>
                <w:szCs w:val="24"/>
              </w:rPr>
              <w:t>Наименование</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журнала</w:t>
            </w:r>
            <w:proofErr w:type="spellEnd"/>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r w:rsidRPr="005A63F6">
              <w:rPr>
                <w:rFonts w:cstheme="minorHAnsi"/>
                <w:color w:val="000000"/>
                <w:sz w:val="24"/>
                <w:szCs w:val="24"/>
              </w:rPr>
              <w:t>1</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Журнал операций по счету «Касса» (ф. 0504071)</w:t>
            </w:r>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r w:rsidRPr="005A63F6">
              <w:rPr>
                <w:rFonts w:cstheme="minorHAnsi"/>
                <w:color w:val="000000"/>
                <w:sz w:val="24"/>
                <w:szCs w:val="24"/>
              </w:rPr>
              <w:t>2</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Журнал операций с безналичными денежными средствами</w:t>
            </w:r>
            <w:r w:rsidRPr="005A63F6">
              <w:rPr>
                <w:rFonts w:cstheme="minorHAnsi"/>
                <w:color w:val="000000"/>
                <w:sz w:val="24"/>
                <w:szCs w:val="24"/>
              </w:rPr>
              <w:t> </w:t>
            </w:r>
            <w:r w:rsidRPr="005A63F6">
              <w:rPr>
                <w:rFonts w:cstheme="minorHAnsi"/>
                <w:color w:val="000000"/>
                <w:sz w:val="24"/>
                <w:szCs w:val="24"/>
                <w:lang w:val="ru-RU"/>
              </w:rPr>
              <w:t>(ф. 0504071)</w:t>
            </w:r>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r w:rsidRPr="005A63F6">
              <w:rPr>
                <w:rFonts w:cstheme="minorHAnsi"/>
                <w:color w:val="000000"/>
                <w:sz w:val="24"/>
                <w:szCs w:val="24"/>
              </w:rPr>
              <w:t>3</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Журнал операций расчетов с подотчетными лицами</w:t>
            </w:r>
            <w:r w:rsidRPr="005A63F6">
              <w:rPr>
                <w:rFonts w:cstheme="minorHAnsi"/>
                <w:color w:val="000000"/>
                <w:sz w:val="24"/>
                <w:szCs w:val="24"/>
              </w:rPr>
              <w:t> </w:t>
            </w:r>
            <w:r w:rsidRPr="005A63F6">
              <w:rPr>
                <w:rFonts w:cstheme="minorHAnsi"/>
                <w:color w:val="000000"/>
                <w:sz w:val="24"/>
                <w:szCs w:val="24"/>
                <w:lang w:val="ru-RU"/>
              </w:rPr>
              <w:t>(ф. 0504071)</w:t>
            </w:r>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r w:rsidRPr="005A63F6">
              <w:rPr>
                <w:rFonts w:cstheme="minorHAnsi"/>
                <w:color w:val="000000"/>
                <w:sz w:val="24"/>
                <w:szCs w:val="24"/>
              </w:rPr>
              <w:t>4</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Журнал операций расчетов с поставщиками и подрядчиками</w:t>
            </w:r>
            <w:r w:rsidRPr="005A63F6">
              <w:rPr>
                <w:rFonts w:cstheme="minorHAnsi"/>
                <w:color w:val="000000"/>
                <w:sz w:val="24"/>
                <w:szCs w:val="24"/>
              </w:rPr>
              <w:t> </w:t>
            </w:r>
            <w:r w:rsidRPr="005A63F6">
              <w:rPr>
                <w:rFonts w:cstheme="minorHAnsi"/>
                <w:color w:val="000000"/>
                <w:sz w:val="24"/>
                <w:szCs w:val="24"/>
                <w:lang w:val="ru-RU"/>
              </w:rPr>
              <w:t>(ф. 0504071)</w:t>
            </w:r>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r w:rsidRPr="005A63F6">
              <w:rPr>
                <w:rFonts w:cstheme="minorHAnsi"/>
                <w:color w:val="000000"/>
                <w:sz w:val="24"/>
                <w:szCs w:val="24"/>
              </w:rPr>
              <w:t>5</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Журнал операций расчетов с дебиторами по доходам</w:t>
            </w:r>
            <w:r w:rsidRPr="005A63F6">
              <w:rPr>
                <w:rFonts w:cstheme="minorHAnsi"/>
                <w:color w:val="000000"/>
                <w:sz w:val="24"/>
                <w:szCs w:val="24"/>
              </w:rPr>
              <w:t> </w:t>
            </w:r>
            <w:r w:rsidRPr="005A63F6">
              <w:rPr>
                <w:rFonts w:cstheme="minorHAnsi"/>
                <w:color w:val="000000"/>
                <w:sz w:val="24"/>
                <w:szCs w:val="24"/>
                <w:lang w:val="ru-RU"/>
              </w:rPr>
              <w:t>(ф. 0504071)</w:t>
            </w:r>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r w:rsidRPr="005A63F6">
              <w:rPr>
                <w:rFonts w:cstheme="minorHAnsi"/>
                <w:color w:val="000000"/>
                <w:sz w:val="24"/>
                <w:szCs w:val="24"/>
              </w:rPr>
              <w:t>6</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28513A">
            <w:pPr>
              <w:rPr>
                <w:rFonts w:cstheme="minorHAnsi"/>
                <w:sz w:val="24"/>
                <w:szCs w:val="24"/>
                <w:lang w:val="ru-RU"/>
              </w:rPr>
            </w:pPr>
            <w:r w:rsidRPr="005A63F6">
              <w:rPr>
                <w:rFonts w:cstheme="minorHAnsi"/>
                <w:color w:val="000000"/>
                <w:sz w:val="24"/>
                <w:szCs w:val="24"/>
                <w:lang w:val="ru-RU"/>
              </w:rPr>
              <w:t>Журнал операций расчетов по оплате труда (ф. 0504071)</w:t>
            </w:r>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r w:rsidRPr="005A63F6">
              <w:rPr>
                <w:rFonts w:cstheme="minorHAnsi"/>
                <w:color w:val="000000"/>
                <w:sz w:val="24"/>
                <w:szCs w:val="24"/>
              </w:rPr>
              <w:t>7</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Журнал операций по выбытию и перемещению нефинансовых</w:t>
            </w:r>
            <w:r w:rsidRPr="005A63F6">
              <w:rPr>
                <w:rFonts w:cstheme="minorHAnsi"/>
                <w:sz w:val="24"/>
                <w:szCs w:val="24"/>
                <w:lang w:val="ru-RU"/>
              </w:rPr>
              <w:br/>
            </w:r>
            <w:r w:rsidRPr="005A63F6">
              <w:rPr>
                <w:rFonts w:cstheme="minorHAnsi"/>
                <w:color w:val="000000"/>
                <w:sz w:val="24"/>
                <w:szCs w:val="24"/>
                <w:lang w:val="ru-RU"/>
              </w:rPr>
              <w:t>активов</w:t>
            </w:r>
            <w:r w:rsidRPr="005A63F6">
              <w:rPr>
                <w:rFonts w:cstheme="minorHAnsi"/>
                <w:color w:val="000000"/>
                <w:sz w:val="24"/>
                <w:szCs w:val="24"/>
              </w:rPr>
              <w:t> </w:t>
            </w:r>
            <w:r w:rsidRPr="005A63F6">
              <w:rPr>
                <w:rFonts w:cstheme="minorHAnsi"/>
                <w:color w:val="000000"/>
                <w:sz w:val="24"/>
                <w:szCs w:val="24"/>
                <w:lang w:val="ru-RU"/>
              </w:rPr>
              <w:t>(ф. 0504071)</w:t>
            </w:r>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r w:rsidRPr="005A63F6">
              <w:rPr>
                <w:rFonts w:cstheme="minorHAnsi"/>
                <w:color w:val="000000"/>
                <w:sz w:val="24"/>
                <w:szCs w:val="24"/>
              </w:rPr>
              <w:t>8</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Журнал по прочим операциям</w:t>
            </w:r>
            <w:r w:rsidRPr="005A63F6">
              <w:rPr>
                <w:rFonts w:cstheme="minorHAnsi"/>
                <w:color w:val="000000"/>
                <w:sz w:val="24"/>
                <w:szCs w:val="24"/>
              </w:rPr>
              <w:t> </w:t>
            </w:r>
            <w:r w:rsidRPr="005A63F6">
              <w:rPr>
                <w:rFonts w:cstheme="minorHAnsi"/>
                <w:color w:val="000000"/>
                <w:sz w:val="24"/>
                <w:szCs w:val="24"/>
                <w:lang w:val="ru-RU"/>
              </w:rPr>
              <w:t>(ф. 0504071)</w:t>
            </w:r>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rPr>
            </w:pPr>
            <w:r w:rsidRPr="005A63F6">
              <w:rPr>
                <w:rFonts w:cstheme="minorHAnsi"/>
                <w:color w:val="000000"/>
                <w:sz w:val="24"/>
                <w:szCs w:val="24"/>
              </w:rPr>
              <w:t>9</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Журнал операций по санкционированию</w:t>
            </w:r>
            <w:r w:rsidRPr="005A63F6">
              <w:rPr>
                <w:rFonts w:cstheme="minorHAnsi"/>
                <w:color w:val="000000"/>
                <w:sz w:val="24"/>
                <w:szCs w:val="24"/>
              </w:rPr>
              <w:t> </w:t>
            </w:r>
            <w:r w:rsidRPr="005A63F6">
              <w:rPr>
                <w:rFonts w:cstheme="minorHAnsi"/>
                <w:color w:val="000000"/>
                <w:sz w:val="24"/>
                <w:szCs w:val="24"/>
                <w:lang w:val="ru-RU"/>
              </w:rPr>
              <w:t>(ф. 0504071)</w:t>
            </w:r>
          </w:p>
        </w:tc>
      </w:tr>
      <w:tr w:rsidR="0028513A" w:rsidRPr="00833100" w:rsidTr="00E06C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8-МО</w:t>
            </w:r>
          </w:p>
        </w:tc>
        <w:tc>
          <w:tcPr>
            <w:tcW w:w="9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513A" w:rsidRPr="005A63F6" w:rsidRDefault="0028513A" w:rsidP="00487DDA">
            <w:pPr>
              <w:rPr>
                <w:rFonts w:cstheme="minorHAnsi"/>
                <w:sz w:val="24"/>
                <w:szCs w:val="24"/>
                <w:lang w:val="ru-RU"/>
              </w:rPr>
            </w:pPr>
            <w:r w:rsidRPr="005A63F6">
              <w:rPr>
                <w:rFonts w:cstheme="minorHAnsi"/>
                <w:color w:val="000000"/>
                <w:sz w:val="24"/>
                <w:szCs w:val="24"/>
                <w:lang w:val="ru-RU"/>
              </w:rPr>
              <w:t xml:space="preserve">Журнал операций </w:t>
            </w:r>
            <w:proofErr w:type="spellStart"/>
            <w:r w:rsidRPr="005A63F6">
              <w:rPr>
                <w:rFonts w:cstheme="minorHAnsi"/>
                <w:color w:val="000000"/>
                <w:sz w:val="24"/>
                <w:szCs w:val="24"/>
                <w:lang w:val="ru-RU"/>
              </w:rPr>
              <w:t>межотчетного</w:t>
            </w:r>
            <w:proofErr w:type="spellEnd"/>
            <w:r w:rsidRPr="005A63F6">
              <w:rPr>
                <w:rFonts w:cstheme="minorHAnsi"/>
                <w:color w:val="000000"/>
                <w:sz w:val="24"/>
                <w:szCs w:val="24"/>
                <w:lang w:val="ru-RU"/>
              </w:rPr>
              <w:t xml:space="preserve"> периода</w:t>
            </w:r>
            <w:r w:rsidRPr="005A63F6">
              <w:rPr>
                <w:rFonts w:cstheme="minorHAnsi"/>
                <w:color w:val="000000"/>
                <w:sz w:val="24"/>
                <w:szCs w:val="24"/>
              </w:rPr>
              <w:t> </w:t>
            </w:r>
            <w:r w:rsidRPr="005A63F6">
              <w:rPr>
                <w:rFonts w:cstheme="minorHAnsi"/>
                <w:color w:val="000000"/>
                <w:sz w:val="24"/>
                <w:szCs w:val="24"/>
                <w:lang w:val="ru-RU"/>
              </w:rPr>
              <w:t>(ф. 0504071)</w:t>
            </w:r>
          </w:p>
        </w:tc>
      </w:tr>
    </w:tbl>
    <w:p w:rsidR="00AA4130" w:rsidRDefault="00AA4130" w:rsidP="00663223">
      <w:pPr>
        <w:jc w:val="right"/>
        <w:rPr>
          <w:rFonts w:cstheme="minorHAnsi"/>
          <w:color w:val="000000"/>
          <w:sz w:val="24"/>
          <w:szCs w:val="24"/>
          <w:lang w:val="ru-RU"/>
        </w:rPr>
      </w:pPr>
    </w:p>
    <w:p w:rsidR="00AA4130" w:rsidRDefault="00AA4130" w:rsidP="00663223">
      <w:pPr>
        <w:jc w:val="right"/>
        <w:rPr>
          <w:rFonts w:cstheme="minorHAnsi"/>
          <w:color w:val="000000"/>
          <w:sz w:val="24"/>
          <w:szCs w:val="24"/>
          <w:lang w:val="ru-RU"/>
        </w:rPr>
      </w:pPr>
    </w:p>
    <w:p w:rsidR="00AA4130" w:rsidRDefault="00AA4130" w:rsidP="00663223">
      <w:pPr>
        <w:jc w:val="right"/>
        <w:rPr>
          <w:rFonts w:cstheme="minorHAnsi"/>
          <w:color w:val="000000"/>
          <w:sz w:val="24"/>
          <w:szCs w:val="24"/>
          <w:lang w:val="ru-RU"/>
        </w:rPr>
      </w:pPr>
    </w:p>
    <w:p w:rsidR="00AA4130" w:rsidRDefault="00AA4130" w:rsidP="00663223">
      <w:pPr>
        <w:jc w:val="right"/>
        <w:rPr>
          <w:rFonts w:cstheme="minorHAnsi"/>
          <w:color w:val="000000"/>
          <w:sz w:val="24"/>
          <w:szCs w:val="24"/>
          <w:lang w:val="ru-RU"/>
        </w:rPr>
      </w:pPr>
    </w:p>
    <w:p w:rsidR="00AA4130" w:rsidRDefault="00AA4130" w:rsidP="00663223">
      <w:pPr>
        <w:jc w:val="right"/>
        <w:rPr>
          <w:rFonts w:cstheme="minorHAnsi"/>
          <w:color w:val="000000"/>
          <w:sz w:val="24"/>
          <w:szCs w:val="24"/>
          <w:lang w:val="ru-RU"/>
        </w:rPr>
      </w:pPr>
    </w:p>
    <w:p w:rsidR="00AA4130" w:rsidRDefault="00AA4130" w:rsidP="00663223">
      <w:pPr>
        <w:jc w:val="right"/>
        <w:rPr>
          <w:rFonts w:cstheme="minorHAnsi"/>
          <w:color w:val="000000"/>
          <w:sz w:val="24"/>
          <w:szCs w:val="24"/>
          <w:lang w:val="ru-RU"/>
        </w:rPr>
      </w:pPr>
    </w:p>
    <w:p w:rsidR="00AA4130" w:rsidRDefault="00AA4130" w:rsidP="00663223">
      <w:pPr>
        <w:jc w:val="right"/>
        <w:rPr>
          <w:rFonts w:cstheme="minorHAnsi"/>
          <w:color w:val="000000"/>
          <w:sz w:val="24"/>
          <w:szCs w:val="24"/>
          <w:lang w:val="ru-RU"/>
        </w:rPr>
      </w:pPr>
    </w:p>
    <w:p w:rsidR="00AA4130" w:rsidRDefault="00AA4130" w:rsidP="00663223">
      <w:pPr>
        <w:jc w:val="right"/>
        <w:rPr>
          <w:rFonts w:cstheme="minorHAnsi"/>
          <w:color w:val="000000"/>
          <w:sz w:val="24"/>
          <w:szCs w:val="24"/>
          <w:lang w:val="ru-RU"/>
        </w:rPr>
      </w:pPr>
    </w:p>
    <w:p w:rsidR="00AA4130" w:rsidRDefault="00AA4130" w:rsidP="00663223">
      <w:pPr>
        <w:jc w:val="right"/>
        <w:rPr>
          <w:rFonts w:cstheme="minorHAnsi"/>
          <w:color w:val="000000"/>
          <w:sz w:val="24"/>
          <w:szCs w:val="24"/>
          <w:lang w:val="ru-RU"/>
        </w:rPr>
      </w:pPr>
    </w:p>
    <w:p w:rsidR="00AA4130" w:rsidRDefault="00AA4130" w:rsidP="00663223">
      <w:pPr>
        <w:jc w:val="right"/>
        <w:rPr>
          <w:rFonts w:cstheme="minorHAnsi"/>
          <w:color w:val="000000"/>
          <w:sz w:val="24"/>
          <w:szCs w:val="24"/>
          <w:lang w:val="ru-RU"/>
        </w:rPr>
      </w:pPr>
    </w:p>
    <w:p w:rsidR="00947331" w:rsidRPr="005A63F6" w:rsidRDefault="00663223"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cstheme="minorHAnsi"/>
          <w:color w:val="000000"/>
          <w:sz w:val="24"/>
          <w:szCs w:val="24"/>
          <w:lang w:val="ru-RU"/>
        </w:rPr>
        <w:t>Приложение 12</w:t>
      </w:r>
      <w:r w:rsidRPr="005A63F6">
        <w:rPr>
          <w:rFonts w:cstheme="minorHAnsi"/>
          <w:sz w:val="24"/>
          <w:szCs w:val="24"/>
          <w:lang w:val="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663223" w:rsidRPr="00947331"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663223" w:rsidRPr="00947331" w:rsidRDefault="00663223" w:rsidP="00663223">
      <w:pPr>
        <w:jc w:val="center"/>
        <w:rPr>
          <w:rFonts w:cstheme="minorHAnsi"/>
          <w:b/>
          <w:color w:val="000000"/>
          <w:sz w:val="24"/>
          <w:szCs w:val="24"/>
          <w:lang w:val="ru-RU"/>
        </w:rPr>
      </w:pPr>
      <w:r w:rsidRPr="00947331">
        <w:rPr>
          <w:rFonts w:cstheme="minorHAnsi"/>
          <w:b/>
          <w:color w:val="000000"/>
          <w:sz w:val="24"/>
          <w:szCs w:val="24"/>
          <w:lang w:val="ru-RU"/>
        </w:rPr>
        <w:t>Перечень неунифицированных форм первичных документов</w:t>
      </w:r>
    </w:p>
    <w:p w:rsidR="00663223" w:rsidRPr="005A63F6" w:rsidRDefault="00663223" w:rsidP="00663223">
      <w:pPr>
        <w:jc w:val="center"/>
        <w:rPr>
          <w:rFonts w:cstheme="minorHAnsi"/>
          <w:color w:val="000000"/>
          <w:sz w:val="24"/>
          <w:szCs w:val="24"/>
          <w:lang w:val="ru-RU"/>
        </w:rPr>
      </w:pPr>
    </w:p>
    <w:p w:rsidR="00AA4130" w:rsidRDefault="00663223" w:rsidP="00663223">
      <w:pPr>
        <w:rPr>
          <w:rFonts w:cstheme="minorHAnsi"/>
          <w:color w:val="000000"/>
          <w:sz w:val="24"/>
          <w:szCs w:val="24"/>
          <w:lang w:val="ru-RU"/>
        </w:rPr>
      </w:pPr>
      <w:r w:rsidRPr="005A63F6">
        <w:rPr>
          <w:rFonts w:cstheme="minorHAnsi"/>
          <w:color w:val="000000"/>
          <w:sz w:val="24"/>
          <w:szCs w:val="24"/>
          <w:lang w:val="ru-RU"/>
        </w:rPr>
        <w:t>1. Универсальные передаточный и корректировочный документы (УПД и УКД) по формам,</w:t>
      </w:r>
      <w:r w:rsidRPr="005A63F6">
        <w:rPr>
          <w:rFonts w:cstheme="minorHAnsi"/>
          <w:sz w:val="24"/>
          <w:szCs w:val="24"/>
          <w:lang w:val="ru-RU"/>
        </w:rPr>
        <w:br/>
      </w:r>
      <w:r w:rsidR="00AA4130">
        <w:rPr>
          <w:rFonts w:cstheme="minorHAnsi"/>
          <w:color w:val="000000"/>
          <w:sz w:val="24"/>
          <w:szCs w:val="24"/>
          <w:lang w:val="ru-RU"/>
        </w:rPr>
        <w:t>которые рекомендованы ФНС.</w:t>
      </w:r>
    </w:p>
    <w:p w:rsidR="00663223" w:rsidRPr="00AA4130" w:rsidRDefault="00663223" w:rsidP="00663223">
      <w:pPr>
        <w:rPr>
          <w:rFonts w:cstheme="minorHAnsi"/>
          <w:color w:val="000000"/>
          <w:sz w:val="24"/>
          <w:szCs w:val="24"/>
          <w:lang w:val="ru-RU"/>
        </w:rPr>
      </w:pPr>
      <w:r w:rsidRPr="005A63F6">
        <w:rPr>
          <w:rFonts w:cstheme="minorHAnsi"/>
          <w:color w:val="000000"/>
          <w:sz w:val="24"/>
          <w:szCs w:val="24"/>
        </w:rPr>
        <w:t xml:space="preserve">2. </w:t>
      </w:r>
      <w:proofErr w:type="spellStart"/>
      <w:r w:rsidRPr="005A63F6">
        <w:rPr>
          <w:rFonts w:cstheme="minorHAnsi"/>
          <w:color w:val="000000"/>
          <w:sz w:val="24"/>
          <w:szCs w:val="24"/>
        </w:rPr>
        <w:t>Самостоятельно</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разработанные</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формы</w:t>
      </w:r>
      <w:proofErr w:type="spellEnd"/>
      <w:r w:rsidRPr="005A63F6">
        <w:rPr>
          <w:rFonts w:cstheme="minorHAnsi"/>
          <w:color w:val="000000"/>
          <w:sz w:val="24"/>
          <w:szCs w:val="24"/>
        </w:rPr>
        <w:t>:</w:t>
      </w:r>
    </w:p>
    <w:p w:rsidR="00663223" w:rsidRPr="005A63F6" w:rsidRDefault="00663223" w:rsidP="00D00319">
      <w:pPr>
        <w:numPr>
          <w:ilvl w:val="0"/>
          <w:numId w:val="33"/>
        </w:numPr>
        <w:ind w:left="780" w:right="180"/>
        <w:contextualSpacing/>
        <w:rPr>
          <w:rFonts w:cstheme="minorHAnsi"/>
          <w:color w:val="000000"/>
          <w:sz w:val="24"/>
          <w:szCs w:val="24"/>
          <w:lang w:val="ru-RU"/>
        </w:rPr>
      </w:pPr>
      <w:r w:rsidRPr="005A63F6">
        <w:rPr>
          <w:rFonts w:cstheme="minorHAnsi"/>
          <w:color w:val="000000"/>
          <w:sz w:val="24"/>
          <w:szCs w:val="24"/>
          <w:lang w:val="ru-RU"/>
        </w:rPr>
        <w:t>Акт о замене запчастей в основном средстве;</w:t>
      </w:r>
    </w:p>
    <w:p w:rsidR="00663223" w:rsidRPr="005A63F6" w:rsidRDefault="00663223" w:rsidP="00D00319">
      <w:pPr>
        <w:numPr>
          <w:ilvl w:val="0"/>
          <w:numId w:val="33"/>
        </w:numPr>
        <w:ind w:left="780" w:right="180"/>
        <w:contextualSpacing/>
        <w:rPr>
          <w:rFonts w:cstheme="minorHAnsi"/>
          <w:color w:val="000000"/>
          <w:sz w:val="24"/>
          <w:szCs w:val="24"/>
        </w:rPr>
      </w:pPr>
      <w:proofErr w:type="spellStart"/>
      <w:r w:rsidRPr="005A63F6">
        <w:rPr>
          <w:rFonts w:cstheme="minorHAnsi"/>
          <w:color w:val="000000"/>
          <w:sz w:val="24"/>
          <w:szCs w:val="24"/>
        </w:rPr>
        <w:t>Путевой</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лист</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легкового</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автомобиля</w:t>
      </w:r>
      <w:proofErr w:type="spellEnd"/>
      <w:r w:rsidRPr="005A63F6">
        <w:rPr>
          <w:rFonts w:cstheme="minorHAnsi"/>
          <w:color w:val="000000"/>
          <w:sz w:val="24"/>
          <w:szCs w:val="24"/>
        </w:rPr>
        <w:t>;</w:t>
      </w:r>
    </w:p>
    <w:p w:rsidR="00663223" w:rsidRPr="005A63F6" w:rsidRDefault="00663223" w:rsidP="00D00319">
      <w:pPr>
        <w:numPr>
          <w:ilvl w:val="0"/>
          <w:numId w:val="33"/>
        </w:numPr>
        <w:ind w:left="780" w:right="180"/>
        <w:rPr>
          <w:rFonts w:cstheme="minorHAnsi"/>
          <w:color w:val="000000"/>
          <w:sz w:val="24"/>
          <w:szCs w:val="24"/>
        </w:rPr>
      </w:pPr>
      <w:r w:rsidRPr="005A63F6">
        <w:rPr>
          <w:rFonts w:cstheme="minorHAnsi"/>
          <w:color w:val="000000"/>
          <w:sz w:val="24"/>
          <w:szCs w:val="24"/>
        </w:rPr>
        <w:t>...</w:t>
      </w:r>
    </w:p>
    <w:p w:rsidR="00663223" w:rsidRPr="005A63F6" w:rsidRDefault="00663223" w:rsidP="00663223">
      <w:pPr>
        <w:rPr>
          <w:rFonts w:cstheme="minorHAnsi"/>
          <w:color w:val="000000"/>
          <w:sz w:val="24"/>
          <w:szCs w:val="24"/>
        </w:rPr>
      </w:pPr>
    </w:p>
    <w:p w:rsidR="00663223" w:rsidRPr="005A63F6" w:rsidRDefault="00663223" w:rsidP="00663223">
      <w:pPr>
        <w:jc w:val="center"/>
        <w:rPr>
          <w:rFonts w:cstheme="minorHAnsi"/>
          <w:color w:val="000000"/>
          <w:sz w:val="24"/>
          <w:szCs w:val="24"/>
        </w:rPr>
      </w:pPr>
      <w:proofErr w:type="spellStart"/>
      <w:r w:rsidRPr="005A63F6">
        <w:rPr>
          <w:rFonts w:cstheme="minorHAnsi"/>
          <w:color w:val="000000"/>
          <w:sz w:val="24"/>
          <w:szCs w:val="24"/>
        </w:rPr>
        <w:t>Образцы</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неунифицированных</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форм</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первичных</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документов</w:t>
      </w:r>
      <w:proofErr w:type="spellEnd"/>
    </w:p>
    <w:p w:rsidR="00663223" w:rsidRPr="005A63F6" w:rsidRDefault="00663223" w:rsidP="00AA4130">
      <w:pPr>
        <w:jc w:val="center"/>
        <w:rPr>
          <w:rFonts w:cstheme="minorHAnsi"/>
          <w:color w:val="000000"/>
          <w:sz w:val="24"/>
          <w:szCs w:val="24"/>
          <w:lang w:val="ru-RU"/>
        </w:rPr>
      </w:pPr>
      <w:r w:rsidRPr="005A63F6">
        <w:rPr>
          <w:rFonts w:cstheme="minorHAnsi"/>
          <w:b/>
          <w:bCs/>
          <w:color w:val="000000"/>
          <w:sz w:val="24"/>
          <w:szCs w:val="24"/>
          <w:lang w:val="ru-RU"/>
        </w:rPr>
        <w:t>1. Акт о замене запчастей в основном средстве.</w:t>
      </w:r>
    </w:p>
    <w:p w:rsidR="00663223" w:rsidRPr="005A63F6" w:rsidRDefault="00663223" w:rsidP="00663223">
      <w:pPr>
        <w:suppressAutoHyphens/>
        <w:spacing w:before="0" w:beforeAutospacing="0" w:after="0" w:afterAutospacing="0"/>
        <w:jc w:val="center"/>
        <w:rPr>
          <w:rFonts w:eastAsia="Times New Roman" w:cstheme="minorHAnsi"/>
          <w:b/>
          <w:sz w:val="24"/>
          <w:szCs w:val="24"/>
          <w:lang w:val="ru-RU" w:eastAsia="ar-SA"/>
        </w:rPr>
      </w:pPr>
      <w:r w:rsidRPr="005A63F6">
        <w:rPr>
          <w:rFonts w:eastAsia="Times New Roman" w:cstheme="minorHAnsi"/>
          <w:b/>
          <w:sz w:val="24"/>
          <w:szCs w:val="24"/>
          <w:lang w:val="ru-RU" w:eastAsia="ar-SA"/>
        </w:rPr>
        <w:t>Акт установки запасных частей на автомобиль</w:t>
      </w:r>
    </w:p>
    <w:p w:rsidR="00663223" w:rsidRPr="005A63F6" w:rsidRDefault="00663223" w:rsidP="00663223">
      <w:pPr>
        <w:suppressAutoHyphens/>
        <w:spacing w:before="0" w:beforeAutospacing="0" w:after="0" w:afterAutospacing="0"/>
        <w:rPr>
          <w:rFonts w:eastAsia="Times New Roman" w:cstheme="minorHAnsi"/>
          <w:sz w:val="24"/>
          <w:szCs w:val="24"/>
          <w:lang w:val="ru-RU" w:eastAsia="ar-SA"/>
        </w:rPr>
      </w:pPr>
    </w:p>
    <w:p w:rsidR="00663223" w:rsidRPr="005A63F6" w:rsidRDefault="00663223" w:rsidP="00663223">
      <w:pPr>
        <w:suppressAutoHyphens/>
        <w:spacing w:before="0" w:beforeAutospacing="0" w:after="0" w:afterAutospacing="0"/>
        <w:rPr>
          <w:rFonts w:eastAsia="Times New Roman" w:cstheme="minorHAnsi"/>
          <w:sz w:val="24"/>
          <w:szCs w:val="24"/>
          <w:lang w:val="ru-RU" w:eastAsia="ar-SA"/>
        </w:rPr>
      </w:pPr>
    </w:p>
    <w:p w:rsidR="00663223" w:rsidRPr="005A63F6" w:rsidRDefault="00663223" w:rsidP="00663223">
      <w:pPr>
        <w:suppressAutoHyphens/>
        <w:spacing w:before="0" w:beforeAutospacing="0" w:after="0" w:afterAutospacing="0"/>
        <w:rPr>
          <w:rFonts w:eastAsia="Times New Roman" w:cstheme="minorHAnsi"/>
          <w:sz w:val="24"/>
          <w:szCs w:val="24"/>
          <w:lang w:val="ru-RU" w:eastAsia="ar-SA"/>
        </w:rPr>
      </w:pPr>
      <w:r w:rsidRPr="005A63F6">
        <w:rPr>
          <w:rFonts w:eastAsia="Times New Roman" w:cstheme="minorHAnsi"/>
          <w:sz w:val="24"/>
          <w:szCs w:val="24"/>
          <w:lang w:val="ru-RU" w:eastAsia="ar-SA"/>
        </w:rPr>
        <w:t xml:space="preserve">           Комиссия в составе: </w:t>
      </w:r>
    </w:p>
    <w:p w:rsidR="00663223" w:rsidRPr="005A63F6" w:rsidRDefault="00663223" w:rsidP="00663223">
      <w:pPr>
        <w:suppressAutoHyphens/>
        <w:spacing w:before="0" w:beforeAutospacing="0" w:after="0" w:afterAutospacing="0"/>
        <w:rPr>
          <w:rFonts w:eastAsia="Times New Roman" w:cstheme="minorHAnsi"/>
          <w:sz w:val="24"/>
          <w:szCs w:val="24"/>
          <w:lang w:val="ru-RU" w:eastAsia="ar-SA"/>
        </w:rPr>
      </w:pPr>
      <w:r w:rsidRPr="005A63F6">
        <w:rPr>
          <w:rFonts w:eastAsia="Times New Roman" w:cstheme="minorHAnsi"/>
          <w:sz w:val="24"/>
          <w:szCs w:val="24"/>
          <w:lang w:val="ru-RU" w:eastAsia="ar-SA"/>
        </w:rPr>
        <w:t>Председатель-Глава сельского поселения «</w:t>
      </w:r>
      <w:proofErr w:type="spellStart"/>
      <w:r w:rsidRPr="005A63F6">
        <w:rPr>
          <w:rFonts w:eastAsia="Times New Roman" w:cstheme="minorHAnsi"/>
          <w:sz w:val="24"/>
          <w:szCs w:val="24"/>
          <w:lang w:val="ru-RU" w:eastAsia="ar-SA"/>
        </w:rPr>
        <w:t>Малетинское</w:t>
      </w:r>
      <w:proofErr w:type="spellEnd"/>
      <w:r w:rsidRPr="005A63F6">
        <w:rPr>
          <w:rFonts w:eastAsia="Times New Roman" w:cstheme="minorHAnsi"/>
          <w:sz w:val="24"/>
          <w:szCs w:val="24"/>
          <w:lang w:val="ru-RU" w:eastAsia="ar-SA"/>
        </w:rPr>
        <w:t xml:space="preserve">» </w:t>
      </w:r>
      <w:proofErr w:type="spellStart"/>
      <w:r w:rsidRPr="005A63F6">
        <w:rPr>
          <w:rFonts w:eastAsia="Times New Roman" w:cstheme="minorHAnsi"/>
          <w:sz w:val="24"/>
          <w:szCs w:val="24"/>
          <w:lang w:val="ru-RU" w:eastAsia="ar-SA"/>
        </w:rPr>
        <w:t>Давидовский</w:t>
      </w:r>
      <w:proofErr w:type="spellEnd"/>
      <w:r w:rsidRPr="005A63F6">
        <w:rPr>
          <w:rFonts w:eastAsia="Times New Roman" w:cstheme="minorHAnsi"/>
          <w:sz w:val="24"/>
          <w:szCs w:val="24"/>
          <w:lang w:val="ru-RU" w:eastAsia="ar-SA"/>
        </w:rPr>
        <w:t xml:space="preserve"> Роман Петрович и члены комиссии: бухгалте</w:t>
      </w:r>
      <w:proofErr w:type="gramStart"/>
      <w:r w:rsidRPr="005A63F6">
        <w:rPr>
          <w:rFonts w:eastAsia="Times New Roman" w:cstheme="minorHAnsi"/>
          <w:sz w:val="24"/>
          <w:szCs w:val="24"/>
          <w:lang w:val="ru-RU" w:eastAsia="ar-SA"/>
        </w:rPr>
        <w:t>р-</w:t>
      </w:r>
      <w:proofErr w:type="gramEnd"/>
      <w:r w:rsidRPr="005A63F6">
        <w:rPr>
          <w:rFonts w:eastAsia="Times New Roman" w:cstheme="minorHAnsi"/>
          <w:sz w:val="24"/>
          <w:szCs w:val="24"/>
          <w:lang w:val="ru-RU" w:eastAsia="ar-SA"/>
        </w:rPr>
        <w:t xml:space="preserve"> </w:t>
      </w:r>
      <w:proofErr w:type="spellStart"/>
      <w:r w:rsidRPr="005A63F6">
        <w:rPr>
          <w:rFonts w:eastAsia="Times New Roman" w:cstheme="minorHAnsi"/>
          <w:sz w:val="24"/>
          <w:szCs w:val="24"/>
          <w:lang w:val="ru-RU" w:eastAsia="ar-SA"/>
        </w:rPr>
        <w:t>Сошникова</w:t>
      </w:r>
      <w:proofErr w:type="spellEnd"/>
      <w:r w:rsidRPr="005A63F6">
        <w:rPr>
          <w:rFonts w:eastAsia="Times New Roman" w:cstheme="minorHAnsi"/>
          <w:sz w:val="24"/>
          <w:szCs w:val="24"/>
          <w:lang w:val="ru-RU" w:eastAsia="ar-SA"/>
        </w:rPr>
        <w:t xml:space="preserve"> Т.И., заместитель руководителя- </w:t>
      </w:r>
      <w:proofErr w:type="spellStart"/>
      <w:r w:rsidRPr="005A63F6">
        <w:rPr>
          <w:rFonts w:eastAsia="Times New Roman" w:cstheme="minorHAnsi"/>
          <w:sz w:val="24"/>
          <w:szCs w:val="24"/>
          <w:lang w:val="ru-RU" w:eastAsia="ar-SA"/>
        </w:rPr>
        <w:t>Бочкарникова</w:t>
      </w:r>
      <w:proofErr w:type="spellEnd"/>
      <w:r w:rsidRPr="005A63F6">
        <w:rPr>
          <w:rFonts w:eastAsia="Times New Roman" w:cstheme="minorHAnsi"/>
          <w:sz w:val="24"/>
          <w:szCs w:val="24"/>
          <w:lang w:val="ru-RU" w:eastAsia="ar-SA"/>
        </w:rPr>
        <w:t xml:space="preserve"> М.Н., водитель-Никитин С.В.. составила настоящий акт о том, что в автомобиль _____  регистрационный знак __________  установлены следующие запасные части:</w:t>
      </w:r>
    </w:p>
    <w:p w:rsidR="00663223" w:rsidRPr="005A63F6" w:rsidRDefault="00663223" w:rsidP="00663223">
      <w:pPr>
        <w:suppressAutoHyphens/>
        <w:spacing w:before="0" w:beforeAutospacing="0" w:after="0" w:afterAutospacing="0"/>
        <w:rPr>
          <w:rFonts w:eastAsia="Times New Roman" w:cstheme="minorHAnsi"/>
          <w:sz w:val="24"/>
          <w:szCs w:val="24"/>
          <w:lang w:val="ru-RU" w:eastAsia="ar-SA"/>
        </w:rPr>
      </w:pPr>
    </w:p>
    <w:p w:rsidR="00663223" w:rsidRPr="005A63F6" w:rsidRDefault="00663223" w:rsidP="00663223">
      <w:pPr>
        <w:suppressAutoHyphens/>
        <w:spacing w:before="0" w:beforeAutospacing="0" w:after="0" w:afterAutospacing="0"/>
        <w:rPr>
          <w:rFonts w:eastAsia="Times New Roman" w:cstheme="minorHAnsi"/>
          <w:sz w:val="24"/>
          <w:szCs w:val="24"/>
          <w:lang w:val="ru-RU" w:eastAsia="ar-SA"/>
        </w:rPr>
      </w:pPr>
    </w:p>
    <w:p w:rsidR="00663223" w:rsidRPr="005A63F6" w:rsidRDefault="00663223" w:rsidP="00663223">
      <w:pPr>
        <w:suppressAutoHyphens/>
        <w:spacing w:before="0" w:beforeAutospacing="0" w:after="0" w:afterAutospacing="0"/>
        <w:rPr>
          <w:rFonts w:eastAsia="Times New Roman" w:cstheme="minorHAnsi"/>
          <w:sz w:val="24"/>
          <w:szCs w:val="24"/>
          <w:lang w:val="ru-RU" w:eastAsia="ar-SA"/>
        </w:rPr>
      </w:pPr>
    </w:p>
    <w:tbl>
      <w:tblPr>
        <w:tblpPr w:leftFromText="180" w:rightFromText="180" w:vertAnchor="text" w:horzAnchor="margin" w:tblpY="63"/>
        <w:tblW w:w="9606" w:type="dxa"/>
        <w:tblLayout w:type="fixed"/>
        <w:tblLook w:val="0000" w:firstRow="0" w:lastRow="0" w:firstColumn="0" w:lastColumn="0" w:noHBand="0" w:noVBand="0"/>
      </w:tblPr>
      <w:tblGrid>
        <w:gridCol w:w="535"/>
        <w:gridCol w:w="2834"/>
        <w:gridCol w:w="1134"/>
        <w:gridCol w:w="1559"/>
        <w:gridCol w:w="3544"/>
      </w:tblGrid>
      <w:tr w:rsidR="00663223" w:rsidRPr="005A63F6" w:rsidTr="00663223">
        <w:tc>
          <w:tcPr>
            <w:tcW w:w="535" w:type="dxa"/>
            <w:tcBorders>
              <w:top w:val="single" w:sz="4" w:space="0" w:color="000000"/>
              <w:left w:val="single" w:sz="4" w:space="0" w:color="000000"/>
              <w:bottom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r w:rsidRPr="005A63F6">
              <w:rPr>
                <w:rFonts w:eastAsia="Times New Roman" w:cstheme="minorHAnsi"/>
                <w:sz w:val="24"/>
                <w:szCs w:val="24"/>
                <w:lang w:val="ru-RU" w:eastAsia="ar-SA"/>
              </w:rPr>
              <w:t xml:space="preserve">№ </w:t>
            </w:r>
            <w:proofErr w:type="gramStart"/>
            <w:r w:rsidRPr="005A63F6">
              <w:rPr>
                <w:rFonts w:eastAsia="Times New Roman" w:cstheme="minorHAnsi"/>
                <w:sz w:val="24"/>
                <w:szCs w:val="24"/>
                <w:lang w:val="ru-RU" w:eastAsia="ar-SA"/>
              </w:rPr>
              <w:t>п</w:t>
            </w:r>
            <w:proofErr w:type="gramEnd"/>
            <w:r w:rsidRPr="005A63F6">
              <w:rPr>
                <w:rFonts w:eastAsia="Times New Roman" w:cstheme="minorHAnsi"/>
                <w:sz w:val="24"/>
                <w:szCs w:val="24"/>
                <w:lang w:val="ru-RU" w:eastAsia="ar-SA"/>
              </w:rPr>
              <w:t>/п</w:t>
            </w:r>
          </w:p>
        </w:tc>
        <w:tc>
          <w:tcPr>
            <w:tcW w:w="2834" w:type="dxa"/>
            <w:tcBorders>
              <w:top w:val="single" w:sz="4" w:space="0" w:color="000000"/>
              <w:left w:val="single" w:sz="4" w:space="0" w:color="000000"/>
              <w:bottom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r w:rsidRPr="005A63F6">
              <w:rPr>
                <w:rFonts w:eastAsia="Times New Roman" w:cstheme="minorHAnsi"/>
                <w:sz w:val="24"/>
                <w:szCs w:val="24"/>
                <w:lang w:val="ru-RU" w:eastAsia="ar-SA"/>
              </w:rPr>
              <w:t>Наименование</w:t>
            </w:r>
          </w:p>
        </w:tc>
        <w:tc>
          <w:tcPr>
            <w:tcW w:w="1134" w:type="dxa"/>
            <w:tcBorders>
              <w:top w:val="single" w:sz="4" w:space="0" w:color="000000"/>
              <w:left w:val="single" w:sz="4" w:space="0" w:color="000000"/>
              <w:bottom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r w:rsidRPr="005A63F6">
              <w:rPr>
                <w:rFonts w:eastAsia="Times New Roman" w:cstheme="minorHAnsi"/>
                <w:sz w:val="24"/>
                <w:szCs w:val="24"/>
                <w:lang w:val="ru-RU" w:eastAsia="ar-SA"/>
              </w:rPr>
              <w:t xml:space="preserve">Ед. </w:t>
            </w:r>
            <w:proofErr w:type="spellStart"/>
            <w:r w:rsidRPr="005A63F6">
              <w:rPr>
                <w:rFonts w:eastAsia="Times New Roman" w:cstheme="minorHAnsi"/>
                <w:sz w:val="24"/>
                <w:szCs w:val="24"/>
                <w:lang w:val="ru-RU" w:eastAsia="ar-SA"/>
              </w:rPr>
              <w:t>измер</w:t>
            </w:r>
            <w:proofErr w:type="spellEnd"/>
            <w:r w:rsidRPr="005A63F6">
              <w:rPr>
                <w:rFonts w:eastAsia="Times New Roman" w:cstheme="minorHAnsi"/>
                <w:sz w:val="24"/>
                <w:szCs w:val="24"/>
                <w:lang w:val="ru-RU" w:eastAsia="ar-SA"/>
              </w:rPr>
              <w:t>.</w:t>
            </w:r>
          </w:p>
        </w:tc>
        <w:tc>
          <w:tcPr>
            <w:tcW w:w="1559" w:type="dxa"/>
            <w:tcBorders>
              <w:top w:val="single" w:sz="4" w:space="0" w:color="000000"/>
              <w:left w:val="single" w:sz="4" w:space="0" w:color="000000"/>
              <w:bottom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r w:rsidRPr="005A63F6">
              <w:rPr>
                <w:rFonts w:eastAsia="Times New Roman" w:cstheme="minorHAnsi"/>
                <w:sz w:val="24"/>
                <w:szCs w:val="24"/>
                <w:lang w:val="ru-RU" w:eastAsia="ar-SA"/>
              </w:rPr>
              <w:t>Кол-во</w:t>
            </w:r>
          </w:p>
        </w:tc>
        <w:tc>
          <w:tcPr>
            <w:tcW w:w="3544" w:type="dxa"/>
            <w:tcBorders>
              <w:top w:val="single" w:sz="4" w:space="0" w:color="000000"/>
              <w:left w:val="single" w:sz="4" w:space="0" w:color="000000"/>
              <w:bottom w:val="single" w:sz="4" w:space="0" w:color="000000"/>
              <w:right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r w:rsidRPr="005A63F6">
              <w:rPr>
                <w:rFonts w:eastAsia="Times New Roman" w:cstheme="minorHAnsi"/>
                <w:sz w:val="24"/>
                <w:szCs w:val="24"/>
                <w:lang w:val="ru-RU" w:eastAsia="ar-SA"/>
              </w:rPr>
              <w:t>Примечание</w:t>
            </w:r>
          </w:p>
        </w:tc>
      </w:tr>
      <w:tr w:rsidR="00663223" w:rsidRPr="005A63F6" w:rsidTr="00663223">
        <w:tc>
          <w:tcPr>
            <w:tcW w:w="535" w:type="dxa"/>
            <w:tcBorders>
              <w:top w:val="single" w:sz="4" w:space="0" w:color="000000"/>
              <w:left w:val="single" w:sz="4" w:space="0" w:color="000000"/>
              <w:bottom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p>
        </w:tc>
        <w:tc>
          <w:tcPr>
            <w:tcW w:w="2834" w:type="dxa"/>
            <w:tcBorders>
              <w:top w:val="single" w:sz="4" w:space="0" w:color="000000"/>
              <w:left w:val="single" w:sz="4" w:space="0" w:color="000000"/>
              <w:bottom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p>
        </w:tc>
        <w:tc>
          <w:tcPr>
            <w:tcW w:w="1134" w:type="dxa"/>
            <w:tcBorders>
              <w:top w:val="single" w:sz="4" w:space="0" w:color="000000"/>
              <w:left w:val="single" w:sz="4" w:space="0" w:color="000000"/>
              <w:bottom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p>
        </w:tc>
        <w:tc>
          <w:tcPr>
            <w:tcW w:w="1559" w:type="dxa"/>
            <w:tcBorders>
              <w:top w:val="single" w:sz="4" w:space="0" w:color="000000"/>
              <w:left w:val="single" w:sz="4" w:space="0" w:color="000000"/>
              <w:bottom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p>
        </w:tc>
        <w:tc>
          <w:tcPr>
            <w:tcW w:w="3544" w:type="dxa"/>
            <w:tcBorders>
              <w:top w:val="single" w:sz="4" w:space="0" w:color="000000"/>
              <w:left w:val="single" w:sz="4" w:space="0" w:color="000000"/>
              <w:bottom w:val="single" w:sz="4" w:space="0" w:color="000000"/>
              <w:right w:val="single" w:sz="4" w:space="0" w:color="000000"/>
            </w:tcBorders>
          </w:tcPr>
          <w:p w:rsidR="00663223" w:rsidRPr="005A63F6" w:rsidRDefault="00663223" w:rsidP="00663223">
            <w:pPr>
              <w:suppressAutoHyphens/>
              <w:snapToGrid w:val="0"/>
              <w:spacing w:before="0" w:beforeAutospacing="0" w:after="0" w:afterAutospacing="0"/>
              <w:jc w:val="center"/>
              <w:rPr>
                <w:rFonts w:eastAsia="Times New Roman" w:cstheme="minorHAnsi"/>
                <w:sz w:val="24"/>
                <w:szCs w:val="24"/>
                <w:lang w:val="ru-RU" w:eastAsia="ar-SA"/>
              </w:rPr>
            </w:pPr>
          </w:p>
        </w:tc>
      </w:tr>
    </w:tbl>
    <w:p w:rsidR="00850797" w:rsidRPr="005A63F6" w:rsidRDefault="00850797" w:rsidP="00663223">
      <w:pPr>
        <w:jc w:val="both"/>
        <w:rPr>
          <w:rFonts w:cstheme="minorHAnsi"/>
          <w:sz w:val="24"/>
          <w:szCs w:val="24"/>
          <w:lang w:val="ru-RU"/>
        </w:rPr>
      </w:pPr>
    </w:p>
    <w:p w:rsidR="00663223" w:rsidRPr="005A63F6" w:rsidRDefault="00663223" w:rsidP="00AA4130">
      <w:pPr>
        <w:suppressAutoHyphens/>
        <w:spacing w:before="0" w:beforeAutospacing="0" w:after="0" w:afterAutospacing="0"/>
        <w:rPr>
          <w:rFonts w:eastAsia="Times New Roman" w:cstheme="minorHAnsi"/>
          <w:sz w:val="24"/>
          <w:szCs w:val="24"/>
          <w:lang w:val="ru-RU" w:eastAsia="ar-SA"/>
        </w:rPr>
      </w:pPr>
      <w:r w:rsidRPr="005A63F6">
        <w:rPr>
          <w:rFonts w:eastAsia="Times New Roman" w:cstheme="minorHAnsi"/>
          <w:sz w:val="24"/>
          <w:szCs w:val="24"/>
          <w:lang w:val="ru-RU" w:eastAsia="ar-SA"/>
        </w:rPr>
        <w:t xml:space="preserve">Председатель              ____________________        </w:t>
      </w:r>
      <w:r w:rsidR="00AA4130">
        <w:rPr>
          <w:rFonts w:eastAsia="Times New Roman" w:cstheme="minorHAnsi"/>
          <w:sz w:val="24"/>
          <w:szCs w:val="24"/>
          <w:lang w:val="ru-RU" w:eastAsia="ar-SA"/>
        </w:rPr>
        <w:t xml:space="preserve">     </w:t>
      </w:r>
      <w:proofErr w:type="spellStart"/>
      <w:r w:rsidR="00AA4130">
        <w:rPr>
          <w:rFonts w:eastAsia="Times New Roman" w:cstheme="minorHAnsi"/>
          <w:sz w:val="24"/>
          <w:szCs w:val="24"/>
          <w:lang w:val="ru-RU" w:eastAsia="ar-SA"/>
        </w:rPr>
        <w:t>Давидовский</w:t>
      </w:r>
      <w:proofErr w:type="spellEnd"/>
      <w:r w:rsidR="00AA4130">
        <w:rPr>
          <w:rFonts w:eastAsia="Times New Roman" w:cstheme="minorHAnsi"/>
          <w:sz w:val="24"/>
          <w:szCs w:val="24"/>
          <w:lang w:val="ru-RU" w:eastAsia="ar-SA"/>
        </w:rPr>
        <w:t xml:space="preserve"> Р.П.</w:t>
      </w:r>
      <w:r w:rsidRPr="005A63F6">
        <w:rPr>
          <w:rFonts w:eastAsia="Times New Roman" w:cstheme="minorHAnsi"/>
          <w:sz w:val="24"/>
          <w:szCs w:val="24"/>
          <w:lang w:val="ru-RU" w:eastAsia="ar-SA"/>
        </w:rPr>
        <w:t xml:space="preserve">                                                                                        </w:t>
      </w:r>
      <w:r w:rsidR="00AA4130">
        <w:rPr>
          <w:rFonts w:eastAsia="Times New Roman" w:cstheme="minorHAnsi"/>
          <w:sz w:val="24"/>
          <w:szCs w:val="24"/>
          <w:lang w:val="ru-RU" w:eastAsia="ar-SA"/>
        </w:rPr>
        <w:t xml:space="preserve">                      </w:t>
      </w:r>
      <w:r w:rsidRPr="005A63F6">
        <w:rPr>
          <w:rFonts w:eastAsia="Times New Roman" w:cstheme="minorHAnsi"/>
          <w:sz w:val="24"/>
          <w:szCs w:val="24"/>
          <w:lang w:val="ru-RU" w:eastAsia="ar-SA"/>
        </w:rPr>
        <w:t xml:space="preserve">Члены комиссии         ____________________             </w:t>
      </w:r>
      <w:proofErr w:type="spellStart"/>
      <w:r w:rsidRPr="005A63F6">
        <w:rPr>
          <w:rFonts w:eastAsia="Times New Roman" w:cstheme="minorHAnsi"/>
          <w:sz w:val="24"/>
          <w:szCs w:val="24"/>
          <w:lang w:val="ru-RU" w:eastAsia="ar-SA"/>
        </w:rPr>
        <w:t>Бочкарникова</w:t>
      </w:r>
      <w:proofErr w:type="spellEnd"/>
      <w:r w:rsidRPr="005A63F6">
        <w:rPr>
          <w:rFonts w:eastAsia="Times New Roman" w:cstheme="minorHAnsi"/>
          <w:sz w:val="24"/>
          <w:szCs w:val="24"/>
          <w:lang w:val="ru-RU" w:eastAsia="ar-SA"/>
        </w:rPr>
        <w:t xml:space="preserve"> М.Н </w:t>
      </w:r>
    </w:p>
    <w:p w:rsidR="00663223" w:rsidRPr="005A63F6" w:rsidRDefault="00663223" w:rsidP="00AA4130">
      <w:pPr>
        <w:suppressAutoHyphens/>
        <w:spacing w:before="0" w:beforeAutospacing="0" w:after="0" w:afterAutospacing="0"/>
        <w:rPr>
          <w:rFonts w:eastAsia="Times New Roman" w:cstheme="minorHAnsi"/>
          <w:sz w:val="24"/>
          <w:szCs w:val="24"/>
          <w:lang w:val="ru-RU" w:eastAsia="ar-SA"/>
        </w:rPr>
      </w:pPr>
      <w:r w:rsidRPr="005A63F6">
        <w:rPr>
          <w:rFonts w:eastAsia="Times New Roman" w:cstheme="minorHAnsi"/>
          <w:sz w:val="24"/>
          <w:szCs w:val="24"/>
          <w:lang w:val="ru-RU" w:eastAsia="ar-SA"/>
        </w:rPr>
        <w:t xml:space="preserve">                                      ____________________            </w:t>
      </w:r>
      <w:proofErr w:type="spellStart"/>
      <w:r w:rsidRPr="005A63F6">
        <w:rPr>
          <w:rFonts w:eastAsia="Times New Roman" w:cstheme="minorHAnsi"/>
          <w:sz w:val="24"/>
          <w:szCs w:val="24"/>
          <w:lang w:val="ru-RU" w:eastAsia="ar-SA"/>
        </w:rPr>
        <w:t>Сошникова</w:t>
      </w:r>
      <w:proofErr w:type="spellEnd"/>
      <w:r w:rsidRPr="005A63F6">
        <w:rPr>
          <w:rFonts w:eastAsia="Times New Roman" w:cstheme="minorHAnsi"/>
          <w:sz w:val="24"/>
          <w:szCs w:val="24"/>
          <w:lang w:val="ru-RU" w:eastAsia="ar-SA"/>
        </w:rPr>
        <w:t xml:space="preserve"> Т.И </w:t>
      </w:r>
    </w:p>
    <w:p w:rsidR="00663223" w:rsidRPr="005A63F6" w:rsidRDefault="00663223" w:rsidP="00AA4130">
      <w:pPr>
        <w:suppressAutoHyphens/>
        <w:spacing w:before="0" w:beforeAutospacing="0" w:after="0" w:afterAutospacing="0"/>
        <w:rPr>
          <w:rFonts w:eastAsia="Times New Roman" w:cstheme="minorHAnsi"/>
          <w:sz w:val="24"/>
          <w:szCs w:val="24"/>
          <w:lang w:val="ru-RU" w:eastAsia="ar-SA"/>
        </w:rPr>
      </w:pPr>
      <w:r w:rsidRPr="005A63F6">
        <w:rPr>
          <w:rFonts w:eastAsia="Times New Roman" w:cstheme="minorHAnsi"/>
          <w:sz w:val="24"/>
          <w:szCs w:val="24"/>
          <w:lang w:val="ru-RU" w:eastAsia="ar-SA"/>
        </w:rPr>
        <w:t xml:space="preserve">                           </w:t>
      </w:r>
      <w:r w:rsidR="00AA4130">
        <w:rPr>
          <w:rFonts w:eastAsia="Times New Roman" w:cstheme="minorHAnsi"/>
          <w:sz w:val="24"/>
          <w:szCs w:val="24"/>
          <w:lang w:val="ru-RU" w:eastAsia="ar-SA"/>
        </w:rPr>
        <w:t xml:space="preserve">            </w:t>
      </w:r>
      <w:r w:rsidRPr="005A63F6">
        <w:rPr>
          <w:rFonts w:eastAsia="Times New Roman" w:cstheme="minorHAnsi"/>
          <w:sz w:val="24"/>
          <w:szCs w:val="24"/>
          <w:lang w:val="ru-RU" w:eastAsia="ar-SA"/>
        </w:rPr>
        <w:t xml:space="preserve">__________________           </w:t>
      </w:r>
      <w:r w:rsidR="00AA4130">
        <w:rPr>
          <w:rFonts w:eastAsia="Times New Roman" w:cstheme="minorHAnsi"/>
          <w:sz w:val="24"/>
          <w:szCs w:val="24"/>
          <w:lang w:val="ru-RU" w:eastAsia="ar-SA"/>
        </w:rPr>
        <w:t xml:space="preserve">  </w:t>
      </w:r>
      <w:r w:rsidRPr="005A63F6">
        <w:rPr>
          <w:rFonts w:eastAsia="Times New Roman" w:cstheme="minorHAnsi"/>
          <w:sz w:val="24"/>
          <w:szCs w:val="24"/>
          <w:lang w:val="ru-RU" w:eastAsia="ar-SA"/>
        </w:rPr>
        <w:t xml:space="preserve">  Никитин С.</w:t>
      </w:r>
      <w:proofErr w:type="gramStart"/>
      <w:r w:rsidRPr="005A63F6">
        <w:rPr>
          <w:rFonts w:eastAsia="Times New Roman" w:cstheme="minorHAnsi"/>
          <w:sz w:val="24"/>
          <w:szCs w:val="24"/>
          <w:lang w:val="ru-RU" w:eastAsia="ar-SA"/>
        </w:rPr>
        <w:t>В</w:t>
      </w:r>
      <w:proofErr w:type="gramEnd"/>
      <w:r w:rsidRPr="005A63F6">
        <w:rPr>
          <w:rFonts w:eastAsia="Times New Roman" w:cstheme="minorHAnsi"/>
          <w:sz w:val="24"/>
          <w:szCs w:val="24"/>
          <w:lang w:val="ru-RU" w:eastAsia="ar-SA"/>
        </w:rPr>
        <w:t xml:space="preserve"> </w:t>
      </w:r>
    </w:p>
    <w:p w:rsidR="00663223" w:rsidRPr="005A63F6" w:rsidRDefault="00663223" w:rsidP="00663223">
      <w:pPr>
        <w:suppressAutoHyphens/>
        <w:spacing w:before="0" w:beforeAutospacing="0" w:after="0" w:afterAutospacing="0"/>
        <w:rPr>
          <w:rFonts w:eastAsia="Times New Roman" w:cstheme="minorHAnsi"/>
          <w:sz w:val="24"/>
          <w:szCs w:val="24"/>
          <w:lang w:val="ru-RU" w:eastAsia="ar-SA"/>
        </w:rPr>
      </w:pPr>
    </w:p>
    <w:p w:rsidR="00663223" w:rsidRPr="00AA4130" w:rsidRDefault="00663223" w:rsidP="00AA4130">
      <w:pPr>
        <w:jc w:val="center"/>
        <w:rPr>
          <w:rFonts w:cstheme="minorHAnsi"/>
          <w:color w:val="000000"/>
          <w:sz w:val="24"/>
          <w:szCs w:val="24"/>
          <w:lang w:val="ru-RU"/>
        </w:rPr>
      </w:pPr>
      <w:r w:rsidRPr="005A63F6">
        <w:rPr>
          <w:rFonts w:cstheme="minorHAnsi"/>
          <w:b/>
          <w:bCs/>
          <w:color w:val="000000"/>
          <w:sz w:val="24"/>
          <w:szCs w:val="24"/>
          <w:lang w:val="ru-RU"/>
        </w:rPr>
        <w:lastRenderedPageBreak/>
        <w:t>2</w:t>
      </w:r>
      <w:r w:rsidRPr="00AA4130">
        <w:rPr>
          <w:rFonts w:cstheme="minorHAnsi"/>
          <w:b/>
          <w:bCs/>
          <w:color w:val="000000"/>
          <w:sz w:val="24"/>
          <w:szCs w:val="24"/>
          <w:lang w:val="ru-RU"/>
        </w:rPr>
        <w:t>. Путевой лист легкового автомобиля.</w:t>
      </w:r>
    </w:p>
    <w:p w:rsidR="00663223" w:rsidRPr="005A63F6" w:rsidRDefault="00663223" w:rsidP="00663223">
      <w:pPr>
        <w:jc w:val="both"/>
        <w:rPr>
          <w:rFonts w:cstheme="minorHAnsi"/>
          <w:sz w:val="24"/>
          <w:szCs w:val="24"/>
          <w:lang w:val="ru-RU"/>
        </w:rPr>
      </w:pPr>
      <w:r w:rsidRPr="005A63F6">
        <w:rPr>
          <w:rFonts w:cstheme="minorHAnsi"/>
          <w:noProof/>
          <w:sz w:val="24"/>
          <w:szCs w:val="24"/>
          <w:lang w:val="ru-RU" w:eastAsia="ru-RU"/>
        </w:rPr>
        <w:drawing>
          <wp:inline distT="0" distB="0" distL="0" distR="0" wp14:anchorId="5E360A34" wp14:editId="5A3257AA">
            <wp:extent cx="5621655" cy="7832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1655" cy="7832090"/>
                    </a:xfrm>
                    <a:prstGeom prst="rect">
                      <a:avLst/>
                    </a:prstGeom>
                    <a:noFill/>
                    <a:ln>
                      <a:noFill/>
                    </a:ln>
                  </pic:spPr>
                </pic:pic>
              </a:graphicData>
            </a:graphic>
          </wp:inline>
        </w:drawing>
      </w:r>
    </w:p>
    <w:p w:rsidR="00663223" w:rsidRPr="005A63F6" w:rsidRDefault="00663223" w:rsidP="00663223">
      <w:pPr>
        <w:jc w:val="both"/>
        <w:rPr>
          <w:sz w:val="24"/>
          <w:szCs w:val="24"/>
          <w:lang w:val="ru-RU"/>
        </w:rPr>
      </w:pPr>
      <w:r w:rsidRPr="005A63F6">
        <w:rPr>
          <w:noProof/>
          <w:sz w:val="24"/>
          <w:szCs w:val="24"/>
          <w:lang w:val="ru-RU" w:eastAsia="ru-RU"/>
        </w:rPr>
        <w:lastRenderedPageBreak/>
        <w:drawing>
          <wp:inline distT="0" distB="0" distL="0" distR="0" wp14:anchorId="5859FF61" wp14:editId="0FA7184A">
            <wp:extent cx="5407025" cy="81737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025" cy="8173720"/>
                    </a:xfrm>
                    <a:prstGeom prst="rect">
                      <a:avLst/>
                    </a:prstGeom>
                    <a:noFill/>
                    <a:ln>
                      <a:noFill/>
                    </a:ln>
                  </pic:spPr>
                </pic:pic>
              </a:graphicData>
            </a:graphic>
          </wp:inline>
        </w:drawing>
      </w:r>
    </w:p>
    <w:p w:rsidR="00663223" w:rsidRPr="005A63F6" w:rsidRDefault="00947331" w:rsidP="00663223">
      <w:pPr>
        <w:jc w:val="both"/>
        <w:rPr>
          <w:sz w:val="24"/>
          <w:szCs w:val="24"/>
          <w:lang w:val="ru-RU"/>
        </w:rPr>
      </w:pPr>
      <w:r>
        <w:rPr>
          <w:sz w:val="24"/>
          <w:szCs w:val="24"/>
          <w:lang w:val="ru-RU"/>
        </w:rPr>
        <w:t>3…</w:t>
      </w:r>
    </w:p>
    <w:p w:rsidR="00947331" w:rsidRPr="005A63F6" w:rsidRDefault="00663223"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cstheme="minorHAnsi"/>
          <w:color w:val="000000"/>
          <w:sz w:val="24"/>
          <w:szCs w:val="24"/>
          <w:lang w:val="ru-RU"/>
        </w:rPr>
        <w:lastRenderedPageBreak/>
        <w:t>Приложение 13</w:t>
      </w:r>
      <w:r w:rsidRPr="005A63F6">
        <w:rPr>
          <w:rFonts w:cstheme="minorHAnsi"/>
          <w:sz w:val="24"/>
          <w:szCs w:val="24"/>
          <w:lang w:val="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663223" w:rsidRPr="005A63F6" w:rsidRDefault="00663223" w:rsidP="00663223">
      <w:pPr>
        <w:jc w:val="right"/>
        <w:rPr>
          <w:rFonts w:cstheme="minorHAnsi"/>
          <w:color w:val="000000"/>
          <w:sz w:val="24"/>
          <w:szCs w:val="24"/>
          <w:lang w:val="ru-RU"/>
        </w:rPr>
      </w:pPr>
    </w:p>
    <w:p w:rsidR="00663223" w:rsidRPr="005A63F6" w:rsidRDefault="00663223" w:rsidP="00663223">
      <w:pPr>
        <w:jc w:val="center"/>
        <w:rPr>
          <w:rFonts w:cstheme="minorHAnsi"/>
          <w:color w:val="000000"/>
          <w:sz w:val="24"/>
          <w:szCs w:val="24"/>
          <w:lang w:val="ru-RU"/>
        </w:rPr>
      </w:pPr>
      <w:r w:rsidRPr="005A63F6">
        <w:rPr>
          <w:rFonts w:cstheme="minorHAnsi"/>
          <w:color w:val="000000"/>
          <w:sz w:val="24"/>
          <w:szCs w:val="24"/>
          <w:lang w:val="ru-RU"/>
        </w:rPr>
        <w:t>1. Перечень лиц, имеющих право подписи бумажных первичных документов</w:t>
      </w:r>
    </w:p>
    <w:tbl>
      <w:tblPr>
        <w:tblW w:w="0" w:type="auto"/>
        <w:tblCellMar>
          <w:top w:w="15" w:type="dxa"/>
          <w:left w:w="15" w:type="dxa"/>
          <w:bottom w:w="15" w:type="dxa"/>
          <w:right w:w="15" w:type="dxa"/>
        </w:tblCellMar>
        <w:tblLook w:val="0600" w:firstRow="0" w:lastRow="0" w:firstColumn="0" w:lastColumn="0" w:noHBand="1" w:noVBand="1"/>
      </w:tblPr>
      <w:tblGrid>
        <w:gridCol w:w="2974"/>
        <w:gridCol w:w="2913"/>
        <w:gridCol w:w="3217"/>
      </w:tblGrid>
      <w:tr w:rsidR="00663223" w:rsidRPr="005A63F6" w:rsidTr="00487DDA">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rPr>
            </w:pPr>
            <w:proofErr w:type="spellStart"/>
            <w:r w:rsidRPr="005A63F6">
              <w:rPr>
                <w:rFonts w:cstheme="minorHAnsi"/>
                <w:color w:val="000000"/>
                <w:sz w:val="24"/>
                <w:szCs w:val="24"/>
              </w:rPr>
              <w:t>Должность</w:t>
            </w:r>
            <w:proofErr w:type="spellEnd"/>
          </w:p>
        </w:tc>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rPr>
            </w:pPr>
            <w:proofErr w:type="spellStart"/>
            <w:r w:rsidRPr="005A63F6">
              <w:rPr>
                <w:rFonts w:cstheme="minorHAnsi"/>
                <w:color w:val="000000"/>
                <w:sz w:val="24"/>
                <w:szCs w:val="24"/>
              </w:rPr>
              <w:t>Наименование</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документов</w:t>
            </w:r>
            <w:proofErr w:type="spellEnd"/>
          </w:p>
        </w:tc>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rPr>
            </w:pPr>
            <w:proofErr w:type="spellStart"/>
            <w:r w:rsidRPr="005A63F6">
              <w:rPr>
                <w:rFonts w:cstheme="minorHAnsi"/>
                <w:color w:val="000000"/>
                <w:sz w:val="24"/>
                <w:szCs w:val="24"/>
              </w:rPr>
              <w:t>Примечание</w:t>
            </w:r>
            <w:proofErr w:type="spellEnd"/>
          </w:p>
        </w:tc>
      </w:tr>
      <w:tr w:rsidR="00663223" w:rsidRPr="005A63F6" w:rsidTr="00487DDA">
        <w:tc>
          <w:tcPr>
            <w:tcW w:w="0" w:type="auto"/>
            <w:tcMar>
              <w:top w:w="75" w:type="dxa"/>
              <w:left w:w="75" w:type="dxa"/>
              <w:bottom w:w="75" w:type="dxa"/>
              <w:right w:w="75" w:type="dxa"/>
            </w:tcMar>
            <w:vAlign w:val="center"/>
          </w:tcPr>
          <w:p w:rsidR="00663223" w:rsidRPr="005A63F6" w:rsidRDefault="00487DDA" w:rsidP="00487DDA">
            <w:pPr>
              <w:rPr>
                <w:rFonts w:cstheme="minorHAnsi"/>
                <w:sz w:val="24"/>
                <w:szCs w:val="24"/>
              </w:rPr>
            </w:pPr>
            <w:r w:rsidRPr="005A63F6">
              <w:rPr>
                <w:rFonts w:cstheme="minorHAnsi"/>
                <w:color w:val="000000"/>
                <w:sz w:val="24"/>
                <w:szCs w:val="24"/>
                <w:lang w:val="ru-RU"/>
              </w:rPr>
              <w:t>Глава сельского поселения</w:t>
            </w:r>
            <w:r w:rsidR="00663223" w:rsidRPr="005A63F6">
              <w:rPr>
                <w:rFonts w:cstheme="minorHAnsi"/>
                <w:color w:val="000000"/>
                <w:sz w:val="24"/>
                <w:szCs w:val="24"/>
              </w:rPr>
              <w:t> </w:t>
            </w:r>
          </w:p>
        </w:tc>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rPr>
            </w:pPr>
            <w:proofErr w:type="spellStart"/>
            <w:r w:rsidRPr="005A63F6">
              <w:rPr>
                <w:rFonts w:cstheme="minorHAnsi"/>
                <w:color w:val="000000"/>
                <w:sz w:val="24"/>
                <w:szCs w:val="24"/>
              </w:rPr>
              <w:t>Все</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документы</w:t>
            </w:r>
            <w:proofErr w:type="spellEnd"/>
          </w:p>
        </w:tc>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rPr>
            </w:pPr>
            <w:r w:rsidRPr="005A63F6">
              <w:rPr>
                <w:rFonts w:cstheme="minorHAnsi"/>
                <w:color w:val="000000"/>
                <w:sz w:val="24"/>
                <w:szCs w:val="24"/>
              </w:rPr>
              <w:t>—</w:t>
            </w:r>
          </w:p>
        </w:tc>
      </w:tr>
      <w:tr w:rsidR="00663223" w:rsidRPr="005A63F6" w:rsidTr="00487DDA">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rPr>
            </w:pPr>
            <w:proofErr w:type="spellStart"/>
            <w:r w:rsidRPr="005A63F6">
              <w:rPr>
                <w:rFonts w:cstheme="minorHAnsi"/>
                <w:color w:val="000000"/>
                <w:sz w:val="24"/>
                <w:szCs w:val="24"/>
              </w:rPr>
              <w:t>бухгалтер</w:t>
            </w:r>
            <w:proofErr w:type="spellEnd"/>
            <w:r w:rsidRPr="005A63F6">
              <w:rPr>
                <w:rFonts w:cstheme="minorHAnsi"/>
                <w:color w:val="000000"/>
                <w:sz w:val="24"/>
                <w:szCs w:val="24"/>
              </w:rPr>
              <w:t> </w:t>
            </w:r>
          </w:p>
        </w:tc>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rPr>
            </w:pPr>
            <w:proofErr w:type="spellStart"/>
            <w:r w:rsidRPr="005A63F6">
              <w:rPr>
                <w:rFonts w:cstheme="minorHAnsi"/>
                <w:color w:val="000000"/>
                <w:sz w:val="24"/>
                <w:szCs w:val="24"/>
              </w:rPr>
              <w:t>Все</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документы</w:t>
            </w:r>
            <w:proofErr w:type="spellEnd"/>
          </w:p>
        </w:tc>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rPr>
            </w:pPr>
            <w:r w:rsidRPr="005A63F6">
              <w:rPr>
                <w:rFonts w:cstheme="minorHAnsi"/>
                <w:color w:val="000000"/>
                <w:sz w:val="24"/>
                <w:szCs w:val="24"/>
              </w:rPr>
              <w:t>—</w:t>
            </w:r>
          </w:p>
        </w:tc>
      </w:tr>
      <w:tr w:rsidR="00663223" w:rsidRPr="00833100" w:rsidTr="00487DDA">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rPr>
            </w:pPr>
            <w:proofErr w:type="spellStart"/>
            <w:r w:rsidRPr="005A63F6">
              <w:rPr>
                <w:rFonts w:cstheme="minorHAnsi"/>
                <w:color w:val="000000"/>
                <w:sz w:val="24"/>
                <w:szCs w:val="24"/>
              </w:rPr>
              <w:t>Заместитель</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руководителя</w:t>
            </w:r>
            <w:proofErr w:type="spellEnd"/>
            <w:r w:rsidRPr="005A63F6">
              <w:rPr>
                <w:rFonts w:cstheme="minorHAnsi"/>
                <w:color w:val="000000"/>
                <w:sz w:val="24"/>
                <w:szCs w:val="24"/>
              </w:rPr>
              <w:t> </w:t>
            </w:r>
          </w:p>
        </w:tc>
        <w:tc>
          <w:tcPr>
            <w:tcW w:w="0" w:type="auto"/>
            <w:tcMar>
              <w:top w:w="75" w:type="dxa"/>
              <w:left w:w="75" w:type="dxa"/>
              <w:bottom w:w="75" w:type="dxa"/>
              <w:right w:w="75" w:type="dxa"/>
            </w:tcMar>
            <w:vAlign w:val="center"/>
          </w:tcPr>
          <w:p w:rsidR="00663223" w:rsidRPr="005A63F6" w:rsidRDefault="00487DDA" w:rsidP="00487DDA">
            <w:pPr>
              <w:rPr>
                <w:rFonts w:cstheme="minorHAnsi"/>
                <w:sz w:val="24"/>
                <w:szCs w:val="24"/>
              </w:rPr>
            </w:pPr>
            <w:proofErr w:type="spellStart"/>
            <w:r w:rsidRPr="005A63F6">
              <w:rPr>
                <w:rFonts w:cstheme="minorHAnsi"/>
                <w:color w:val="000000"/>
                <w:sz w:val="24"/>
                <w:szCs w:val="24"/>
              </w:rPr>
              <w:t>Все</w:t>
            </w:r>
            <w:proofErr w:type="spellEnd"/>
            <w:r w:rsidRPr="005A63F6">
              <w:rPr>
                <w:rFonts w:cstheme="minorHAnsi"/>
                <w:color w:val="000000"/>
                <w:sz w:val="24"/>
                <w:szCs w:val="24"/>
              </w:rPr>
              <w:t xml:space="preserve"> </w:t>
            </w:r>
            <w:proofErr w:type="spellStart"/>
            <w:r w:rsidRPr="005A63F6">
              <w:rPr>
                <w:rFonts w:cstheme="minorHAnsi"/>
                <w:color w:val="000000"/>
                <w:sz w:val="24"/>
                <w:szCs w:val="24"/>
              </w:rPr>
              <w:t>документы</w:t>
            </w:r>
            <w:proofErr w:type="spellEnd"/>
          </w:p>
        </w:tc>
        <w:tc>
          <w:tcPr>
            <w:tcW w:w="0" w:type="auto"/>
            <w:tcMar>
              <w:top w:w="75" w:type="dxa"/>
              <w:left w:w="75" w:type="dxa"/>
              <w:bottom w:w="75" w:type="dxa"/>
              <w:right w:w="75" w:type="dxa"/>
            </w:tcMar>
            <w:vAlign w:val="center"/>
          </w:tcPr>
          <w:p w:rsidR="00663223" w:rsidRPr="005A63F6" w:rsidRDefault="00663223" w:rsidP="00487DDA">
            <w:pPr>
              <w:rPr>
                <w:rFonts w:cstheme="minorHAnsi"/>
                <w:sz w:val="24"/>
                <w:szCs w:val="24"/>
                <w:lang w:val="ru-RU"/>
              </w:rPr>
            </w:pPr>
            <w:r w:rsidRPr="005A63F6">
              <w:rPr>
                <w:rFonts w:cstheme="minorHAnsi"/>
                <w:color w:val="000000"/>
                <w:sz w:val="24"/>
                <w:szCs w:val="24"/>
                <w:lang w:val="ru-RU"/>
              </w:rPr>
              <w:t>За</w:t>
            </w:r>
            <w:r w:rsidRPr="005A63F6">
              <w:rPr>
                <w:rFonts w:cstheme="minorHAnsi"/>
                <w:color w:val="000000"/>
                <w:sz w:val="24"/>
                <w:szCs w:val="24"/>
              </w:rPr>
              <w:t> </w:t>
            </w:r>
            <w:r w:rsidRPr="005A63F6">
              <w:rPr>
                <w:rFonts w:cstheme="minorHAnsi"/>
                <w:color w:val="000000"/>
                <w:sz w:val="24"/>
                <w:szCs w:val="24"/>
                <w:lang w:val="ru-RU"/>
              </w:rPr>
              <w:t>директора в</w:t>
            </w:r>
            <w:r w:rsidRPr="005A63F6">
              <w:rPr>
                <w:rFonts w:cstheme="minorHAnsi"/>
                <w:color w:val="000000"/>
                <w:sz w:val="24"/>
                <w:szCs w:val="24"/>
              </w:rPr>
              <w:t> </w:t>
            </w:r>
            <w:r w:rsidRPr="005A63F6">
              <w:rPr>
                <w:rFonts w:cstheme="minorHAnsi"/>
                <w:color w:val="000000"/>
                <w:sz w:val="24"/>
                <w:szCs w:val="24"/>
                <w:lang w:val="ru-RU"/>
              </w:rPr>
              <w:t>его отсутствие</w:t>
            </w:r>
          </w:p>
        </w:tc>
      </w:tr>
      <w:tr w:rsidR="00663223" w:rsidRPr="00833100" w:rsidTr="00487DDA">
        <w:tc>
          <w:tcPr>
            <w:tcW w:w="0" w:type="auto"/>
            <w:tcMar>
              <w:top w:w="75" w:type="dxa"/>
              <w:left w:w="75" w:type="dxa"/>
              <w:bottom w:w="75" w:type="dxa"/>
              <w:right w:w="75" w:type="dxa"/>
            </w:tcMar>
            <w:vAlign w:val="center"/>
          </w:tcPr>
          <w:p w:rsidR="00663223" w:rsidRPr="00565C52" w:rsidRDefault="00663223" w:rsidP="00487DDA">
            <w:pPr>
              <w:ind w:left="75" w:right="75"/>
              <w:rPr>
                <w:rFonts w:cstheme="minorHAnsi"/>
                <w:color w:val="000000"/>
                <w:sz w:val="24"/>
                <w:szCs w:val="24"/>
                <w:lang w:val="ru-RU"/>
              </w:rPr>
            </w:pPr>
          </w:p>
        </w:tc>
        <w:tc>
          <w:tcPr>
            <w:tcW w:w="0" w:type="auto"/>
            <w:tcMar>
              <w:top w:w="75" w:type="dxa"/>
              <w:left w:w="75" w:type="dxa"/>
              <w:bottom w:w="75" w:type="dxa"/>
              <w:right w:w="75" w:type="dxa"/>
            </w:tcMar>
            <w:vAlign w:val="center"/>
          </w:tcPr>
          <w:p w:rsidR="00663223" w:rsidRPr="00565C52" w:rsidRDefault="00663223" w:rsidP="00487DDA">
            <w:pPr>
              <w:ind w:left="75" w:right="75"/>
              <w:rPr>
                <w:rFonts w:cstheme="minorHAnsi"/>
                <w:color w:val="000000"/>
                <w:sz w:val="24"/>
                <w:szCs w:val="24"/>
                <w:lang w:val="ru-RU"/>
              </w:rPr>
            </w:pPr>
          </w:p>
        </w:tc>
        <w:tc>
          <w:tcPr>
            <w:tcW w:w="0" w:type="auto"/>
            <w:tcMar>
              <w:top w:w="75" w:type="dxa"/>
              <w:left w:w="75" w:type="dxa"/>
              <w:bottom w:w="75" w:type="dxa"/>
              <w:right w:w="75" w:type="dxa"/>
            </w:tcMar>
            <w:vAlign w:val="center"/>
          </w:tcPr>
          <w:p w:rsidR="00663223" w:rsidRPr="00565C52" w:rsidRDefault="00663223" w:rsidP="00487DDA">
            <w:pPr>
              <w:ind w:left="75" w:right="75"/>
              <w:rPr>
                <w:rFonts w:cstheme="minorHAnsi"/>
                <w:color w:val="000000"/>
                <w:sz w:val="24"/>
                <w:szCs w:val="24"/>
                <w:lang w:val="ru-RU"/>
              </w:rPr>
            </w:pPr>
          </w:p>
        </w:tc>
      </w:tr>
    </w:tbl>
    <w:p w:rsidR="00663223" w:rsidRPr="00565C52" w:rsidRDefault="00663223" w:rsidP="00663223">
      <w:pPr>
        <w:rPr>
          <w:rFonts w:cstheme="minorHAnsi"/>
          <w:color w:val="000000"/>
          <w:sz w:val="24"/>
          <w:szCs w:val="24"/>
          <w:lang w:val="ru-RU"/>
        </w:rPr>
      </w:pPr>
    </w:p>
    <w:p w:rsidR="00663223" w:rsidRPr="005A63F6" w:rsidRDefault="00663223" w:rsidP="00663223">
      <w:pPr>
        <w:jc w:val="center"/>
        <w:rPr>
          <w:rFonts w:cstheme="minorHAnsi"/>
          <w:color w:val="000000"/>
          <w:sz w:val="24"/>
          <w:szCs w:val="24"/>
          <w:lang w:val="ru-RU"/>
        </w:rPr>
      </w:pPr>
      <w:r w:rsidRPr="005A63F6">
        <w:rPr>
          <w:rFonts w:cstheme="minorHAnsi"/>
          <w:color w:val="000000"/>
          <w:sz w:val="24"/>
          <w:szCs w:val="24"/>
          <w:lang w:val="ru-RU"/>
        </w:rPr>
        <w:t>2. Перечень лиц, имеющих право подписи электронных документов</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2000"/>
        <w:gridCol w:w="4804"/>
        <w:gridCol w:w="2973"/>
      </w:tblGrid>
      <w:tr w:rsidR="00663223" w:rsidRPr="005A63F6" w:rsidTr="00F15DD9">
        <w:tc>
          <w:tcPr>
            <w:tcW w:w="2000" w:type="dxa"/>
            <w:tcBorders>
              <w:top w:val="single" w:sz="6" w:space="0" w:color="000000"/>
              <w:left w:val="none" w:sz="0" w:space="0" w:color="000000"/>
              <w:bottom w:val="none" w:sz="0" w:space="0" w:color="000000"/>
              <w:right w:val="none" w:sz="0" w:space="0" w:color="000000"/>
            </w:tcBorders>
            <w:vAlign w:val="center"/>
          </w:tcPr>
          <w:p w:rsidR="00663223" w:rsidRPr="005A63F6" w:rsidRDefault="00663223" w:rsidP="00487DDA">
            <w:pPr>
              <w:jc w:val="center"/>
              <w:rPr>
                <w:rFonts w:cstheme="minorHAnsi"/>
                <w:b/>
                <w:bCs/>
                <w:color w:val="000000"/>
                <w:sz w:val="24"/>
                <w:szCs w:val="24"/>
              </w:rPr>
            </w:pPr>
            <w:proofErr w:type="spellStart"/>
            <w:r w:rsidRPr="005A63F6">
              <w:rPr>
                <w:rFonts w:cstheme="minorHAnsi"/>
                <w:b/>
                <w:bCs/>
                <w:color w:val="000000"/>
                <w:sz w:val="24"/>
                <w:szCs w:val="24"/>
              </w:rPr>
              <w:t>Должность</w:t>
            </w:r>
            <w:proofErr w:type="spellEnd"/>
            <w:r w:rsidRPr="005A63F6">
              <w:rPr>
                <w:rFonts w:cstheme="minorHAnsi"/>
                <w:b/>
                <w:bCs/>
                <w:color w:val="000000"/>
                <w:sz w:val="24"/>
                <w:szCs w:val="24"/>
              </w:rPr>
              <w:t>/</w:t>
            </w:r>
            <w:proofErr w:type="spellStart"/>
            <w:r w:rsidRPr="005A63F6">
              <w:rPr>
                <w:rFonts w:cstheme="minorHAnsi"/>
                <w:b/>
                <w:bCs/>
                <w:color w:val="000000"/>
                <w:sz w:val="24"/>
                <w:szCs w:val="24"/>
              </w:rPr>
              <w:t>статус</w:t>
            </w:r>
            <w:proofErr w:type="spellEnd"/>
          </w:p>
        </w:tc>
        <w:tc>
          <w:tcPr>
            <w:tcW w:w="4804" w:type="dxa"/>
            <w:tcBorders>
              <w:top w:val="single" w:sz="6" w:space="0" w:color="000000"/>
              <w:left w:val="none" w:sz="0" w:space="0" w:color="000000"/>
              <w:bottom w:val="none" w:sz="0" w:space="0" w:color="000000"/>
              <w:right w:val="none" w:sz="0" w:space="0" w:color="000000"/>
            </w:tcBorders>
            <w:vAlign w:val="center"/>
          </w:tcPr>
          <w:p w:rsidR="00663223" w:rsidRPr="005A63F6" w:rsidRDefault="00663223" w:rsidP="00487DDA">
            <w:pPr>
              <w:jc w:val="center"/>
              <w:rPr>
                <w:rFonts w:cstheme="minorHAnsi"/>
                <w:b/>
                <w:bCs/>
                <w:color w:val="000000"/>
                <w:sz w:val="24"/>
                <w:szCs w:val="24"/>
              </w:rPr>
            </w:pPr>
            <w:proofErr w:type="spellStart"/>
            <w:r w:rsidRPr="005A63F6">
              <w:rPr>
                <w:rFonts w:cstheme="minorHAnsi"/>
                <w:b/>
                <w:bCs/>
                <w:color w:val="000000"/>
                <w:sz w:val="24"/>
                <w:szCs w:val="24"/>
              </w:rPr>
              <w:t>Наименование</w:t>
            </w:r>
            <w:proofErr w:type="spellEnd"/>
            <w:r w:rsidRPr="005A63F6">
              <w:rPr>
                <w:rFonts w:cstheme="minorHAnsi"/>
                <w:b/>
                <w:bCs/>
                <w:color w:val="000000"/>
                <w:sz w:val="24"/>
                <w:szCs w:val="24"/>
              </w:rPr>
              <w:t xml:space="preserve"> </w:t>
            </w:r>
            <w:proofErr w:type="spellStart"/>
            <w:r w:rsidRPr="005A63F6">
              <w:rPr>
                <w:rFonts w:cstheme="minorHAnsi"/>
                <w:b/>
                <w:bCs/>
                <w:color w:val="000000"/>
                <w:sz w:val="24"/>
                <w:szCs w:val="24"/>
              </w:rPr>
              <w:t>документов</w:t>
            </w:r>
            <w:proofErr w:type="spellEnd"/>
          </w:p>
        </w:tc>
        <w:tc>
          <w:tcPr>
            <w:tcW w:w="2973" w:type="dxa"/>
            <w:tcBorders>
              <w:top w:val="single" w:sz="6" w:space="0" w:color="000000"/>
              <w:left w:val="none" w:sz="0" w:space="0" w:color="000000"/>
              <w:bottom w:val="none" w:sz="0" w:space="0" w:color="000000"/>
              <w:right w:val="none" w:sz="0" w:space="0" w:color="000000"/>
            </w:tcBorders>
            <w:vAlign w:val="center"/>
          </w:tcPr>
          <w:p w:rsidR="00663223" w:rsidRPr="005A63F6" w:rsidRDefault="00663223" w:rsidP="00487DDA">
            <w:pPr>
              <w:jc w:val="center"/>
              <w:rPr>
                <w:rFonts w:cstheme="minorHAnsi"/>
                <w:b/>
                <w:bCs/>
                <w:color w:val="000000"/>
                <w:sz w:val="24"/>
                <w:szCs w:val="24"/>
              </w:rPr>
            </w:pPr>
            <w:proofErr w:type="spellStart"/>
            <w:r w:rsidRPr="005A63F6">
              <w:rPr>
                <w:rFonts w:cstheme="minorHAnsi"/>
                <w:b/>
                <w:bCs/>
                <w:color w:val="000000"/>
                <w:sz w:val="24"/>
                <w:szCs w:val="24"/>
              </w:rPr>
              <w:t>Примечание</w:t>
            </w:r>
            <w:proofErr w:type="spellEnd"/>
          </w:p>
        </w:tc>
      </w:tr>
      <w:tr w:rsidR="00663223" w:rsidRPr="005A63F6" w:rsidTr="00F15DD9">
        <w:tc>
          <w:tcPr>
            <w:tcW w:w="200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663223" w:rsidRPr="005A63F6" w:rsidRDefault="00487DDA" w:rsidP="00487DDA">
            <w:pPr>
              <w:rPr>
                <w:rFonts w:cstheme="minorHAnsi"/>
                <w:sz w:val="24"/>
                <w:szCs w:val="24"/>
              </w:rPr>
            </w:pPr>
            <w:r w:rsidRPr="005A63F6">
              <w:rPr>
                <w:rFonts w:cstheme="minorHAnsi"/>
                <w:color w:val="000000"/>
                <w:sz w:val="24"/>
                <w:szCs w:val="24"/>
                <w:lang w:val="ru-RU"/>
              </w:rPr>
              <w:t>Глава сельского поселения</w:t>
            </w:r>
            <w:r w:rsidRPr="005A63F6">
              <w:rPr>
                <w:rFonts w:cstheme="minorHAnsi"/>
                <w:color w:val="000000"/>
                <w:sz w:val="24"/>
                <w:szCs w:val="24"/>
              </w:rPr>
              <w:t> </w:t>
            </w:r>
          </w:p>
        </w:tc>
        <w:tc>
          <w:tcPr>
            <w:tcW w:w="4804"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663223" w:rsidRPr="005A63F6" w:rsidRDefault="00663223" w:rsidP="00487DDA">
            <w:pPr>
              <w:rPr>
                <w:rFonts w:cstheme="minorHAnsi"/>
                <w:sz w:val="24"/>
                <w:szCs w:val="24"/>
                <w:lang w:val="ru-RU"/>
              </w:rPr>
            </w:pPr>
            <w:r w:rsidRPr="005A63F6">
              <w:rPr>
                <w:rFonts w:cstheme="minorHAnsi"/>
                <w:color w:val="000000"/>
                <w:sz w:val="24"/>
                <w:szCs w:val="24"/>
                <w:lang w:val="ru-RU"/>
              </w:rPr>
              <w:t>Все документы, содержащие реквизит для подписи «Руководитель» или гриф «Утверждаю»</w:t>
            </w:r>
          </w:p>
        </w:tc>
        <w:tc>
          <w:tcPr>
            <w:tcW w:w="2973"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663223" w:rsidRPr="005A63F6" w:rsidRDefault="00663223" w:rsidP="00487DDA">
            <w:pPr>
              <w:rPr>
                <w:rFonts w:cstheme="minorHAnsi"/>
                <w:sz w:val="24"/>
                <w:szCs w:val="24"/>
              </w:rPr>
            </w:pPr>
            <w:r w:rsidRPr="005A63F6">
              <w:rPr>
                <w:rFonts w:cstheme="minorHAnsi"/>
                <w:color w:val="000000"/>
                <w:sz w:val="24"/>
                <w:szCs w:val="24"/>
              </w:rPr>
              <w:t>—</w:t>
            </w:r>
          </w:p>
        </w:tc>
      </w:tr>
      <w:tr w:rsidR="00663223" w:rsidRPr="005A63F6" w:rsidTr="00F15DD9">
        <w:tc>
          <w:tcPr>
            <w:tcW w:w="2000" w:type="dxa"/>
            <w:vMerge w:val="restart"/>
            <w:tcMar>
              <w:top w:w="75" w:type="dxa"/>
              <w:left w:w="75" w:type="dxa"/>
              <w:bottom w:w="75" w:type="dxa"/>
              <w:right w:w="75" w:type="dxa"/>
            </w:tcMar>
          </w:tcPr>
          <w:p w:rsidR="00663223" w:rsidRPr="005A63F6" w:rsidRDefault="00F15DD9" w:rsidP="00F15DD9">
            <w:pPr>
              <w:spacing w:after="0" w:afterAutospacing="0"/>
              <w:rPr>
                <w:rFonts w:cstheme="minorHAnsi"/>
                <w:sz w:val="24"/>
                <w:szCs w:val="24"/>
              </w:rPr>
            </w:pPr>
            <w:r>
              <w:rPr>
                <w:rFonts w:cstheme="minorHAnsi"/>
                <w:color w:val="000000"/>
                <w:sz w:val="24"/>
                <w:szCs w:val="24"/>
                <w:lang w:val="ru-RU"/>
              </w:rPr>
              <w:t>Б</w:t>
            </w:r>
            <w:proofErr w:type="spellStart"/>
            <w:r w:rsidR="00663223" w:rsidRPr="005A63F6">
              <w:rPr>
                <w:rFonts w:cstheme="minorHAnsi"/>
                <w:color w:val="000000"/>
                <w:sz w:val="24"/>
                <w:szCs w:val="24"/>
              </w:rPr>
              <w:t>ухгалтер</w:t>
            </w:r>
            <w:proofErr w:type="spellEnd"/>
          </w:p>
        </w:tc>
        <w:tc>
          <w:tcPr>
            <w:tcW w:w="4804" w:type="dxa"/>
            <w:tcMar>
              <w:top w:w="75" w:type="dxa"/>
              <w:left w:w="75" w:type="dxa"/>
              <w:bottom w:w="75" w:type="dxa"/>
              <w:right w:w="75" w:type="dxa"/>
            </w:tcMar>
          </w:tcPr>
          <w:p w:rsidR="00663223" w:rsidRPr="005A63F6" w:rsidRDefault="00663223" w:rsidP="00F15DD9">
            <w:pPr>
              <w:spacing w:after="0" w:afterAutospacing="0"/>
              <w:rPr>
                <w:rFonts w:cstheme="minorHAnsi"/>
                <w:color w:val="000000"/>
                <w:sz w:val="24"/>
                <w:szCs w:val="24"/>
                <w:lang w:val="ru-RU"/>
              </w:rPr>
            </w:pPr>
            <w:r w:rsidRPr="005A63F6">
              <w:rPr>
                <w:rFonts w:cstheme="minorHAnsi"/>
                <w:color w:val="000000"/>
                <w:sz w:val="24"/>
                <w:szCs w:val="24"/>
                <w:lang w:val="ru-RU"/>
              </w:rPr>
              <w:t>Все документы, содержащие реквизит для подписи «Главный бухгалтер»</w:t>
            </w:r>
            <w:r w:rsidR="00F15DD9">
              <w:rPr>
                <w:rFonts w:cstheme="minorHAnsi"/>
                <w:color w:val="000000"/>
                <w:sz w:val="24"/>
                <w:szCs w:val="24"/>
                <w:lang w:val="ru-RU"/>
              </w:rPr>
              <w:t>, бухгалтер</w:t>
            </w:r>
          </w:p>
        </w:tc>
        <w:tc>
          <w:tcPr>
            <w:tcW w:w="2973" w:type="dxa"/>
            <w:tcMar>
              <w:top w:w="75" w:type="dxa"/>
              <w:left w:w="75" w:type="dxa"/>
              <w:bottom w:w="75" w:type="dxa"/>
              <w:right w:w="75" w:type="dxa"/>
            </w:tcMar>
          </w:tcPr>
          <w:p w:rsidR="00663223" w:rsidRPr="005A63F6" w:rsidRDefault="00663223" w:rsidP="00F15DD9">
            <w:pPr>
              <w:spacing w:after="0" w:afterAutospacing="0"/>
              <w:rPr>
                <w:rFonts w:cstheme="minorHAnsi"/>
                <w:sz w:val="24"/>
                <w:szCs w:val="24"/>
              </w:rPr>
            </w:pPr>
            <w:r w:rsidRPr="005A63F6">
              <w:rPr>
                <w:rFonts w:cstheme="minorHAnsi"/>
                <w:color w:val="000000"/>
                <w:sz w:val="24"/>
                <w:szCs w:val="24"/>
              </w:rPr>
              <w:t>—</w:t>
            </w:r>
          </w:p>
        </w:tc>
      </w:tr>
      <w:tr w:rsidR="00663223" w:rsidRPr="00833100" w:rsidTr="00F15DD9">
        <w:tc>
          <w:tcPr>
            <w:tcW w:w="2000" w:type="dxa"/>
            <w:vMerge/>
            <w:tcMar>
              <w:top w:w="75" w:type="dxa"/>
              <w:left w:w="75" w:type="dxa"/>
              <w:bottom w:w="75" w:type="dxa"/>
              <w:right w:w="75" w:type="dxa"/>
            </w:tcMar>
          </w:tcPr>
          <w:p w:rsidR="00663223" w:rsidRPr="005A63F6" w:rsidRDefault="00663223" w:rsidP="00F15DD9">
            <w:pPr>
              <w:spacing w:after="0" w:afterAutospacing="0"/>
              <w:ind w:left="75" w:right="75"/>
              <w:rPr>
                <w:rFonts w:cstheme="minorHAnsi"/>
                <w:color w:val="000000"/>
                <w:sz w:val="24"/>
                <w:szCs w:val="24"/>
              </w:rPr>
            </w:pPr>
          </w:p>
        </w:tc>
        <w:tc>
          <w:tcPr>
            <w:tcW w:w="4804" w:type="dxa"/>
            <w:tcMar>
              <w:top w:w="75" w:type="dxa"/>
              <w:left w:w="75" w:type="dxa"/>
              <w:bottom w:w="75" w:type="dxa"/>
              <w:right w:w="75" w:type="dxa"/>
            </w:tcMar>
          </w:tcPr>
          <w:p w:rsidR="00663223" w:rsidRPr="005A63F6" w:rsidRDefault="00F15DD9" w:rsidP="00F15DD9">
            <w:pPr>
              <w:spacing w:after="0" w:afterAutospacing="0"/>
              <w:rPr>
                <w:rFonts w:cstheme="minorHAnsi"/>
                <w:color w:val="000000"/>
                <w:sz w:val="24"/>
                <w:szCs w:val="24"/>
                <w:lang w:val="ru-RU"/>
              </w:rPr>
            </w:pPr>
            <w:r>
              <w:rPr>
                <w:rFonts w:cstheme="minorHAnsi"/>
                <w:color w:val="000000"/>
                <w:sz w:val="24"/>
                <w:szCs w:val="24"/>
                <w:lang w:val="ru-RU"/>
              </w:rPr>
              <w:t>Распоряжение</w:t>
            </w:r>
            <w:r w:rsidR="00663223" w:rsidRPr="005A63F6">
              <w:rPr>
                <w:rFonts w:cstheme="minorHAnsi"/>
                <w:color w:val="000000"/>
                <w:sz w:val="24"/>
                <w:szCs w:val="24"/>
                <w:lang w:val="ru-RU"/>
              </w:rPr>
              <w:t xml:space="preserve"> о проведении инвентаризации (ф. 0510439)</w:t>
            </w:r>
          </w:p>
          <w:p w:rsidR="00663223" w:rsidRPr="005A63F6" w:rsidRDefault="00F15DD9" w:rsidP="00F15DD9">
            <w:pPr>
              <w:spacing w:after="0" w:afterAutospacing="0"/>
              <w:rPr>
                <w:rFonts w:cstheme="minorHAnsi"/>
                <w:color w:val="000000"/>
                <w:sz w:val="24"/>
                <w:szCs w:val="24"/>
                <w:lang w:val="ru-RU"/>
              </w:rPr>
            </w:pPr>
            <w:r>
              <w:rPr>
                <w:rFonts w:cstheme="minorHAnsi"/>
                <w:color w:val="000000"/>
                <w:sz w:val="24"/>
                <w:szCs w:val="24"/>
                <w:lang w:val="ru-RU"/>
              </w:rPr>
              <w:t>Изменение Распоряжения</w:t>
            </w:r>
            <w:r w:rsidR="00663223" w:rsidRPr="005A63F6">
              <w:rPr>
                <w:rFonts w:cstheme="minorHAnsi"/>
                <w:color w:val="000000"/>
                <w:sz w:val="24"/>
                <w:szCs w:val="24"/>
                <w:lang w:val="ru-RU"/>
              </w:rPr>
              <w:t xml:space="preserve"> о проведении инвентаризации (ф. 0510447)</w:t>
            </w:r>
          </w:p>
        </w:tc>
        <w:tc>
          <w:tcPr>
            <w:tcW w:w="2973" w:type="dxa"/>
            <w:tcMar>
              <w:top w:w="75" w:type="dxa"/>
              <w:left w:w="75" w:type="dxa"/>
              <w:bottom w:w="75" w:type="dxa"/>
              <w:right w:w="75" w:type="dxa"/>
            </w:tcMar>
          </w:tcPr>
          <w:p w:rsidR="00663223" w:rsidRPr="005A63F6" w:rsidRDefault="00663223" w:rsidP="00F15DD9">
            <w:pPr>
              <w:spacing w:after="0" w:afterAutospacing="0"/>
              <w:rPr>
                <w:rFonts w:cstheme="minorHAnsi"/>
                <w:sz w:val="24"/>
                <w:szCs w:val="24"/>
                <w:lang w:val="ru-RU"/>
              </w:rPr>
            </w:pPr>
            <w:r w:rsidRPr="005A63F6">
              <w:rPr>
                <w:rFonts w:cstheme="minorHAnsi"/>
                <w:color w:val="000000"/>
                <w:sz w:val="24"/>
                <w:szCs w:val="24"/>
                <w:lang w:val="ru-RU"/>
              </w:rPr>
              <w:t>Ставит подпись в листе согласования</w:t>
            </w:r>
          </w:p>
        </w:tc>
      </w:tr>
      <w:tr w:rsidR="00663223" w:rsidRPr="00833100" w:rsidTr="00F15DD9">
        <w:tc>
          <w:tcPr>
            <w:tcW w:w="2000" w:type="dxa"/>
            <w:tcMar>
              <w:top w:w="75" w:type="dxa"/>
              <w:left w:w="75" w:type="dxa"/>
              <w:bottom w:w="75" w:type="dxa"/>
              <w:right w:w="75" w:type="dxa"/>
            </w:tcMar>
          </w:tcPr>
          <w:p w:rsidR="00663223" w:rsidRPr="005A63F6" w:rsidRDefault="00663223" w:rsidP="00F15DD9">
            <w:pPr>
              <w:spacing w:after="0" w:afterAutospacing="0"/>
              <w:rPr>
                <w:rFonts w:cstheme="minorHAnsi"/>
                <w:sz w:val="24"/>
                <w:szCs w:val="24"/>
              </w:rPr>
            </w:pPr>
            <w:proofErr w:type="spellStart"/>
            <w:r w:rsidRPr="005A63F6">
              <w:rPr>
                <w:rFonts w:cstheme="minorHAnsi"/>
                <w:color w:val="000000"/>
                <w:sz w:val="24"/>
                <w:szCs w:val="24"/>
              </w:rPr>
              <w:t>Бухгалтер</w:t>
            </w:r>
            <w:proofErr w:type="spellEnd"/>
          </w:p>
        </w:tc>
        <w:tc>
          <w:tcPr>
            <w:tcW w:w="4804" w:type="dxa"/>
            <w:tcMar>
              <w:top w:w="75" w:type="dxa"/>
              <w:left w:w="75" w:type="dxa"/>
              <w:bottom w:w="75" w:type="dxa"/>
              <w:right w:w="75" w:type="dxa"/>
            </w:tcMar>
          </w:tcPr>
          <w:p w:rsidR="00663223" w:rsidRPr="005A63F6" w:rsidRDefault="00663223" w:rsidP="00F15DD9">
            <w:pPr>
              <w:spacing w:after="0" w:afterAutospacing="0"/>
              <w:rPr>
                <w:rFonts w:cstheme="minorHAnsi"/>
                <w:color w:val="000000"/>
                <w:sz w:val="24"/>
                <w:szCs w:val="24"/>
                <w:lang w:val="ru-RU"/>
              </w:rPr>
            </w:pPr>
            <w:r w:rsidRPr="005A63F6">
              <w:rPr>
                <w:rFonts w:cstheme="minorHAnsi"/>
                <w:color w:val="000000"/>
                <w:sz w:val="24"/>
                <w:szCs w:val="24"/>
                <w:lang w:val="ru-RU"/>
              </w:rPr>
              <w:t>Ведомос</w:t>
            </w:r>
            <w:r w:rsidR="00F15DD9">
              <w:rPr>
                <w:rFonts w:cstheme="minorHAnsi"/>
                <w:color w:val="000000"/>
                <w:sz w:val="24"/>
                <w:szCs w:val="24"/>
                <w:lang w:val="ru-RU"/>
              </w:rPr>
              <w:t>ти, журналы операций, распоряжения</w:t>
            </w:r>
          </w:p>
          <w:p w:rsidR="00663223" w:rsidRPr="005A63F6" w:rsidRDefault="00F15DD9" w:rsidP="00F15DD9">
            <w:pPr>
              <w:spacing w:after="0" w:afterAutospacing="0"/>
              <w:rPr>
                <w:rFonts w:cstheme="minorHAnsi"/>
                <w:color w:val="000000"/>
                <w:sz w:val="24"/>
                <w:szCs w:val="24"/>
                <w:lang w:val="ru-RU"/>
              </w:rPr>
            </w:pPr>
            <w:r>
              <w:rPr>
                <w:rFonts w:cstheme="minorHAnsi"/>
                <w:color w:val="000000"/>
                <w:sz w:val="24"/>
                <w:szCs w:val="24"/>
                <w:lang w:val="ru-RU"/>
              </w:rPr>
              <w:t>Распоряжение</w:t>
            </w:r>
            <w:r w:rsidR="00663223" w:rsidRPr="005A63F6">
              <w:rPr>
                <w:rFonts w:cstheme="minorHAnsi"/>
                <w:color w:val="000000"/>
                <w:sz w:val="24"/>
                <w:szCs w:val="24"/>
                <w:lang w:val="ru-RU"/>
              </w:rPr>
              <w:t xml:space="preserve"> о проведении инвентаризации (ф. 0510439)</w:t>
            </w:r>
          </w:p>
          <w:p w:rsidR="00663223" w:rsidRPr="005A63F6" w:rsidRDefault="00F15DD9" w:rsidP="00F15DD9">
            <w:pPr>
              <w:spacing w:after="0" w:afterAutospacing="0"/>
              <w:rPr>
                <w:rFonts w:cstheme="minorHAnsi"/>
                <w:color w:val="000000"/>
                <w:sz w:val="24"/>
                <w:szCs w:val="24"/>
                <w:lang w:val="ru-RU"/>
              </w:rPr>
            </w:pPr>
            <w:r>
              <w:rPr>
                <w:rFonts w:cstheme="minorHAnsi"/>
                <w:color w:val="000000"/>
                <w:sz w:val="24"/>
                <w:szCs w:val="24"/>
                <w:lang w:val="ru-RU"/>
              </w:rPr>
              <w:t>Изменение Распоряжения</w:t>
            </w:r>
            <w:r w:rsidR="00663223" w:rsidRPr="005A63F6">
              <w:rPr>
                <w:rFonts w:cstheme="minorHAnsi"/>
                <w:color w:val="000000"/>
                <w:sz w:val="24"/>
                <w:szCs w:val="24"/>
                <w:lang w:val="ru-RU"/>
              </w:rPr>
              <w:t xml:space="preserve"> о проведении инвентаризации (ф. 0510447)</w:t>
            </w:r>
          </w:p>
        </w:tc>
        <w:tc>
          <w:tcPr>
            <w:tcW w:w="2973" w:type="dxa"/>
            <w:tcMar>
              <w:top w:w="75" w:type="dxa"/>
              <w:left w:w="75" w:type="dxa"/>
              <w:bottom w:w="75" w:type="dxa"/>
              <w:right w:w="75" w:type="dxa"/>
            </w:tcMar>
          </w:tcPr>
          <w:p w:rsidR="00663223" w:rsidRPr="005A63F6" w:rsidRDefault="00663223" w:rsidP="00F15DD9">
            <w:pPr>
              <w:spacing w:after="0" w:afterAutospacing="0"/>
              <w:rPr>
                <w:rFonts w:cstheme="minorHAnsi"/>
                <w:sz w:val="24"/>
                <w:szCs w:val="24"/>
                <w:lang w:val="ru-RU"/>
              </w:rPr>
            </w:pPr>
            <w:r w:rsidRPr="005A63F6">
              <w:rPr>
                <w:rFonts w:cstheme="minorHAnsi"/>
                <w:color w:val="000000"/>
                <w:sz w:val="24"/>
                <w:szCs w:val="24"/>
                <w:lang w:val="ru-RU"/>
              </w:rPr>
              <w:t>Ставит подпись в качестве ответственного исполнителя</w:t>
            </w:r>
          </w:p>
        </w:tc>
      </w:tr>
      <w:tr w:rsidR="00663223" w:rsidRPr="005A63F6" w:rsidTr="00F15DD9">
        <w:tc>
          <w:tcPr>
            <w:tcW w:w="2000" w:type="dxa"/>
            <w:vMerge w:val="restart"/>
            <w:tcMar>
              <w:top w:w="75" w:type="dxa"/>
              <w:left w:w="75" w:type="dxa"/>
              <w:bottom w:w="75" w:type="dxa"/>
              <w:right w:w="75" w:type="dxa"/>
            </w:tcMar>
          </w:tcPr>
          <w:p w:rsidR="00663223" w:rsidRPr="00565C52" w:rsidRDefault="00663223" w:rsidP="00F15DD9">
            <w:pPr>
              <w:spacing w:after="0" w:afterAutospacing="0"/>
              <w:rPr>
                <w:rFonts w:cstheme="minorHAnsi"/>
                <w:sz w:val="24"/>
                <w:szCs w:val="24"/>
                <w:lang w:val="ru-RU"/>
              </w:rPr>
            </w:pPr>
          </w:p>
        </w:tc>
        <w:tc>
          <w:tcPr>
            <w:tcW w:w="4804" w:type="dxa"/>
            <w:tcMar>
              <w:top w:w="75" w:type="dxa"/>
              <w:left w:w="75" w:type="dxa"/>
              <w:bottom w:w="75" w:type="dxa"/>
              <w:right w:w="75" w:type="dxa"/>
            </w:tcMar>
          </w:tcPr>
          <w:p w:rsidR="00F15DD9" w:rsidRDefault="00663223" w:rsidP="00F15DD9">
            <w:pPr>
              <w:spacing w:after="0" w:afterAutospacing="0"/>
              <w:rPr>
                <w:rFonts w:cstheme="minorHAnsi"/>
                <w:color w:val="000000"/>
                <w:sz w:val="24"/>
                <w:szCs w:val="24"/>
                <w:lang w:val="ru-RU"/>
              </w:rPr>
            </w:pPr>
            <w:r w:rsidRPr="005A63F6">
              <w:rPr>
                <w:rFonts w:cstheme="minorHAnsi"/>
                <w:color w:val="000000"/>
                <w:sz w:val="24"/>
                <w:szCs w:val="24"/>
                <w:lang w:val="ru-RU"/>
              </w:rPr>
              <w:t xml:space="preserve">Акт приема-передачи объектов, полученных в личное </w:t>
            </w:r>
            <w:r w:rsidR="00F15DD9">
              <w:rPr>
                <w:rFonts w:cstheme="minorHAnsi"/>
                <w:color w:val="000000"/>
                <w:sz w:val="24"/>
                <w:szCs w:val="24"/>
                <w:lang w:val="ru-RU"/>
              </w:rPr>
              <w:t>пользование</w:t>
            </w:r>
          </w:p>
          <w:p w:rsidR="00663223" w:rsidRPr="005A63F6" w:rsidRDefault="00663223" w:rsidP="00F15DD9">
            <w:pPr>
              <w:spacing w:after="0" w:afterAutospacing="0"/>
              <w:rPr>
                <w:rFonts w:cstheme="minorHAnsi"/>
                <w:color w:val="000000"/>
                <w:sz w:val="24"/>
                <w:szCs w:val="24"/>
                <w:lang w:val="ru-RU"/>
              </w:rPr>
            </w:pPr>
            <w:r w:rsidRPr="005A63F6">
              <w:rPr>
                <w:rFonts w:cstheme="minorHAnsi"/>
                <w:color w:val="000000"/>
                <w:sz w:val="24"/>
                <w:szCs w:val="24"/>
                <w:lang w:val="ru-RU"/>
              </w:rPr>
              <w:t>(ф. 0510434)</w:t>
            </w:r>
          </w:p>
          <w:p w:rsidR="00663223" w:rsidRPr="005A63F6" w:rsidRDefault="00663223" w:rsidP="00F15DD9">
            <w:pPr>
              <w:spacing w:after="0" w:afterAutospacing="0"/>
              <w:rPr>
                <w:rFonts w:cstheme="minorHAnsi"/>
                <w:color w:val="000000"/>
                <w:sz w:val="24"/>
                <w:szCs w:val="24"/>
                <w:lang w:val="ru-RU"/>
              </w:rPr>
            </w:pPr>
          </w:p>
        </w:tc>
        <w:tc>
          <w:tcPr>
            <w:tcW w:w="2973" w:type="dxa"/>
            <w:tcMar>
              <w:top w:w="75" w:type="dxa"/>
              <w:left w:w="75" w:type="dxa"/>
              <w:bottom w:w="75" w:type="dxa"/>
              <w:right w:w="75" w:type="dxa"/>
            </w:tcMar>
          </w:tcPr>
          <w:p w:rsidR="00663223" w:rsidRPr="005A63F6" w:rsidRDefault="00663223" w:rsidP="00F15DD9">
            <w:pPr>
              <w:spacing w:after="0" w:afterAutospacing="0"/>
              <w:rPr>
                <w:rFonts w:cstheme="minorHAnsi"/>
                <w:sz w:val="24"/>
                <w:szCs w:val="24"/>
              </w:rPr>
            </w:pPr>
            <w:r w:rsidRPr="005A63F6">
              <w:rPr>
                <w:rFonts w:cstheme="minorHAnsi"/>
                <w:color w:val="000000"/>
                <w:sz w:val="24"/>
                <w:szCs w:val="24"/>
              </w:rPr>
              <w:t>—</w:t>
            </w:r>
          </w:p>
        </w:tc>
      </w:tr>
      <w:tr w:rsidR="00663223" w:rsidRPr="00833100" w:rsidTr="00F15DD9">
        <w:tc>
          <w:tcPr>
            <w:tcW w:w="2000" w:type="dxa"/>
            <w:vMerge/>
            <w:tcMar>
              <w:top w:w="75" w:type="dxa"/>
              <w:left w:w="75" w:type="dxa"/>
              <w:bottom w:w="75" w:type="dxa"/>
              <w:right w:w="75" w:type="dxa"/>
            </w:tcMar>
          </w:tcPr>
          <w:p w:rsidR="00663223" w:rsidRPr="005A63F6" w:rsidRDefault="00663223" w:rsidP="00F15DD9">
            <w:pPr>
              <w:spacing w:after="0" w:afterAutospacing="0"/>
              <w:ind w:left="75" w:right="75"/>
              <w:rPr>
                <w:rFonts w:cstheme="minorHAnsi"/>
                <w:color w:val="000000"/>
                <w:sz w:val="24"/>
                <w:szCs w:val="24"/>
              </w:rPr>
            </w:pPr>
          </w:p>
        </w:tc>
        <w:tc>
          <w:tcPr>
            <w:tcW w:w="4804" w:type="dxa"/>
            <w:tcMar>
              <w:top w:w="75" w:type="dxa"/>
              <w:left w:w="75" w:type="dxa"/>
              <w:bottom w:w="75" w:type="dxa"/>
              <w:right w:w="75" w:type="dxa"/>
            </w:tcMar>
          </w:tcPr>
          <w:p w:rsidR="00663223" w:rsidRPr="005A63F6" w:rsidRDefault="00F15DD9" w:rsidP="00F15DD9">
            <w:pPr>
              <w:spacing w:after="0" w:afterAutospacing="0"/>
              <w:rPr>
                <w:rFonts w:cstheme="minorHAnsi"/>
                <w:color w:val="000000"/>
                <w:sz w:val="24"/>
                <w:szCs w:val="24"/>
                <w:lang w:val="ru-RU"/>
              </w:rPr>
            </w:pPr>
            <w:r>
              <w:rPr>
                <w:rFonts w:cstheme="minorHAnsi"/>
                <w:color w:val="000000"/>
                <w:sz w:val="24"/>
                <w:szCs w:val="24"/>
                <w:lang w:val="ru-RU"/>
              </w:rPr>
              <w:t>Распоряжение</w:t>
            </w:r>
            <w:r w:rsidR="00663223" w:rsidRPr="005A63F6">
              <w:rPr>
                <w:rFonts w:cstheme="minorHAnsi"/>
                <w:color w:val="000000"/>
                <w:sz w:val="24"/>
                <w:szCs w:val="24"/>
                <w:lang w:val="ru-RU"/>
              </w:rPr>
              <w:t xml:space="preserve"> о проведении инвентаризации (ф. 0510439)</w:t>
            </w:r>
          </w:p>
          <w:p w:rsidR="00663223" w:rsidRPr="005A63F6" w:rsidRDefault="00663223" w:rsidP="00F15DD9">
            <w:pPr>
              <w:spacing w:after="0" w:afterAutospacing="0"/>
              <w:rPr>
                <w:rFonts w:cstheme="minorHAnsi"/>
                <w:color w:val="000000"/>
                <w:sz w:val="24"/>
                <w:szCs w:val="24"/>
                <w:lang w:val="ru-RU"/>
              </w:rPr>
            </w:pPr>
            <w:r w:rsidRPr="005A63F6">
              <w:rPr>
                <w:rFonts w:cstheme="minorHAnsi"/>
                <w:color w:val="000000"/>
                <w:sz w:val="24"/>
                <w:szCs w:val="24"/>
                <w:lang w:val="ru-RU"/>
              </w:rPr>
              <w:t xml:space="preserve">Изменение </w:t>
            </w:r>
            <w:r w:rsidR="00F15DD9">
              <w:rPr>
                <w:rFonts w:cstheme="minorHAnsi"/>
                <w:color w:val="000000"/>
                <w:sz w:val="24"/>
                <w:szCs w:val="24"/>
                <w:lang w:val="ru-RU"/>
              </w:rPr>
              <w:t>Распоряжение</w:t>
            </w:r>
            <w:r w:rsidRPr="005A63F6">
              <w:rPr>
                <w:rFonts w:cstheme="minorHAnsi"/>
                <w:color w:val="000000"/>
                <w:sz w:val="24"/>
                <w:szCs w:val="24"/>
                <w:lang w:val="ru-RU"/>
              </w:rPr>
              <w:t xml:space="preserve"> о проведении инвентаризации (ф. 0510447)</w:t>
            </w:r>
          </w:p>
        </w:tc>
        <w:tc>
          <w:tcPr>
            <w:tcW w:w="2973" w:type="dxa"/>
            <w:tcMar>
              <w:top w:w="75" w:type="dxa"/>
              <w:left w:w="75" w:type="dxa"/>
              <w:bottom w:w="75" w:type="dxa"/>
              <w:right w:w="75" w:type="dxa"/>
            </w:tcMar>
          </w:tcPr>
          <w:p w:rsidR="00663223" w:rsidRPr="005A63F6" w:rsidRDefault="00663223" w:rsidP="00F15DD9">
            <w:pPr>
              <w:spacing w:after="0" w:afterAutospacing="0"/>
              <w:rPr>
                <w:rFonts w:cstheme="minorHAnsi"/>
                <w:sz w:val="24"/>
                <w:szCs w:val="24"/>
                <w:lang w:val="ru-RU"/>
              </w:rPr>
            </w:pPr>
            <w:r w:rsidRPr="005A63F6">
              <w:rPr>
                <w:rFonts w:cstheme="minorHAnsi"/>
                <w:color w:val="000000"/>
                <w:sz w:val="24"/>
                <w:szCs w:val="24"/>
                <w:lang w:val="ru-RU"/>
              </w:rPr>
              <w:t>Ставит подпись в листе ознакомления</w:t>
            </w:r>
          </w:p>
        </w:tc>
      </w:tr>
      <w:tr w:rsidR="00663223" w:rsidRPr="00833100" w:rsidTr="00F15DD9">
        <w:tc>
          <w:tcPr>
            <w:tcW w:w="2000" w:type="dxa"/>
            <w:vMerge w:val="restart"/>
            <w:tcMar>
              <w:top w:w="75" w:type="dxa"/>
              <w:left w:w="75" w:type="dxa"/>
              <w:bottom w:w="75" w:type="dxa"/>
              <w:right w:w="75" w:type="dxa"/>
            </w:tcMar>
          </w:tcPr>
          <w:p w:rsidR="00663223" w:rsidRPr="007B18A8" w:rsidRDefault="00663223" w:rsidP="00487DDA">
            <w:pPr>
              <w:rPr>
                <w:rFonts w:cstheme="minorHAnsi"/>
                <w:sz w:val="24"/>
                <w:szCs w:val="24"/>
              </w:rPr>
            </w:pPr>
            <w:proofErr w:type="spellStart"/>
            <w:r w:rsidRPr="007B18A8">
              <w:rPr>
                <w:rFonts w:cstheme="minorHAnsi"/>
                <w:color w:val="000000"/>
                <w:sz w:val="24"/>
                <w:szCs w:val="24"/>
              </w:rPr>
              <w:t>Сотрудники</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ответственные</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за</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имущество</w:t>
            </w:r>
            <w:proofErr w:type="spellEnd"/>
          </w:p>
        </w:tc>
        <w:tc>
          <w:tcPr>
            <w:tcW w:w="4804" w:type="dxa"/>
            <w:tcMar>
              <w:top w:w="75" w:type="dxa"/>
              <w:left w:w="75" w:type="dxa"/>
              <w:bottom w:w="75" w:type="dxa"/>
              <w:right w:w="75" w:type="dxa"/>
            </w:tcMar>
          </w:tcPr>
          <w:p w:rsidR="00663223" w:rsidRPr="007B18A8" w:rsidRDefault="00663223" w:rsidP="00487DDA">
            <w:pPr>
              <w:rPr>
                <w:rFonts w:cstheme="minorHAnsi"/>
                <w:sz w:val="24"/>
                <w:szCs w:val="24"/>
                <w:lang w:val="ru-RU"/>
              </w:rPr>
            </w:pPr>
            <w:r w:rsidRPr="007B18A8">
              <w:rPr>
                <w:rFonts w:cstheme="minorHAnsi"/>
                <w:color w:val="000000"/>
                <w:sz w:val="24"/>
                <w:szCs w:val="24"/>
                <w:lang w:val="ru-RU"/>
              </w:rPr>
              <w:t>Акт приема-передачи объектов, полученных в личное пользование (ф. 0510434)</w:t>
            </w:r>
          </w:p>
        </w:tc>
        <w:tc>
          <w:tcPr>
            <w:tcW w:w="2973" w:type="dxa"/>
            <w:tcMar>
              <w:top w:w="75" w:type="dxa"/>
              <w:left w:w="75" w:type="dxa"/>
              <w:bottom w:w="75" w:type="dxa"/>
              <w:right w:w="75" w:type="dxa"/>
            </w:tcMar>
          </w:tcPr>
          <w:p w:rsidR="00663223" w:rsidRPr="007B18A8" w:rsidRDefault="00663223" w:rsidP="00487DDA">
            <w:pPr>
              <w:ind w:left="75" w:right="75"/>
              <w:rPr>
                <w:rFonts w:cstheme="minorHAnsi"/>
                <w:color w:val="000000"/>
                <w:sz w:val="24"/>
                <w:szCs w:val="24"/>
                <w:lang w:val="ru-RU"/>
              </w:rPr>
            </w:pPr>
          </w:p>
        </w:tc>
      </w:tr>
      <w:tr w:rsidR="00663223" w:rsidRPr="00833100" w:rsidTr="00F15DD9">
        <w:tc>
          <w:tcPr>
            <w:tcW w:w="2000" w:type="dxa"/>
            <w:vMerge/>
            <w:tcMar>
              <w:top w:w="75" w:type="dxa"/>
              <w:left w:w="75" w:type="dxa"/>
              <w:bottom w:w="75" w:type="dxa"/>
              <w:right w:w="75" w:type="dxa"/>
            </w:tcMar>
          </w:tcPr>
          <w:p w:rsidR="00663223" w:rsidRPr="007B18A8" w:rsidRDefault="00663223" w:rsidP="00487DDA">
            <w:pPr>
              <w:ind w:left="75" w:right="75"/>
              <w:rPr>
                <w:rFonts w:cstheme="minorHAnsi"/>
                <w:color w:val="000000"/>
                <w:sz w:val="24"/>
                <w:szCs w:val="24"/>
                <w:lang w:val="ru-RU"/>
              </w:rPr>
            </w:pPr>
          </w:p>
        </w:tc>
        <w:tc>
          <w:tcPr>
            <w:tcW w:w="4804" w:type="dxa"/>
            <w:tcMar>
              <w:top w:w="75" w:type="dxa"/>
              <w:left w:w="75" w:type="dxa"/>
              <w:bottom w:w="75" w:type="dxa"/>
              <w:right w:w="75" w:type="dxa"/>
            </w:tcMar>
          </w:tcPr>
          <w:p w:rsidR="00663223" w:rsidRPr="007B18A8" w:rsidRDefault="00F15DD9" w:rsidP="00487DDA">
            <w:pPr>
              <w:rPr>
                <w:rFonts w:cstheme="minorHAnsi"/>
                <w:color w:val="000000"/>
                <w:sz w:val="24"/>
                <w:szCs w:val="24"/>
                <w:lang w:val="ru-RU"/>
              </w:rPr>
            </w:pPr>
            <w:r>
              <w:rPr>
                <w:rFonts w:cstheme="minorHAnsi"/>
                <w:color w:val="000000"/>
                <w:sz w:val="24"/>
                <w:szCs w:val="24"/>
                <w:lang w:val="ru-RU"/>
              </w:rPr>
              <w:t>Распоряжение</w:t>
            </w:r>
            <w:r w:rsidR="00663223" w:rsidRPr="007B18A8">
              <w:rPr>
                <w:rFonts w:cstheme="minorHAnsi"/>
                <w:color w:val="000000"/>
                <w:sz w:val="24"/>
                <w:szCs w:val="24"/>
                <w:lang w:val="ru-RU"/>
              </w:rPr>
              <w:t xml:space="preserve"> о проведении инвентаризации (ф. 0510439)</w:t>
            </w:r>
          </w:p>
          <w:p w:rsidR="00663223" w:rsidRPr="007B18A8" w:rsidRDefault="00F15DD9" w:rsidP="00487DDA">
            <w:pPr>
              <w:rPr>
                <w:rFonts w:cstheme="minorHAnsi"/>
                <w:color w:val="000000"/>
                <w:sz w:val="24"/>
                <w:szCs w:val="24"/>
                <w:lang w:val="ru-RU"/>
              </w:rPr>
            </w:pPr>
            <w:r>
              <w:rPr>
                <w:rFonts w:cstheme="minorHAnsi"/>
                <w:color w:val="000000"/>
                <w:sz w:val="24"/>
                <w:szCs w:val="24"/>
                <w:lang w:val="ru-RU"/>
              </w:rPr>
              <w:t>Изменение Распоряжения</w:t>
            </w:r>
            <w:r w:rsidR="00663223" w:rsidRPr="007B18A8">
              <w:rPr>
                <w:rFonts w:cstheme="minorHAnsi"/>
                <w:color w:val="000000"/>
                <w:sz w:val="24"/>
                <w:szCs w:val="24"/>
                <w:lang w:val="ru-RU"/>
              </w:rPr>
              <w:t xml:space="preserve"> о проведении инвентаризации (ф. 0510447)</w:t>
            </w:r>
          </w:p>
        </w:tc>
        <w:tc>
          <w:tcPr>
            <w:tcW w:w="2973" w:type="dxa"/>
            <w:tcMar>
              <w:top w:w="75" w:type="dxa"/>
              <w:left w:w="75" w:type="dxa"/>
              <w:bottom w:w="75" w:type="dxa"/>
              <w:right w:w="75" w:type="dxa"/>
            </w:tcMar>
          </w:tcPr>
          <w:p w:rsidR="00663223" w:rsidRPr="007B18A8" w:rsidRDefault="00663223" w:rsidP="00487DDA">
            <w:pPr>
              <w:rPr>
                <w:rFonts w:cstheme="minorHAnsi"/>
                <w:sz w:val="24"/>
                <w:szCs w:val="24"/>
                <w:lang w:val="ru-RU"/>
              </w:rPr>
            </w:pPr>
            <w:r w:rsidRPr="007B18A8">
              <w:rPr>
                <w:rFonts w:cstheme="minorHAnsi"/>
                <w:color w:val="000000"/>
                <w:sz w:val="24"/>
                <w:szCs w:val="24"/>
                <w:lang w:val="ru-RU"/>
              </w:rPr>
              <w:t>Ставят подписи в листе ознакомления</w:t>
            </w:r>
          </w:p>
        </w:tc>
      </w:tr>
      <w:tr w:rsidR="00663223" w:rsidRPr="007B18A8" w:rsidTr="00F15DD9">
        <w:tc>
          <w:tcPr>
            <w:tcW w:w="2000" w:type="dxa"/>
            <w:tcMar>
              <w:top w:w="75" w:type="dxa"/>
              <w:left w:w="75" w:type="dxa"/>
              <w:bottom w:w="75" w:type="dxa"/>
              <w:right w:w="75" w:type="dxa"/>
            </w:tcMar>
          </w:tcPr>
          <w:p w:rsidR="00663223" w:rsidRPr="007B18A8" w:rsidRDefault="00663223" w:rsidP="00487DDA">
            <w:pPr>
              <w:rPr>
                <w:rFonts w:cstheme="minorHAnsi"/>
                <w:sz w:val="24"/>
                <w:szCs w:val="24"/>
                <w:lang w:val="ru-RU"/>
              </w:rPr>
            </w:pPr>
            <w:r w:rsidRPr="007B18A8">
              <w:rPr>
                <w:rFonts w:cstheme="minorHAnsi"/>
                <w:color w:val="000000"/>
                <w:sz w:val="24"/>
                <w:szCs w:val="24"/>
                <w:lang w:val="ru-RU"/>
              </w:rPr>
              <w:t>Члены комиссии по поступлению и выбытию активов</w:t>
            </w:r>
          </w:p>
        </w:tc>
        <w:tc>
          <w:tcPr>
            <w:tcW w:w="4804" w:type="dxa"/>
            <w:tcMar>
              <w:top w:w="75" w:type="dxa"/>
              <w:left w:w="75" w:type="dxa"/>
              <w:bottom w:w="75" w:type="dxa"/>
              <w:right w:w="75" w:type="dxa"/>
            </w:tcMar>
          </w:tcPr>
          <w:p w:rsidR="00663223" w:rsidRPr="007B18A8" w:rsidRDefault="00663223" w:rsidP="00487DDA">
            <w:pPr>
              <w:rPr>
                <w:rFonts w:cstheme="minorHAnsi"/>
                <w:color w:val="000000"/>
                <w:sz w:val="24"/>
                <w:szCs w:val="24"/>
                <w:lang w:val="ru-RU"/>
              </w:rPr>
            </w:pPr>
            <w:r w:rsidRPr="007B18A8">
              <w:rPr>
                <w:rFonts w:cstheme="minorHAnsi"/>
                <w:color w:val="000000"/>
                <w:sz w:val="24"/>
                <w:szCs w:val="24"/>
                <w:lang w:val="ru-RU"/>
              </w:rPr>
              <w:t>Акт о консервации (</w:t>
            </w:r>
            <w:proofErr w:type="spellStart"/>
            <w:r w:rsidRPr="007B18A8">
              <w:rPr>
                <w:rFonts w:cstheme="minorHAnsi"/>
                <w:color w:val="000000"/>
                <w:sz w:val="24"/>
                <w:szCs w:val="24"/>
                <w:lang w:val="ru-RU"/>
              </w:rPr>
              <w:t>расконсервации</w:t>
            </w:r>
            <w:proofErr w:type="spellEnd"/>
            <w:r w:rsidRPr="007B18A8">
              <w:rPr>
                <w:rFonts w:cstheme="minorHAnsi"/>
                <w:color w:val="000000"/>
                <w:sz w:val="24"/>
                <w:szCs w:val="24"/>
                <w:lang w:val="ru-RU"/>
              </w:rPr>
              <w:t>) объекта основных средств (ф. 0510433)</w:t>
            </w:r>
          </w:p>
          <w:p w:rsidR="00663223" w:rsidRPr="007B18A8" w:rsidRDefault="00F15DD9" w:rsidP="00487DDA">
            <w:pPr>
              <w:rPr>
                <w:rFonts w:cstheme="minorHAnsi"/>
                <w:color w:val="000000"/>
                <w:sz w:val="24"/>
                <w:szCs w:val="24"/>
                <w:lang w:val="ru-RU"/>
              </w:rPr>
            </w:pPr>
            <w:r>
              <w:rPr>
                <w:rFonts w:cstheme="minorHAnsi"/>
                <w:color w:val="000000"/>
                <w:sz w:val="24"/>
                <w:szCs w:val="24"/>
                <w:lang w:val="ru-RU"/>
              </w:rPr>
              <w:t xml:space="preserve">Распоряжение </w:t>
            </w:r>
            <w:r w:rsidR="00663223" w:rsidRPr="007B18A8">
              <w:rPr>
                <w:rFonts w:cstheme="minorHAnsi"/>
                <w:color w:val="000000"/>
                <w:sz w:val="24"/>
                <w:szCs w:val="24"/>
                <w:lang w:val="ru-RU"/>
              </w:rPr>
              <w:t>о прекращении признания активами объектов нефинансовых активов (ф. 0510440)</w:t>
            </w:r>
          </w:p>
          <w:p w:rsidR="00663223" w:rsidRPr="007B18A8" w:rsidRDefault="00663223" w:rsidP="00487DDA">
            <w:pPr>
              <w:rPr>
                <w:rFonts w:cstheme="minorHAnsi"/>
                <w:color w:val="000000"/>
                <w:sz w:val="24"/>
                <w:szCs w:val="24"/>
                <w:lang w:val="ru-RU"/>
              </w:rPr>
            </w:pPr>
            <w:r w:rsidRPr="007B18A8">
              <w:rPr>
                <w:rFonts w:cstheme="minorHAnsi"/>
                <w:color w:val="000000"/>
                <w:sz w:val="24"/>
                <w:szCs w:val="24"/>
                <w:lang w:val="ru-RU"/>
              </w:rPr>
              <w:t>Акт о признании безнадежной к взысканию задолженности по доходам (ф. 0510436)</w:t>
            </w:r>
          </w:p>
          <w:p w:rsidR="00663223" w:rsidRPr="007B18A8" w:rsidRDefault="00F15DD9" w:rsidP="00487DDA">
            <w:pPr>
              <w:rPr>
                <w:rFonts w:cstheme="minorHAnsi"/>
                <w:color w:val="000000"/>
                <w:sz w:val="24"/>
                <w:szCs w:val="24"/>
                <w:lang w:val="ru-RU"/>
              </w:rPr>
            </w:pPr>
            <w:r>
              <w:rPr>
                <w:rFonts w:cstheme="minorHAnsi"/>
                <w:color w:val="000000"/>
                <w:sz w:val="24"/>
                <w:szCs w:val="24"/>
                <w:lang w:val="ru-RU"/>
              </w:rPr>
              <w:t>Распоряжение</w:t>
            </w:r>
            <w:r w:rsidR="00663223" w:rsidRPr="007B18A8">
              <w:rPr>
                <w:rFonts w:cstheme="minorHAnsi"/>
                <w:color w:val="000000"/>
                <w:sz w:val="24"/>
                <w:szCs w:val="24"/>
                <w:lang w:val="ru-RU"/>
              </w:rPr>
              <w:t xml:space="preserve"> о признании (восстановлении) сомнительной задолженности по доходам (ф. 0510445)</w:t>
            </w:r>
          </w:p>
          <w:p w:rsidR="00663223" w:rsidRPr="007B18A8" w:rsidRDefault="00F15DD9" w:rsidP="00487DDA">
            <w:pPr>
              <w:rPr>
                <w:rFonts w:cstheme="minorHAnsi"/>
                <w:color w:val="000000"/>
                <w:sz w:val="24"/>
                <w:szCs w:val="24"/>
                <w:lang w:val="ru-RU"/>
              </w:rPr>
            </w:pPr>
            <w:r>
              <w:rPr>
                <w:rFonts w:cstheme="minorHAnsi"/>
                <w:color w:val="000000"/>
                <w:sz w:val="24"/>
                <w:szCs w:val="24"/>
                <w:lang w:val="ru-RU"/>
              </w:rPr>
              <w:t>Распоряжение</w:t>
            </w:r>
            <w:r w:rsidR="00663223" w:rsidRPr="007B18A8">
              <w:rPr>
                <w:rFonts w:cstheme="minorHAnsi"/>
                <w:color w:val="000000"/>
                <w:sz w:val="24"/>
                <w:szCs w:val="24"/>
                <w:lang w:val="ru-RU"/>
              </w:rPr>
              <w:t xml:space="preserve"> о восстановлении кредиторской задолженности (ф. 0510446)</w:t>
            </w:r>
          </w:p>
          <w:p w:rsidR="00663223" w:rsidRPr="007B18A8" w:rsidRDefault="00663223" w:rsidP="00487DDA">
            <w:pPr>
              <w:rPr>
                <w:rFonts w:cstheme="minorHAnsi"/>
                <w:color w:val="000000"/>
                <w:sz w:val="24"/>
                <w:szCs w:val="24"/>
                <w:lang w:val="ru-RU"/>
              </w:rPr>
            </w:pPr>
            <w:r w:rsidRPr="007B18A8">
              <w:rPr>
                <w:rFonts w:cstheme="minorHAnsi"/>
                <w:color w:val="000000"/>
                <w:sz w:val="24"/>
                <w:szCs w:val="24"/>
                <w:lang w:val="ru-RU"/>
              </w:rPr>
              <w:t>Акт об утилизации (уничтожении) материальных ценностей (ф. 0510435)</w:t>
            </w:r>
          </w:p>
          <w:p w:rsidR="00663223" w:rsidRPr="007B18A8" w:rsidRDefault="00F15DD9" w:rsidP="00487DDA">
            <w:pPr>
              <w:rPr>
                <w:rFonts w:cstheme="minorHAnsi"/>
                <w:color w:val="000000"/>
                <w:sz w:val="24"/>
                <w:szCs w:val="24"/>
                <w:lang w:val="ru-RU"/>
              </w:rPr>
            </w:pPr>
            <w:r>
              <w:rPr>
                <w:rFonts w:cstheme="minorHAnsi"/>
                <w:color w:val="000000"/>
                <w:sz w:val="24"/>
                <w:szCs w:val="24"/>
                <w:lang w:val="ru-RU"/>
              </w:rPr>
              <w:t>Распоряжение</w:t>
            </w:r>
            <w:r w:rsidR="00663223" w:rsidRPr="007B18A8">
              <w:rPr>
                <w:rFonts w:cstheme="minorHAnsi"/>
                <w:color w:val="000000"/>
                <w:sz w:val="24"/>
                <w:szCs w:val="24"/>
                <w:lang w:val="ru-RU"/>
              </w:rPr>
              <w:t xml:space="preserve"> о признании объектов нефинансовых активов (ф. 0510441)</w:t>
            </w:r>
          </w:p>
        </w:tc>
        <w:tc>
          <w:tcPr>
            <w:tcW w:w="2973" w:type="dxa"/>
            <w:tcMar>
              <w:top w:w="75" w:type="dxa"/>
              <w:left w:w="75" w:type="dxa"/>
              <w:bottom w:w="75" w:type="dxa"/>
              <w:right w:w="75" w:type="dxa"/>
            </w:tcMar>
          </w:tcPr>
          <w:p w:rsidR="00663223" w:rsidRPr="007B18A8" w:rsidRDefault="00663223" w:rsidP="00487DDA">
            <w:pPr>
              <w:rPr>
                <w:rFonts w:cstheme="minorHAnsi"/>
                <w:sz w:val="24"/>
                <w:szCs w:val="24"/>
              </w:rPr>
            </w:pPr>
            <w:r w:rsidRPr="007B18A8">
              <w:rPr>
                <w:rFonts w:cstheme="minorHAnsi"/>
                <w:color w:val="000000"/>
                <w:sz w:val="24"/>
                <w:szCs w:val="24"/>
              </w:rPr>
              <w:t>—</w:t>
            </w:r>
          </w:p>
        </w:tc>
      </w:tr>
      <w:tr w:rsidR="00663223" w:rsidRPr="00833100" w:rsidTr="00F15DD9">
        <w:tc>
          <w:tcPr>
            <w:tcW w:w="2000" w:type="dxa"/>
            <w:tcMar>
              <w:top w:w="75" w:type="dxa"/>
              <w:left w:w="75" w:type="dxa"/>
              <w:bottom w:w="75" w:type="dxa"/>
              <w:right w:w="75" w:type="dxa"/>
            </w:tcMar>
          </w:tcPr>
          <w:p w:rsidR="00663223" w:rsidRPr="007B18A8" w:rsidRDefault="00663223" w:rsidP="00487DDA">
            <w:pPr>
              <w:rPr>
                <w:rFonts w:cstheme="minorHAnsi"/>
                <w:sz w:val="24"/>
                <w:szCs w:val="24"/>
              </w:rPr>
            </w:pPr>
            <w:proofErr w:type="spellStart"/>
            <w:r w:rsidRPr="007B18A8">
              <w:rPr>
                <w:rFonts w:cstheme="minorHAnsi"/>
                <w:color w:val="000000"/>
                <w:sz w:val="24"/>
                <w:szCs w:val="24"/>
              </w:rPr>
              <w:t>Члены</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инвентаризационной</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комиссии</w:t>
            </w:r>
            <w:proofErr w:type="spellEnd"/>
          </w:p>
        </w:tc>
        <w:tc>
          <w:tcPr>
            <w:tcW w:w="4804" w:type="dxa"/>
            <w:tcMar>
              <w:top w:w="75" w:type="dxa"/>
              <w:left w:w="75" w:type="dxa"/>
              <w:bottom w:w="75" w:type="dxa"/>
              <w:right w:w="75" w:type="dxa"/>
            </w:tcMar>
          </w:tcPr>
          <w:p w:rsidR="00663223" w:rsidRPr="007B18A8" w:rsidRDefault="00F15DD9" w:rsidP="00487DDA">
            <w:pPr>
              <w:rPr>
                <w:rFonts w:cstheme="minorHAnsi"/>
                <w:color w:val="000000"/>
                <w:sz w:val="24"/>
                <w:szCs w:val="24"/>
                <w:lang w:val="ru-RU"/>
              </w:rPr>
            </w:pPr>
            <w:r>
              <w:rPr>
                <w:rFonts w:cstheme="minorHAnsi"/>
                <w:color w:val="000000"/>
                <w:sz w:val="24"/>
                <w:szCs w:val="24"/>
                <w:lang w:val="ru-RU"/>
              </w:rPr>
              <w:t>Распоряжение</w:t>
            </w:r>
            <w:r w:rsidR="00663223" w:rsidRPr="007B18A8">
              <w:rPr>
                <w:rFonts w:cstheme="minorHAnsi"/>
                <w:color w:val="000000"/>
                <w:sz w:val="24"/>
                <w:szCs w:val="24"/>
                <w:lang w:val="ru-RU"/>
              </w:rPr>
              <w:t xml:space="preserve"> о проведении инвентаризации (ф. 0510439)</w:t>
            </w:r>
          </w:p>
          <w:p w:rsidR="00663223" w:rsidRPr="007B18A8" w:rsidRDefault="00F15DD9" w:rsidP="00487DDA">
            <w:pPr>
              <w:rPr>
                <w:rFonts w:cstheme="minorHAnsi"/>
                <w:color w:val="000000"/>
                <w:sz w:val="24"/>
                <w:szCs w:val="24"/>
                <w:lang w:val="ru-RU"/>
              </w:rPr>
            </w:pPr>
            <w:r>
              <w:rPr>
                <w:rFonts w:cstheme="minorHAnsi"/>
                <w:color w:val="000000"/>
                <w:sz w:val="24"/>
                <w:szCs w:val="24"/>
                <w:lang w:val="ru-RU"/>
              </w:rPr>
              <w:t>Изменение Распоряжения</w:t>
            </w:r>
            <w:r w:rsidR="00663223" w:rsidRPr="007B18A8">
              <w:rPr>
                <w:rFonts w:cstheme="minorHAnsi"/>
                <w:color w:val="000000"/>
                <w:sz w:val="24"/>
                <w:szCs w:val="24"/>
                <w:lang w:val="ru-RU"/>
              </w:rPr>
              <w:t xml:space="preserve"> о проведении инвентаризации (ф. 0510447)</w:t>
            </w:r>
          </w:p>
        </w:tc>
        <w:tc>
          <w:tcPr>
            <w:tcW w:w="2973" w:type="dxa"/>
            <w:tcMar>
              <w:top w:w="75" w:type="dxa"/>
              <w:left w:w="75" w:type="dxa"/>
              <w:bottom w:w="75" w:type="dxa"/>
              <w:right w:w="75" w:type="dxa"/>
            </w:tcMar>
          </w:tcPr>
          <w:p w:rsidR="00663223" w:rsidRPr="007B18A8" w:rsidRDefault="00663223" w:rsidP="00487DDA">
            <w:pPr>
              <w:rPr>
                <w:rFonts w:cstheme="minorHAnsi"/>
                <w:sz w:val="24"/>
                <w:szCs w:val="24"/>
                <w:lang w:val="ru-RU"/>
              </w:rPr>
            </w:pPr>
            <w:r w:rsidRPr="007B18A8">
              <w:rPr>
                <w:rFonts w:cstheme="minorHAnsi"/>
                <w:color w:val="000000"/>
                <w:sz w:val="24"/>
                <w:szCs w:val="24"/>
                <w:lang w:val="ru-RU"/>
              </w:rPr>
              <w:t>Ставят подписи в листе ознакомления</w:t>
            </w:r>
          </w:p>
        </w:tc>
      </w:tr>
    </w:tbl>
    <w:p w:rsidR="00F15DD9" w:rsidRDefault="00F15DD9" w:rsidP="00663223">
      <w:pPr>
        <w:jc w:val="right"/>
        <w:rPr>
          <w:rFonts w:cstheme="minorHAnsi"/>
          <w:color w:val="000000"/>
          <w:sz w:val="24"/>
          <w:szCs w:val="24"/>
          <w:lang w:val="ru-RU"/>
        </w:rPr>
      </w:pPr>
    </w:p>
    <w:p w:rsidR="00F15DD9" w:rsidRDefault="00F15DD9" w:rsidP="00663223">
      <w:pPr>
        <w:jc w:val="right"/>
        <w:rPr>
          <w:rFonts w:cstheme="minorHAnsi"/>
          <w:color w:val="000000"/>
          <w:sz w:val="24"/>
          <w:szCs w:val="24"/>
          <w:lang w:val="ru-RU"/>
        </w:rPr>
      </w:pPr>
    </w:p>
    <w:p w:rsidR="00F15DD9" w:rsidRDefault="00F15DD9" w:rsidP="00663223">
      <w:pPr>
        <w:jc w:val="right"/>
        <w:rPr>
          <w:rFonts w:cstheme="minorHAnsi"/>
          <w:color w:val="000000"/>
          <w:sz w:val="24"/>
          <w:szCs w:val="24"/>
          <w:lang w:val="ru-RU"/>
        </w:rPr>
      </w:pPr>
    </w:p>
    <w:p w:rsidR="00947331" w:rsidRPr="005A63F6" w:rsidRDefault="00CD3D34"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Pr>
          <w:rFonts w:cstheme="minorHAnsi"/>
          <w:color w:val="000000"/>
          <w:sz w:val="24"/>
          <w:szCs w:val="24"/>
          <w:lang w:val="ru-RU"/>
        </w:rPr>
        <w:lastRenderedPageBreak/>
        <w:t>Приложение 14</w:t>
      </w:r>
      <w:r w:rsidR="00663223" w:rsidRPr="007B18A8">
        <w:rPr>
          <w:rFonts w:cstheme="minorHAnsi"/>
          <w:sz w:val="24"/>
          <w:szCs w:val="24"/>
          <w:lang w:val="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663223" w:rsidRPr="007B18A8" w:rsidRDefault="00663223" w:rsidP="00947331">
      <w:pPr>
        <w:jc w:val="center"/>
        <w:rPr>
          <w:rFonts w:cstheme="minorHAnsi"/>
          <w:color w:val="000000"/>
          <w:sz w:val="24"/>
          <w:szCs w:val="24"/>
          <w:lang w:val="ru-RU"/>
        </w:rPr>
      </w:pPr>
      <w:r w:rsidRPr="007B18A8">
        <w:rPr>
          <w:rFonts w:cstheme="minorHAnsi"/>
          <w:sz w:val="24"/>
          <w:szCs w:val="24"/>
          <w:lang w:val="ru-RU"/>
        </w:rPr>
        <w:br/>
      </w:r>
      <w:r w:rsidRPr="007B18A8">
        <w:rPr>
          <w:rFonts w:cstheme="minorHAnsi"/>
          <w:b/>
          <w:bCs/>
          <w:color w:val="000000"/>
          <w:sz w:val="24"/>
          <w:szCs w:val="24"/>
          <w:lang w:val="ru-RU"/>
        </w:rPr>
        <w:t>Порядок расчета резерва предстоящих расходов по выплатам персоналу</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1. Оценочное обязательство резерва предстоящих расходов по выплатам персоналу определяется ежеквартально на последний день</w:t>
      </w:r>
      <w:r w:rsidRPr="007B18A8">
        <w:rPr>
          <w:rFonts w:cstheme="minorHAnsi"/>
          <w:color w:val="000000"/>
          <w:sz w:val="24"/>
          <w:szCs w:val="24"/>
        </w:rPr>
        <w:t> </w:t>
      </w:r>
      <w:r w:rsidRPr="007B18A8">
        <w:rPr>
          <w:rFonts w:cstheme="minorHAnsi"/>
          <w:color w:val="000000"/>
          <w:sz w:val="24"/>
          <w:szCs w:val="24"/>
          <w:lang w:val="ru-RU"/>
        </w:rPr>
        <w:t>квартала.</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2. В величину резерва предстоящих расходов по выплатам персоналу</w:t>
      </w:r>
      <w:r w:rsidRPr="007B18A8">
        <w:rPr>
          <w:rFonts w:cstheme="minorHAnsi"/>
          <w:color w:val="000000"/>
          <w:sz w:val="24"/>
          <w:szCs w:val="24"/>
        </w:rPr>
        <w:t> </w:t>
      </w:r>
      <w:r w:rsidRPr="007B18A8">
        <w:rPr>
          <w:rFonts w:cstheme="minorHAnsi"/>
          <w:color w:val="000000"/>
          <w:sz w:val="24"/>
          <w:szCs w:val="24"/>
          <w:lang w:val="ru-RU"/>
        </w:rPr>
        <w:t>включаются:</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1) сумма оплаты отпусков сотрудникам за фактически отработанное время на дату расчета резерва;</w:t>
      </w:r>
      <w:r w:rsidRPr="007B18A8">
        <w:rPr>
          <w:rFonts w:cstheme="minorHAnsi"/>
          <w:sz w:val="24"/>
          <w:szCs w:val="24"/>
          <w:lang w:val="ru-RU"/>
        </w:rPr>
        <w:br/>
      </w:r>
      <w:r w:rsidRPr="007B18A8">
        <w:rPr>
          <w:rFonts w:cstheme="minorHAnsi"/>
          <w:color w:val="000000"/>
          <w:sz w:val="24"/>
          <w:szCs w:val="24"/>
          <w:lang w:val="ru-RU"/>
        </w:rPr>
        <w:t>2) начисленная на отпускные сумма страховых взносов на обязательное пенсионное, социальное и медицинское</w:t>
      </w:r>
      <w:r w:rsidRPr="007B18A8">
        <w:rPr>
          <w:rFonts w:cstheme="minorHAnsi"/>
          <w:color w:val="000000"/>
          <w:sz w:val="24"/>
          <w:szCs w:val="24"/>
        </w:rPr>
        <w:t> </w:t>
      </w:r>
      <w:r w:rsidRPr="007B18A8">
        <w:rPr>
          <w:rFonts w:cstheme="minorHAnsi"/>
          <w:color w:val="000000"/>
          <w:sz w:val="24"/>
          <w:szCs w:val="24"/>
          <w:lang w:val="ru-RU"/>
        </w:rPr>
        <w:t>страхование и на страхование от несчастных случаев на производстве и профессиональных заболеваний.</w:t>
      </w:r>
    </w:p>
    <w:p w:rsidR="00663223" w:rsidRPr="007B18A8" w:rsidRDefault="00663223" w:rsidP="00663223">
      <w:pPr>
        <w:rPr>
          <w:rFonts w:cstheme="minorHAnsi"/>
          <w:color w:val="000000"/>
          <w:sz w:val="24"/>
          <w:szCs w:val="24"/>
          <w:lang w:val="ru-RU"/>
        </w:rPr>
      </w:pPr>
      <w:r w:rsidRPr="007B18A8">
        <w:rPr>
          <w:rFonts w:cstheme="minorHAnsi"/>
          <w:color w:val="000000"/>
          <w:sz w:val="24"/>
          <w:szCs w:val="24"/>
          <w:lang w:val="ru-RU"/>
        </w:rPr>
        <w:t>3. Сумма оплаты отпусков рассчитывается по формуле:</w:t>
      </w:r>
    </w:p>
    <w:tbl>
      <w:tblPr>
        <w:tblW w:w="0" w:type="auto"/>
        <w:tblCellMar>
          <w:top w:w="15" w:type="dxa"/>
          <w:left w:w="15" w:type="dxa"/>
          <w:bottom w:w="15" w:type="dxa"/>
          <w:right w:w="15" w:type="dxa"/>
        </w:tblCellMar>
        <w:tblLook w:val="0600" w:firstRow="0" w:lastRow="0" w:firstColumn="0" w:lastColumn="0" w:noHBand="1" w:noVBand="1"/>
      </w:tblPr>
      <w:tblGrid>
        <w:gridCol w:w="1080"/>
        <w:gridCol w:w="286"/>
        <w:gridCol w:w="4058"/>
        <w:gridCol w:w="324"/>
        <w:gridCol w:w="2828"/>
      </w:tblGrid>
      <w:tr w:rsidR="00663223" w:rsidRPr="00833100" w:rsidTr="00487D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3223" w:rsidRPr="007B18A8" w:rsidRDefault="00663223" w:rsidP="00487DDA">
            <w:pPr>
              <w:rPr>
                <w:rFonts w:cstheme="minorHAnsi"/>
                <w:sz w:val="24"/>
                <w:szCs w:val="24"/>
              </w:rPr>
            </w:pPr>
            <w:proofErr w:type="spellStart"/>
            <w:r w:rsidRPr="007B18A8">
              <w:rPr>
                <w:rFonts w:cstheme="minorHAnsi"/>
                <w:color w:val="000000"/>
                <w:sz w:val="24"/>
                <w:szCs w:val="24"/>
              </w:rPr>
              <w:t>Сумма</w:t>
            </w:r>
            <w:proofErr w:type="spellEnd"/>
            <w:r w:rsidRPr="007B18A8">
              <w:rPr>
                <w:rFonts w:cstheme="minorHAnsi"/>
                <w:sz w:val="24"/>
                <w:szCs w:val="24"/>
              </w:rPr>
              <w:br/>
            </w:r>
            <w:proofErr w:type="spellStart"/>
            <w:r w:rsidRPr="007B18A8">
              <w:rPr>
                <w:rFonts w:cstheme="minorHAnsi"/>
                <w:color w:val="000000"/>
                <w:sz w:val="24"/>
                <w:szCs w:val="24"/>
              </w:rPr>
              <w:t>оплаты</w:t>
            </w:r>
            <w:proofErr w:type="spellEnd"/>
            <w:r w:rsidRPr="007B18A8">
              <w:rPr>
                <w:rFonts w:cstheme="minorHAnsi"/>
                <w:sz w:val="24"/>
                <w:szCs w:val="24"/>
              </w:rPr>
              <w:br/>
            </w:r>
            <w:proofErr w:type="spellStart"/>
            <w:r w:rsidRPr="007B18A8">
              <w:rPr>
                <w:rFonts w:cstheme="minorHAnsi"/>
                <w:color w:val="000000"/>
                <w:sz w:val="24"/>
                <w:szCs w:val="24"/>
              </w:rPr>
              <w:t>отпусков</w:t>
            </w:r>
            <w:proofErr w:type="spellEnd"/>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663223" w:rsidRPr="007B18A8" w:rsidRDefault="00663223" w:rsidP="00487DDA">
            <w:pPr>
              <w:rPr>
                <w:rFonts w:cstheme="minorHAnsi"/>
                <w:sz w:val="24"/>
                <w:szCs w:val="24"/>
              </w:rPr>
            </w:pPr>
            <w:r w:rsidRPr="007B18A8">
              <w:rPr>
                <w:rFonts w:cstheme="minorHAnsi"/>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3223" w:rsidRPr="007B18A8" w:rsidRDefault="00663223" w:rsidP="00487DDA">
            <w:pPr>
              <w:rPr>
                <w:rFonts w:cstheme="minorHAnsi"/>
                <w:sz w:val="24"/>
                <w:szCs w:val="24"/>
                <w:lang w:val="ru-RU"/>
              </w:rPr>
            </w:pPr>
            <w:r w:rsidRPr="007B18A8">
              <w:rPr>
                <w:rFonts w:cstheme="minorHAnsi"/>
                <w:color w:val="000000"/>
                <w:sz w:val="24"/>
                <w:szCs w:val="24"/>
                <w:lang w:val="ru-RU"/>
              </w:rPr>
              <w:t>Количество не использованных всеми</w:t>
            </w:r>
            <w:r w:rsidRPr="007B18A8">
              <w:rPr>
                <w:rFonts w:cstheme="minorHAnsi"/>
                <w:sz w:val="24"/>
                <w:szCs w:val="24"/>
                <w:lang w:val="ru-RU"/>
              </w:rPr>
              <w:br/>
            </w:r>
            <w:r w:rsidRPr="007B18A8">
              <w:rPr>
                <w:rFonts w:cstheme="minorHAnsi"/>
                <w:color w:val="000000"/>
                <w:sz w:val="24"/>
                <w:szCs w:val="24"/>
                <w:lang w:val="ru-RU"/>
              </w:rPr>
              <w:t>сотрудниками дней отпусков на</w:t>
            </w:r>
            <w:r w:rsidRPr="007B18A8">
              <w:rPr>
                <w:rFonts w:cstheme="minorHAnsi"/>
                <w:sz w:val="24"/>
                <w:szCs w:val="24"/>
                <w:lang w:val="ru-RU"/>
              </w:rPr>
              <w:br/>
            </w:r>
            <w:r w:rsidRPr="007B18A8">
              <w:rPr>
                <w:rFonts w:cstheme="minorHAnsi"/>
                <w:color w:val="000000"/>
                <w:sz w:val="24"/>
                <w:szCs w:val="24"/>
                <w:lang w:val="ru-RU"/>
              </w:rPr>
              <w:t>последний день квартала</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663223" w:rsidRPr="007B18A8" w:rsidRDefault="00663223" w:rsidP="00487DDA">
            <w:pPr>
              <w:rPr>
                <w:rFonts w:cstheme="minorHAnsi"/>
                <w:sz w:val="24"/>
                <w:szCs w:val="24"/>
              </w:rPr>
            </w:pPr>
            <w:r w:rsidRPr="007B18A8">
              <w:rPr>
                <w:rFonts w:cstheme="minorHAnsi"/>
                <w:color w:val="00000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3223" w:rsidRPr="007B18A8" w:rsidRDefault="00663223" w:rsidP="00487DDA">
            <w:pPr>
              <w:rPr>
                <w:rFonts w:cstheme="minorHAnsi"/>
                <w:sz w:val="24"/>
                <w:szCs w:val="24"/>
                <w:lang w:val="ru-RU"/>
              </w:rPr>
            </w:pPr>
            <w:r w:rsidRPr="007B18A8">
              <w:rPr>
                <w:rFonts w:cstheme="minorHAnsi"/>
                <w:color w:val="000000"/>
                <w:sz w:val="24"/>
                <w:szCs w:val="24"/>
                <w:lang w:val="ru-RU"/>
              </w:rPr>
              <w:t>Средний дневной</w:t>
            </w:r>
            <w:r w:rsidRPr="007B18A8">
              <w:rPr>
                <w:rFonts w:cstheme="minorHAnsi"/>
                <w:sz w:val="24"/>
                <w:szCs w:val="24"/>
                <w:lang w:val="ru-RU"/>
              </w:rPr>
              <w:br/>
            </w:r>
            <w:r w:rsidRPr="007B18A8">
              <w:rPr>
                <w:rFonts w:cstheme="minorHAnsi"/>
                <w:color w:val="000000"/>
                <w:sz w:val="24"/>
                <w:szCs w:val="24"/>
                <w:lang w:val="ru-RU"/>
              </w:rPr>
              <w:t>заработок по учреждению</w:t>
            </w:r>
            <w:r w:rsidRPr="007B18A8">
              <w:rPr>
                <w:rFonts w:cstheme="minorHAnsi"/>
                <w:sz w:val="24"/>
                <w:szCs w:val="24"/>
                <w:lang w:val="ru-RU"/>
              </w:rPr>
              <w:br/>
            </w:r>
            <w:r w:rsidRPr="007B18A8">
              <w:rPr>
                <w:rFonts w:cstheme="minorHAnsi"/>
                <w:color w:val="000000"/>
                <w:sz w:val="24"/>
                <w:szCs w:val="24"/>
                <w:lang w:val="ru-RU"/>
              </w:rPr>
              <w:t xml:space="preserve">за </w:t>
            </w:r>
            <w:proofErr w:type="gramStart"/>
            <w:r w:rsidRPr="007B18A8">
              <w:rPr>
                <w:rFonts w:cstheme="minorHAnsi"/>
                <w:color w:val="000000"/>
                <w:sz w:val="24"/>
                <w:szCs w:val="24"/>
                <w:lang w:val="ru-RU"/>
              </w:rPr>
              <w:t>последние</w:t>
            </w:r>
            <w:proofErr w:type="gramEnd"/>
            <w:r w:rsidRPr="007B18A8">
              <w:rPr>
                <w:rFonts w:cstheme="minorHAnsi"/>
                <w:color w:val="000000"/>
                <w:sz w:val="24"/>
                <w:szCs w:val="24"/>
                <w:lang w:val="ru-RU"/>
              </w:rPr>
              <w:t xml:space="preserve"> 12 мес.</w:t>
            </w:r>
          </w:p>
        </w:tc>
      </w:tr>
      <w:tr w:rsidR="00663223" w:rsidRPr="00833100" w:rsidTr="00487DDA">
        <w:tc>
          <w:tcPr>
            <w:tcW w:w="0" w:type="auto"/>
            <w:tcMar>
              <w:top w:w="75" w:type="dxa"/>
              <w:left w:w="75" w:type="dxa"/>
              <w:bottom w:w="75" w:type="dxa"/>
              <w:right w:w="75" w:type="dxa"/>
            </w:tcMar>
            <w:vAlign w:val="center"/>
          </w:tcPr>
          <w:p w:rsidR="00663223" w:rsidRPr="007B18A8" w:rsidRDefault="00663223" w:rsidP="00487DDA">
            <w:pPr>
              <w:ind w:left="75" w:right="75"/>
              <w:rPr>
                <w:rFonts w:cstheme="minorHAnsi"/>
                <w:color w:val="000000"/>
                <w:sz w:val="24"/>
                <w:szCs w:val="24"/>
                <w:lang w:val="ru-RU"/>
              </w:rPr>
            </w:pPr>
          </w:p>
        </w:tc>
        <w:tc>
          <w:tcPr>
            <w:tcW w:w="0" w:type="auto"/>
            <w:tcMar>
              <w:top w:w="75" w:type="dxa"/>
              <w:left w:w="75" w:type="dxa"/>
              <w:bottom w:w="75" w:type="dxa"/>
              <w:right w:w="75" w:type="dxa"/>
            </w:tcMar>
            <w:vAlign w:val="center"/>
          </w:tcPr>
          <w:p w:rsidR="00663223" w:rsidRPr="007B18A8" w:rsidRDefault="00663223" w:rsidP="00487DDA">
            <w:pPr>
              <w:ind w:left="75" w:right="75"/>
              <w:rPr>
                <w:rFonts w:cstheme="minorHAnsi"/>
                <w:color w:val="000000"/>
                <w:sz w:val="24"/>
                <w:szCs w:val="24"/>
                <w:lang w:val="ru-RU"/>
              </w:rPr>
            </w:pPr>
          </w:p>
        </w:tc>
        <w:tc>
          <w:tcPr>
            <w:tcW w:w="0" w:type="auto"/>
            <w:tcMar>
              <w:top w:w="75" w:type="dxa"/>
              <w:left w:w="75" w:type="dxa"/>
              <w:bottom w:w="75" w:type="dxa"/>
              <w:right w:w="75" w:type="dxa"/>
            </w:tcMar>
            <w:vAlign w:val="center"/>
          </w:tcPr>
          <w:p w:rsidR="00663223" w:rsidRPr="007B18A8" w:rsidRDefault="00663223" w:rsidP="00487DDA">
            <w:pPr>
              <w:ind w:left="75" w:right="75"/>
              <w:rPr>
                <w:rFonts w:cstheme="minorHAnsi"/>
                <w:color w:val="000000"/>
                <w:sz w:val="24"/>
                <w:szCs w:val="24"/>
                <w:lang w:val="ru-RU"/>
              </w:rPr>
            </w:pPr>
          </w:p>
        </w:tc>
        <w:tc>
          <w:tcPr>
            <w:tcW w:w="0" w:type="auto"/>
            <w:tcMar>
              <w:top w:w="75" w:type="dxa"/>
              <w:left w:w="75" w:type="dxa"/>
              <w:bottom w:w="75" w:type="dxa"/>
              <w:right w:w="75" w:type="dxa"/>
            </w:tcMar>
            <w:vAlign w:val="center"/>
          </w:tcPr>
          <w:p w:rsidR="00663223" w:rsidRPr="007B18A8" w:rsidRDefault="00663223" w:rsidP="00487DDA">
            <w:pPr>
              <w:ind w:left="75" w:right="75"/>
              <w:rPr>
                <w:rFonts w:cstheme="minorHAnsi"/>
                <w:color w:val="000000"/>
                <w:sz w:val="24"/>
                <w:szCs w:val="24"/>
                <w:lang w:val="ru-RU"/>
              </w:rPr>
            </w:pPr>
          </w:p>
        </w:tc>
        <w:tc>
          <w:tcPr>
            <w:tcW w:w="0" w:type="auto"/>
            <w:tcMar>
              <w:top w:w="75" w:type="dxa"/>
              <w:left w:w="75" w:type="dxa"/>
              <w:bottom w:w="75" w:type="dxa"/>
              <w:right w:w="75" w:type="dxa"/>
            </w:tcMar>
            <w:vAlign w:val="center"/>
          </w:tcPr>
          <w:p w:rsidR="00663223" w:rsidRPr="007B18A8" w:rsidRDefault="00663223" w:rsidP="00487DDA">
            <w:pPr>
              <w:ind w:left="75" w:right="75"/>
              <w:rPr>
                <w:rFonts w:cstheme="minorHAnsi"/>
                <w:color w:val="000000"/>
                <w:sz w:val="24"/>
                <w:szCs w:val="24"/>
                <w:lang w:val="ru-RU"/>
              </w:rPr>
            </w:pPr>
          </w:p>
        </w:tc>
      </w:tr>
    </w:tbl>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4. Данные о количестве дней неиспользованного отпуска представляет кадровая служба в</w:t>
      </w:r>
      <w:r w:rsidRPr="007B18A8">
        <w:rPr>
          <w:rFonts w:cstheme="minorHAnsi"/>
          <w:color w:val="000000"/>
          <w:sz w:val="24"/>
          <w:szCs w:val="24"/>
        </w:rPr>
        <w:t> </w:t>
      </w:r>
      <w:r w:rsidRPr="007B18A8">
        <w:rPr>
          <w:rFonts w:cstheme="minorHAnsi"/>
          <w:color w:val="000000"/>
          <w:sz w:val="24"/>
          <w:szCs w:val="24"/>
          <w:lang w:val="ru-RU"/>
        </w:rPr>
        <w:t>соответствии с графиком документооборота.</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5. Средний дневной заработок (</w:t>
      </w:r>
      <w:proofErr w:type="gramStart"/>
      <w:r w:rsidRPr="007B18A8">
        <w:rPr>
          <w:rFonts w:cstheme="minorHAnsi"/>
          <w:color w:val="000000"/>
          <w:sz w:val="24"/>
          <w:szCs w:val="24"/>
          <w:lang w:val="ru-RU"/>
        </w:rPr>
        <w:t>З</w:t>
      </w:r>
      <w:proofErr w:type="gramEnd"/>
      <w:r w:rsidRPr="007B18A8">
        <w:rPr>
          <w:rFonts w:cstheme="minorHAnsi"/>
          <w:color w:val="000000"/>
          <w:sz w:val="24"/>
          <w:szCs w:val="24"/>
          <w:lang w:val="ru-RU"/>
        </w:rPr>
        <w:t xml:space="preserve"> ср. д.) в целом по учреждению определяется по формуле:</w:t>
      </w:r>
    </w:p>
    <w:p w:rsidR="00663223" w:rsidRPr="007B18A8" w:rsidRDefault="00663223" w:rsidP="00F15DD9">
      <w:pPr>
        <w:jc w:val="both"/>
        <w:rPr>
          <w:rFonts w:cstheme="minorHAnsi"/>
          <w:color w:val="000000"/>
          <w:sz w:val="24"/>
          <w:szCs w:val="24"/>
          <w:lang w:val="ru-RU"/>
        </w:rPr>
      </w:pPr>
      <w:proofErr w:type="gramStart"/>
      <w:r w:rsidRPr="007B18A8">
        <w:rPr>
          <w:rFonts w:cstheme="minorHAnsi"/>
          <w:b/>
          <w:bCs/>
          <w:color w:val="000000"/>
          <w:sz w:val="24"/>
          <w:szCs w:val="24"/>
          <w:lang w:val="ru-RU"/>
        </w:rPr>
        <w:t>З</w:t>
      </w:r>
      <w:proofErr w:type="gramEnd"/>
      <w:r w:rsidRPr="007B18A8">
        <w:rPr>
          <w:rFonts w:cstheme="minorHAnsi"/>
          <w:b/>
          <w:bCs/>
          <w:color w:val="000000"/>
          <w:sz w:val="24"/>
          <w:szCs w:val="24"/>
          <w:lang w:val="ru-RU"/>
        </w:rPr>
        <w:t xml:space="preserve"> ср. д. = ФОТ : 12 мес. : Ч : 29,3</w:t>
      </w:r>
    </w:p>
    <w:p w:rsidR="00663223" w:rsidRPr="00565C52" w:rsidRDefault="00663223" w:rsidP="00F15DD9">
      <w:pPr>
        <w:jc w:val="both"/>
        <w:rPr>
          <w:rFonts w:cstheme="minorHAnsi"/>
          <w:color w:val="000000"/>
          <w:sz w:val="24"/>
          <w:szCs w:val="24"/>
          <w:lang w:val="ru-RU"/>
        </w:rPr>
      </w:pPr>
      <w:r w:rsidRPr="00565C52">
        <w:rPr>
          <w:rFonts w:cstheme="minorHAnsi"/>
          <w:color w:val="000000"/>
          <w:sz w:val="24"/>
          <w:szCs w:val="24"/>
          <w:lang w:val="ru-RU"/>
        </w:rPr>
        <w:t>где:</w:t>
      </w:r>
    </w:p>
    <w:p w:rsidR="00663223" w:rsidRPr="009A023E" w:rsidRDefault="00663223" w:rsidP="00F15DD9">
      <w:pPr>
        <w:jc w:val="both"/>
        <w:rPr>
          <w:rFonts w:cstheme="minorHAnsi"/>
          <w:i/>
          <w:color w:val="000000"/>
          <w:sz w:val="24"/>
          <w:szCs w:val="24"/>
          <w:lang w:val="ru-RU"/>
        </w:rPr>
      </w:pPr>
      <w:r w:rsidRPr="009A023E">
        <w:rPr>
          <w:rFonts w:cstheme="minorHAnsi"/>
          <w:i/>
          <w:color w:val="000000"/>
          <w:sz w:val="24"/>
          <w:szCs w:val="24"/>
          <w:lang w:val="ru-RU"/>
        </w:rPr>
        <w:t>ФОТ – фонд оплаты труда в целом по учреждению за 12 месяцев, предшествующих дате расчета резерва;</w:t>
      </w:r>
    </w:p>
    <w:p w:rsidR="00663223" w:rsidRPr="009A023E" w:rsidRDefault="00663223" w:rsidP="00F15DD9">
      <w:pPr>
        <w:jc w:val="both"/>
        <w:rPr>
          <w:rFonts w:cstheme="minorHAnsi"/>
          <w:i/>
          <w:color w:val="000000"/>
          <w:sz w:val="24"/>
          <w:szCs w:val="24"/>
          <w:lang w:val="ru-RU"/>
        </w:rPr>
      </w:pPr>
      <w:r w:rsidRPr="009A023E">
        <w:rPr>
          <w:rFonts w:cstheme="minorHAnsi"/>
          <w:i/>
          <w:color w:val="000000"/>
          <w:sz w:val="24"/>
          <w:szCs w:val="24"/>
          <w:lang w:val="ru-RU"/>
        </w:rPr>
        <w:t>Ч – количество штатных единиц по штатному расписанию, действующему на дату расчета резерва;</w:t>
      </w:r>
    </w:p>
    <w:p w:rsidR="00663223" w:rsidRPr="009A023E" w:rsidRDefault="00663223" w:rsidP="00F15DD9">
      <w:pPr>
        <w:jc w:val="both"/>
        <w:rPr>
          <w:rFonts w:cstheme="minorHAnsi"/>
          <w:i/>
          <w:color w:val="000000"/>
          <w:sz w:val="24"/>
          <w:szCs w:val="24"/>
          <w:lang w:val="ru-RU"/>
        </w:rPr>
      </w:pPr>
      <w:r w:rsidRPr="009A023E">
        <w:rPr>
          <w:rFonts w:cstheme="minorHAnsi"/>
          <w:i/>
          <w:color w:val="000000"/>
          <w:sz w:val="24"/>
          <w:szCs w:val="24"/>
          <w:lang w:val="ru-RU"/>
        </w:rPr>
        <w:t>29,3 – среднемесячное число календарных дней, установленное статьей 139 Трудового</w:t>
      </w:r>
      <w:r w:rsidRPr="009A023E">
        <w:rPr>
          <w:rFonts w:cstheme="minorHAnsi"/>
          <w:i/>
          <w:color w:val="000000"/>
          <w:sz w:val="24"/>
          <w:szCs w:val="24"/>
        </w:rPr>
        <w:t> </w:t>
      </w:r>
      <w:r w:rsidRPr="009A023E">
        <w:rPr>
          <w:rFonts w:cstheme="minorHAnsi"/>
          <w:i/>
          <w:color w:val="000000"/>
          <w:sz w:val="24"/>
          <w:szCs w:val="24"/>
          <w:lang w:val="ru-RU"/>
        </w:rPr>
        <w:t>кодекса.</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6. В сумму обязательных страховых взносов для формирования резерва включаются:</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1) сумма, рассчитанная по общеустановленной ставке страховых взносов;</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2) сумма, рассчитанная из дополнительных тарифов страховых взносов в Пенсионный фонд.</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lastRenderedPageBreak/>
        <w:t>Сумма, рассчитанная по общеустановленной ставке страховых взносов, определяется как</w:t>
      </w:r>
      <w:r w:rsidRPr="007B18A8">
        <w:rPr>
          <w:rFonts w:cstheme="minorHAnsi"/>
          <w:color w:val="000000"/>
          <w:sz w:val="24"/>
          <w:szCs w:val="24"/>
        </w:rPr>
        <w:t> </w:t>
      </w:r>
      <w:r w:rsidRPr="007B18A8">
        <w:rPr>
          <w:rFonts w:cstheme="minorHAnsi"/>
          <w:color w:val="000000"/>
          <w:sz w:val="24"/>
          <w:szCs w:val="24"/>
          <w:lang w:val="ru-RU"/>
        </w:rPr>
        <w:t>величина суммы оплаты отпусков сотрудникам на расчетную дату, умноженная на 30,2</w:t>
      </w:r>
      <w:r w:rsidRPr="007B18A8">
        <w:rPr>
          <w:rFonts w:cstheme="minorHAnsi"/>
          <w:color w:val="000000"/>
          <w:sz w:val="24"/>
          <w:szCs w:val="24"/>
        </w:rPr>
        <w:t> </w:t>
      </w:r>
      <w:r w:rsidRPr="007B18A8">
        <w:rPr>
          <w:rFonts w:cstheme="minorHAnsi"/>
          <w:color w:val="000000"/>
          <w:sz w:val="24"/>
          <w:szCs w:val="24"/>
          <w:lang w:val="ru-RU"/>
        </w:rPr>
        <w:t>процента – суммарную ставку платежей на обязательное страхование и взносов на</w:t>
      </w:r>
      <w:r w:rsidRPr="007B18A8">
        <w:rPr>
          <w:rFonts w:cstheme="minorHAnsi"/>
          <w:color w:val="000000"/>
          <w:sz w:val="24"/>
          <w:szCs w:val="24"/>
        </w:rPr>
        <w:t> </w:t>
      </w:r>
      <w:r w:rsidRPr="007B18A8">
        <w:rPr>
          <w:rFonts w:cstheme="minorHAnsi"/>
          <w:color w:val="000000"/>
          <w:sz w:val="24"/>
          <w:szCs w:val="24"/>
          <w:lang w:val="ru-RU"/>
        </w:rPr>
        <w:t>травматизм.</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Дополнительные тарифы страховых взносов в Пенсионный фонд рассчитываются отдельно</w:t>
      </w:r>
      <w:r w:rsidRPr="007B18A8">
        <w:rPr>
          <w:rFonts w:cstheme="minorHAnsi"/>
          <w:color w:val="000000"/>
          <w:sz w:val="24"/>
          <w:szCs w:val="24"/>
        </w:rPr>
        <w:t> </w:t>
      </w:r>
      <w:r w:rsidRPr="007B18A8">
        <w:rPr>
          <w:rFonts w:cstheme="minorHAnsi"/>
          <w:color w:val="000000"/>
          <w:sz w:val="24"/>
          <w:szCs w:val="24"/>
          <w:lang w:val="ru-RU"/>
        </w:rPr>
        <w:t>по формуле:</w:t>
      </w:r>
    </w:p>
    <w:p w:rsidR="00663223" w:rsidRPr="007B18A8" w:rsidRDefault="00663223" w:rsidP="00F15DD9">
      <w:pPr>
        <w:jc w:val="both"/>
        <w:rPr>
          <w:rFonts w:cstheme="minorHAnsi"/>
          <w:color w:val="000000"/>
          <w:sz w:val="24"/>
          <w:szCs w:val="24"/>
          <w:lang w:val="ru-RU"/>
        </w:rPr>
      </w:pPr>
      <w:r w:rsidRPr="007B18A8">
        <w:rPr>
          <w:rFonts w:cstheme="minorHAnsi"/>
          <w:color w:val="000000"/>
          <w:sz w:val="24"/>
          <w:szCs w:val="24"/>
          <w:lang w:val="ru-RU"/>
        </w:rPr>
        <w:t xml:space="preserve">В = </w:t>
      </w:r>
      <w:proofErr w:type="spellStart"/>
      <w:r w:rsidRPr="007B18A8">
        <w:rPr>
          <w:rFonts w:cstheme="minorHAnsi"/>
          <w:color w:val="000000"/>
          <w:sz w:val="24"/>
          <w:szCs w:val="24"/>
          <w:lang w:val="ru-RU"/>
        </w:rPr>
        <w:t>Впр</w:t>
      </w:r>
      <w:proofErr w:type="spellEnd"/>
      <w:proofErr w:type="gramStart"/>
      <w:r w:rsidRPr="007B18A8">
        <w:rPr>
          <w:rFonts w:cstheme="minorHAnsi"/>
          <w:color w:val="000000"/>
          <w:sz w:val="24"/>
          <w:szCs w:val="24"/>
          <w:lang w:val="ru-RU"/>
        </w:rPr>
        <w:t xml:space="preserve"> :</w:t>
      </w:r>
      <w:proofErr w:type="gramEnd"/>
      <w:r w:rsidRPr="007B18A8">
        <w:rPr>
          <w:rFonts w:cstheme="minorHAnsi"/>
          <w:color w:val="000000"/>
          <w:sz w:val="24"/>
          <w:szCs w:val="24"/>
          <w:lang w:val="ru-RU"/>
        </w:rPr>
        <w:t xml:space="preserve"> ФОТ × 100, где:</w:t>
      </w:r>
    </w:p>
    <w:p w:rsidR="00663223" w:rsidRPr="009A023E" w:rsidRDefault="00663223" w:rsidP="00F15DD9">
      <w:pPr>
        <w:jc w:val="both"/>
        <w:rPr>
          <w:rFonts w:cstheme="minorHAnsi"/>
          <w:i/>
          <w:color w:val="000000"/>
          <w:sz w:val="24"/>
          <w:szCs w:val="24"/>
          <w:lang w:val="ru-RU"/>
        </w:rPr>
      </w:pPr>
      <w:r w:rsidRPr="009A023E">
        <w:rPr>
          <w:rFonts w:cstheme="minorHAnsi"/>
          <w:i/>
          <w:color w:val="000000"/>
          <w:sz w:val="24"/>
          <w:szCs w:val="24"/>
          <w:lang w:val="ru-RU"/>
        </w:rPr>
        <w:t>В – дополнительные тарифы страховых взносов в Пенсионный фонд, включаемые в</w:t>
      </w:r>
      <w:r w:rsidRPr="009A023E">
        <w:rPr>
          <w:rFonts w:cstheme="minorHAnsi"/>
          <w:i/>
          <w:color w:val="000000"/>
          <w:sz w:val="24"/>
          <w:szCs w:val="24"/>
        </w:rPr>
        <w:t> </w:t>
      </w:r>
      <w:r w:rsidRPr="009A023E">
        <w:rPr>
          <w:rFonts w:cstheme="minorHAnsi"/>
          <w:i/>
          <w:color w:val="000000"/>
          <w:sz w:val="24"/>
          <w:szCs w:val="24"/>
          <w:lang w:val="ru-RU"/>
        </w:rPr>
        <w:t>расчет резерва;</w:t>
      </w:r>
    </w:p>
    <w:p w:rsidR="00663223" w:rsidRPr="009A023E" w:rsidRDefault="00663223" w:rsidP="00F15DD9">
      <w:pPr>
        <w:jc w:val="both"/>
        <w:rPr>
          <w:rFonts w:cstheme="minorHAnsi"/>
          <w:i/>
          <w:color w:val="000000"/>
          <w:sz w:val="24"/>
          <w:szCs w:val="24"/>
          <w:lang w:val="ru-RU"/>
        </w:rPr>
      </w:pPr>
      <w:proofErr w:type="spellStart"/>
      <w:r w:rsidRPr="009A023E">
        <w:rPr>
          <w:rFonts w:cstheme="minorHAnsi"/>
          <w:i/>
          <w:color w:val="000000"/>
          <w:sz w:val="24"/>
          <w:szCs w:val="24"/>
          <w:lang w:val="ru-RU"/>
        </w:rPr>
        <w:t>Впр</w:t>
      </w:r>
      <w:proofErr w:type="spellEnd"/>
      <w:r w:rsidRPr="009A023E">
        <w:rPr>
          <w:rFonts w:cstheme="minorHAnsi"/>
          <w:i/>
          <w:color w:val="000000"/>
          <w:sz w:val="24"/>
          <w:szCs w:val="24"/>
          <w:lang w:val="ru-RU"/>
        </w:rPr>
        <w:t xml:space="preserve"> – сумма дополнительных тарифов страховых взносов в Пенсионный фонд,</w:t>
      </w:r>
      <w:r w:rsidRPr="009A023E">
        <w:rPr>
          <w:rFonts w:cstheme="minorHAnsi"/>
          <w:i/>
          <w:color w:val="000000"/>
          <w:sz w:val="24"/>
          <w:szCs w:val="24"/>
        </w:rPr>
        <w:t> </w:t>
      </w:r>
      <w:r w:rsidRPr="009A023E">
        <w:rPr>
          <w:rFonts w:cstheme="minorHAnsi"/>
          <w:i/>
          <w:color w:val="000000"/>
          <w:sz w:val="24"/>
          <w:szCs w:val="24"/>
          <w:lang w:val="ru-RU"/>
        </w:rPr>
        <w:t>рассчитанная за 12 месяцев, предшествующих дате расчета резерва;</w:t>
      </w:r>
    </w:p>
    <w:p w:rsidR="00663223" w:rsidRPr="009A023E" w:rsidRDefault="00663223" w:rsidP="00F15DD9">
      <w:pPr>
        <w:jc w:val="both"/>
        <w:rPr>
          <w:rFonts w:cstheme="minorHAnsi"/>
          <w:i/>
          <w:color w:val="000000"/>
          <w:sz w:val="24"/>
          <w:szCs w:val="24"/>
          <w:lang w:val="ru-RU"/>
        </w:rPr>
      </w:pPr>
      <w:r w:rsidRPr="009A023E">
        <w:rPr>
          <w:rFonts w:cstheme="minorHAnsi"/>
          <w:i/>
          <w:color w:val="000000"/>
          <w:sz w:val="24"/>
          <w:szCs w:val="24"/>
          <w:lang w:val="ru-RU"/>
        </w:rPr>
        <w:t>ФОТ – фонд оплаты труда в целом по учреждению за 12 месяцев, предшествующих дате расчета резерва.</w:t>
      </w:r>
    </w:p>
    <w:p w:rsidR="00663223" w:rsidRPr="007B18A8" w:rsidRDefault="00663223" w:rsidP="00663223">
      <w:pPr>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8E3E6C" w:rsidRDefault="008E3E6C" w:rsidP="00487DDA">
      <w:pPr>
        <w:jc w:val="right"/>
        <w:rPr>
          <w:rFonts w:cstheme="minorHAnsi"/>
          <w:color w:val="000000"/>
          <w:sz w:val="24"/>
          <w:szCs w:val="24"/>
          <w:lang w:val="ru-RU"/>
        </w:rPr>
      </w:pPr>
    </w:p>
    <w:p w:rsidR="00947331" w:rsidRPr="005A63F6" w:rsidRDefault="00487DDA"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7B18A8">
        <w:rPr>
          <w:rFonts w:cstheme="minorHAnsi"/>
          <w:color w:val="000000"/>
          <w:sz w:val="24"/>
          <w:szCs w:val="24"/>
          <w:lang w:val="ru-RU"/>
        </w:rPr>
        <w:lastRenderedPageBreak/>
        <w:t>Приложение 15</w:t>
      </w:r>
      <w:r w:rsidRPr="007B18A8">
        <w:rPr>
          <w:rFonts w:cstheme="minorHAnsi"/>
          <w:sz w:val="24"/>
          <w:szCs w:val="24"/>
          <w:lang w:val="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487DDA" w:rsidRPr="00947331"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487DDA" w:rsidRPr="007B18A8" w:rsidRDefault="00487DDA" w:rsidP="008E3E6C">
      <w:pPr>
        <w:jc w:val="center"/>
        <w:rPr>
          <w:rFonts w:cstheme="minorHAnsi"/>
          <w:color w:val="000000"/>
          <w:sz w:val="24"/>
          <w:szCs w:val="24"/>
          <w:lang w:val="ru-RU"/>
        </w:rPr>
      </w:pPr>
      <w:r w:rsidRPr="007B18A8">
        <w:rPr>
          <w:rFonts w:cstheme="minorHAnsi"/>
          <w:b/>
          <w:bCs/>
          <w:color w:val="000000"/>
          <w:sz w:val="24"/>
          <w:szCs w:val="24"/>
          <w:lang w:val="ru-RU"/>
        </w:rPr>
        <w:t>Порядок признания в бухгалтерском учете и раскрытия в бухгалтерской (финансовой)</w:t>
      </w:r>
      <w:r w:rsidRPr="007B18A8">
        <w:rPr>
          <w:rFonts w:cstheme="minorHAnsi"/>
          <w:b/>
          <w:bCs/>
          <w:color w:val="000000"/>
          <w:sz w:val="24"/>
          <w:szCs w:val="24"/>
        </w:rPr>
        <w:t> </w:t>
      </w:r>
      <w:r w:rsidRPr="007B18A8">
        <w:rPr>
          <w:rFonts w:cstheme="minorHAnsi"/>
          <w:b/>
          <w:bCs/>
          <w:color w:val="000000"/>
          <w:sz w:val="24"/>
          <w:szCs w:val="24"/>
          <w:lang w:val="ru-RU"/>
        </w:rPr>
        <w:t>отчетности событий после отчетной даты</w:t>
      </w:r>
    </w:p>
    <w:p w:rsidR="00947331" w:rsidRDefault="00487DDA" w:rsidP="008E3E6C">
      <w:pPr>
        <w:jc w:val="both"/>
        <w:rPr>
          <w:rFonts w:cstheme="minorHAnsi"/>
          <w:color w:val="000000"/>
          <w:sz w:val="24"/>
          <w:szCs w:val="24"/>
          <w:lang w:val="ru-RU"/>
        </w:rPr>
      </w:pPr>
      <w:r w:rsidRPr="007B18A8">
        <w:rPr>
          <w:rFonts w:cstheme="minorHAnsi"/>
          <w:color w:val="000000"/>
          <w:sz w:val="24"/>
          <w:szCs w:val="24"/>
          <w:lang w:val="ru-RU"/>
        </w:rPr>
        <w:t xml:space="preserve">1. </w:t>
      </w:r>
      <w:proofErr w:type="gramStart"/>
      <w:r w:rsidRPr="007B18A8">
        <w:rPr>
          <w:rFonts w:cstheme="minorHAnsi"/>
          <w:color w:val="000000"/>
          <w:sz w:val="24"/>
          <w:szCs w:val="24"/>
          <w:lang w:val="ru-RU"/>
        </w:rPr>
        <w:t>В данные бухгалтерского учета за отчетный период включается информация о событиях</w:t>
      </w:r>
      <w:r w:rsidRPr="007B18A8">
        <w:rPr>
          <w:rFonts w:cstheme="minorHAnsi"/>
          <w:color w:val="000000"/>
          <w:sz w:val="24"/>
          <w:szCs w:val="24"/>
        </w:rPr>
        <w:t> </w:t>
      </w:r>
      <w:r w:rsidRPr="007B18A8">
        <w:rPr>
          <w:rFonts w:cstheme="minorHAnsi"/>
          <w:color w:val="000000"/>
          <w:sz w:val="24"/>
          <w:szCs w:val="24"/>
          <w:lang w:val="ru-RU"/>
        </w:rPr>
        <w:t>после отчетной даты – существенных фактах хозяйственной жизни, которые произошли в</w:t>
      </w:r>
      <w:r w:rsidRPr="007B18A8">
        <w:rPr>
          <w:rFonts w:cstheme="minorHAnsi"/>
          <w:color w:val="000000"/>
          <w:sz w:val="24"/>
          <w:szCs w:val="24"/>
        </w:rPr>
        <w:t> </w:t>
      </w:r>
      <w:r w:rsidRPr="007B18A8">
        <w:rPr>
          <w:rFonts w:cstheme="minorHAnsi"/>
          <w:color w:val="000000"/>
          <w:sz w:val="24"/>
          <w:szCs w:val="24"/>
          <w:lang w:val="ru-RU"/>
        </w:rPr>
        <w:t>период между отчетной датой и датой подписания или принятия бухгалтерской (финансовой)</w:t>
      </w:r>
      <w:r w:rsidRPr="007B18A8">
        <w:rPr>
          <w:rFonts w:cstheme="minorHAnsi"/>
          <w:color w:val="000000"/>
          <w:sz w:val="24"/>
          <w:szCs w:val="24"/>
        </w:rPr>
        <w:t> </w:t>
      </w:r>
      <w:r w:rsidRPr="007B18A8">
        <w:rPr>
          <w:rFonts w:cstheme="minorHAnsi"/>
          <w:color w:val="000000"/>
          <w:sz w:val="24"/>
          <w:szCs w:val="24"/>
          <w:lang w:val="ru-RU"/>
        </w:rPr>
        <w:t>отчетности и оказали или могут оказать существенное влияние на финансовое состояние,</w:t>
      </w:r>
      <w:r w:rsidRPr="007B18A8">
        <w:rPr>
          <w:rFonts w:cstheme="minorHAnsi"/>
          <w:color w:val="000000"/>
          <w:sz w:val="24"/>
          <w:szCs w:val="24"/>
        </w:rPr>
        <w:t> </w:t>
      </w:r>
      <w:r w:rsidRPr="007B18A8">
        <w:rPr>
          <w:rFonts w:cstheme="minorHAnsi"/>
          <w:color w:val="000000"/>
          <w:sz w:val="24"/>
          <w:szCs w:val="24"/>
          <w:lang w:val="ru-RU"/>
        </w:rPr>
        <w:t>движение денег или результаты деятельности учреждения (далее – События)</w:t>
      </w:r>
      <w:r w:rsidR="00F15DD9">
        <w:rPr>
          <w:rFonts w:cstheme="minorHAnsi"/>
          <w:color w:val="000000"/>
          <w:sz w:val="24"/>
          <w:szCs w:val="24"/>
          <w:lang w:val="ru-RU"/>
        </w:rPr>
        <w:t>.</w:t>
      </w:r>
      <w:proofErr w:type="gramEnd"/>
      <w:r w:rsidR="00F15DD9">
        <w:rPr>
          <w:rFonts w:cstheme="minorHAnsi"/>
          <w:color w:val="000000"/>
          <w:sz w:val="24"/>
          <w:szCs w:val="24"/>
          <w:lang w:val="ru-RU"/>
        </w:rPr>
        <w:t xml:space="preserve"> </w:t>
      </w:r>
      <w:r w:rsidRPr="007B18A8">
        <w:rPr>
          <w:rFonts w:cstheme="minorHAnsi"/>
          <w:color w:val="000000"/>
          <w:sz w:val="24"/>
          <w:szCs w:val="24"/>
          <w:lang w:val="ru-RU"/>
        </w:rPr>
        <w:t>Факт хозяйственной жизни признается существенным, если без знания о нем пользователи</w:t>
      </w:r>
      <w:r w:rsidRPr="007B18A8">
        <w:rPr>
          <w:rFonts w:cstheme="minorHAnsi"/>
          <w:color w:val="000000"/>
          <w:sz w:val="24"/>
          <w:szCs w:val="24"/>
        </w:rPr>
        <w:t> </w:t>
      </w:r>
      <w:r w:rsidRPr="007B18A8">
        <w:rPr>
          <w:rFonts w:cstheme="minorHAnsi"/>
          <w:color w:val="000000"/>
          <w:sz w:val="24"/>
          <w:szCs w:val="24"/>
          <w:lang w:val="ru-RU"/>
        </w:rPr>
        <w:t>отчетности не могут достоверно оценить финансовое состояние, движение денежных средств</w:t>
      </w:r>
      <w:r w:rsidRPr="007B18A8">
        <w:rPr>
          <w:rFonts w:cstheme="minorHAnsi"/>
          <w:color w:val="000000"/>
          <w:sz w:val="24"/>
          <w:szCs w:val="24"/>
        </w:rPr>
        <w:t> </w:t>
      </w:r>
      <w:r w:rsidRPr="007B18A8">
        <w:rPr>
          <w:rFonts w:cstheme="minorHAnsi"/>
          <w:color w:val="000000"/>
          <w:sz w:val="24"/>
          <w:szCs w:val="24"/>
          <w:lang w:val="ru-RU"/>
        </w:rPr>
        <w:t>или результаты деятельности учреждения. Оценивает существенность влияний и</w:t>
      </w:r>
      <w:r w:rsidRPr="007B18A8">
        <w:rPr>
          <w:rFonts w:cstheme="minorHAnsi"/>
          <w:color w:val="000000"/>
          <w:sz w:val="24"/>
          <w:szCs w:val="24"/>
        </w:rPr>
        <w:t> </w:t>
      </w:r>
      <w:r w:rsidRPr="007B18A8">
        <w:rPr>
          <w:rFonts w:cstheme="minorHAnsi"/>
          <w:color w:val="000000"/>
          <w:sz w:val="24"/>
          <w:szCs w:val="24"/>
          <w:lang w:val="ru-RU"/>
        </w:rPr>
        <w:t>квалифицирует событие как событие после отчетной даты главный бухгалтер на основе</w:t>
      </w:r>
      <w:r w:rsidRPr="007B18A8">
        <w:rPr>
          <w:rFonts w:cstheme="minorHAnsi"/>
          <w:color w:val="000000"/>
          <w:sz w:val="24"/>
          <w:szCs w:val="24"/>
        </w:rPr>
        <w:t> </w:t>
      </w:r>
      <w:r w:rsidRPr="007B18A8">
        <w:rPr>
          <w:rFonts w:cstheme="minorHAnsi"/>
          <w:color w:val="000000"/>
          <w:sz w:val="24"/>
          <w:szCs w:val="24"/>
          <w:lang w:val="ru-RU"/>
        </w:rPr>
        <w:t>своего профессионального суждения.</w:t>
      </w:r>
    </w:p>
    <w:p w:rsidR="00487DDA" w:rsidRPr="007B18A8" w:rsidRDefault="00487DDA" w:rsidP="00947331">
      <w:pPr>
        <w:spacing w:after="0" w:afterAutospacing="0"/>
        <w:jc w:val="both"/>
        <w:rPr>
          <w:rFonts w:cstheme="minorHAnsi"/>
          <w:color w:val="000000"/>
          <w:sz w:val="24"/>
          <w:szCs w:val="24"/>
          <w:lang w:val="ru-RU"/>
        </w:rPr>
      </w:pPr>
      <w:r w:rsidRPr="007B18A8">
        <w:rPr>
          <w:rFonts w:cstheme="minorHAnsi"/>
          <w:color w:val="000000"/>
          <w:sz w:val="24"/>
          <w:szCs w:val="24"/>
          <w:lang w:val="ru-RU"/>
        </w:rPr>
        <w:t>2. Событиями после отчетной даты признаются:</w:t>
      </w:r>
    </w:p>
    <w:p w:rsidR="00487DDA" w:rsidRPr="007B18A8" w:rsidRDefault="00487DDA" w:rsidP="00947331">
      <w:pPr>
        <w:spacing w:before="0" w:beforeAutospacing="0" w:after="0" w:afterAutospacing="0"/>
        <w:jc w:val="both"/>
        <w:rPr>
          <w:rFonts w:cstheme="minorHAnsi"/>
          <w:color w:val="000000"/>
          <w:sz w:val="24"/>
          <w:szCs w:val="24"/>
          <w:lang w:val="ru-RU"/>
        </w:rPr>
      </w:pPr>
      <w:r w:rsidRPr="007B18A8">
        <w:rPr>
          <w:rFonts w:cstheme="minorHAnsi"/>
          <w:color w:val="000000"/>
          <w:sz w:val="24"/>
          <w:szCs w:val="24"/>
          <w:lang w:val="ru-RU"/>
        </w:rPr>
        <w:t>2.1. События, которые подтверждают существовавшие на отчетную дату хозяйственные</w:t>
      </w:r>
      <w:r w:rsidRPr="007B18A8">
        <w:rPr>
          <w:rFonts w:cstheme="minorHAnsi"/>
          <w:color w:val="000000"/>
          <w:sz w:val="24"/>
          <w:szCs w:val="24"/>
        </w:rPr>
        <w:t> </w:t>
      </w:r>
      <w:r w:rsidRPr="007B18A8">
        <w:rPr>
          <w:rFonts w:cstheme="minorHAnsi"/>
          <w:color w:val="000000"/>
          <w:sz w:val="24"/>
          <w:szCs w:val="24"/>
          <w:lang w:val="ru-RU"/>
        </w:rPr>
        <w:t>условия учреждения. Учреждение применяет перечень таких событий, приведенный в пункте</w:t>
      </w:r>
      <w:r w:rsidRPr="007B18A8">
        <w:rPr>
          <w:rFonts w:cstheme="minorHAnsi"/>
          <w:color w:val="000000"/>
          <w:sz w:val="24"/>
          <w:szCs w:val="24"/>
        </w:rPr>
        <w:t> </w:t>
      </w:r>
      <w:r w:rsidRPr="007B18A8">
        <w:rPr>
          <w:rFonts w:cstheme="minorHAnsi"/>
          <w:color w:val="000000"/>
          <w:sz w:val="24"/>
          <w:szCs w:val="24"/>
          <w:lang w:val="ru-RU"/>
        </w:rPr>
        <w:t>7 СГС</w:t>
      </w:r>
      <w:r w:rsidR="008E3E6C">
        <w:rPr>
          <w:rFonts w:cstheme="minorHAnsi"/>
          <w:color w:val="000000"/>
          <w:sz w:val="24"/>
          <w:szCs w:val="24"/>
          <w:lang w:val="ru-RU"/>
        </w:rPr>
        <w:t xml:space="preserve"> «События после отчетной даты».</w:t>
      </w:r>
    </w:p>
    <w:p w:rsidR="00487DDA" w:rsidRPr="007B18A8" w:rsidRDefault="00487DDA" w:rsidP="00947331">
      <w:pPr>
        <w:spacing w:before="0" w:beforeAutospacing="0" w:after="0" w:afterAutospacing="0"/>
        <w:jc w:val="both"/>
        <w:rPr>
          <w:rFonts w:cstheme="minorHAnsi"/>
          <w:color w:val="000000"/>
          <w:sz w:val="24"/>
          <w:szCs w:val="24"/>
          <w:lang w:val="ru-RU"/>
        </w:rPr>
      </w:pPr>
      <w:r w:rsidRPr="007B18A8">
        <w:rPr>
          <w:rFonts w:cstheme="minorHAnsi"/>
          <w:color w:val="000000"/>
          <w:sz w:val="24"/>
          <w:szCs w:val="24"/>
          <w:lang w:val="ru-RU"/>
        </w:rPr>
        <w:t>2.2. События, которые указывают на условия хозяйственной деятельности, факты</w:t>
      </w:r>
      <w:r w:rsidRPr="007B18A8">
        <w:rPr>
          <w:rFonts w:cstheme="minorHAnsi"/>
          <w:sz w:val="24"/>
          <w:szCs w:val="24"/>
          <w:lang w:val="ru-RU"/>
        </w:rPr>
        <w:br/>
      </w:r>
      <w:r w:rsidRPr="007B18A8">
        <w:rPr>
          <w:rFonts w:cstheme="minorHAnsi"/>
          <w:color w:val="000000"/>
          <w:sz w:val="24"/>
          <w:szCs w:val="24"/>
          <w:lang w:val="ru-RU"/>
        </w:rPr>
        <w:t>хозяйственной жизни или обстоятельства, возникшие после отчетной даты. Учреждение</w:t>
      </w:r>
      <w:r w:rsidRPr="007B18A8">
        <w:rPr>
          <w:rFonts w:cstheme="minorHAnsi"/>
          <w:color w:val="000000"/>
          <w:sz w:val="24"/>
          <w:szCs w:val="24"/>
        </w:rPr>
        <w:t> </w:t>
      </w:r>
      <w:r w:rsidRPr="007B18A8">
        <w:rPr>
          <w:rFonts w:cstheme="minorHAnsi"/>
          <w:color w:val="000000"/>
          <w:sz w:val="24"/>
          <w:szCs w:val="24"/>
          <w:lang w:val="ru-RU"/>
        </w:rPr>
        <w:t>применяет перечень таких событий, приведенный в пункте 7 СГС «События после отчетной</w:t>
      </w:r>
      <w:r w:rsidRPr="007B18A8">
        <w:rPr>
          <w:rFonts w:cstheme="minorHAnsi"/>
          <w:color w:val="000000"/>
          <w:sz w:val="24"/>
          <w:szCs w:val="24"/>
        </w:rPr>
        <w:t> </w:t>
      </w:r>
      <w:r w:rsidRPr="007B18A8">
        <w:rPr>
          <w:rFonts w:cstheme="minorHAnsi"/>
          <w:color w:val="000000"/>
          <w:sz w:val="24"/>
          <w:szCs w:val="24"/>
          <w:lang w:val="ru-RU"/>
        </w:rPr>
        <w:t>даты».</w:t>
      </w:r>
    </w:p>
    <w:p w:rsidR="00487DDA" w:rsidRPr="007B18A8" w:rsidRDefault="00487DDA" w:rsidP="008E3E6C">
      <w:pPr>
        <w:jc w:val="both"/>
        <w:rPr>
          <w:rFonts w:cstheme="minorHAnsi"/>
          <w:color w:val="000000"/>
          <w:sz w:val="24"/>
          <w:szCs w:val="24"/>
          <w:lang w:val="ru-RU"/>
        </w:rPr>
      </w:pPr>
      <w:r w:rsidRPr="007B18A8">
        <w:rPr>
          <w:rFonts w:cstheme="minorHAnsi"/>
          <w:color w:val="000000"/>
          <w:sz w:val="24"/>
          <w:szCs w:val="24"/>
          <w:lang w:val="ru-RU"/>
        </w:rPr>
        <w:t>3. Событие отражается в учете и отчетности в следующем порядке:</w:t>
      </w:r>
    </w:p>
    <w:p w:rsidR="00487DDA" w:rsidRPr="007B18A8" w:rsidRDefault="00487DDA" w:rsidP="00947331">
      <w:pPr>
        <w:spacing w:before="0" w:beforeAutospacing="0"/>
        <w:jc w:val="both"/>
        <w:rPr>
          <w:rFonts w:cstheme="minorHAnsi"/>
          <w:color w:val="000000"/>
          <w:sz w:val="24"/>
          <w:szCs w:val="24"/>
        </w:rPr>
      </w:pPr>
      <w:r w:rsidRPr="007B18A8">
        <w:rPr>
          <w:rFonts w:cstheme="minorHAnsi"/>
          <w:color w:val="000000"/>
          <w:sz w:val="24"/>
          <w:szCs w:val="24"/>
          <w:lang w:val="ru-RU"/>
        </w:rPr>
        <w:t>3.1. Событие, которое подтверждает хозяйственные условия, существовавшие на отчетную</w:t>
      </w:r>
      <w:r w:rsidRPr="007B18A8">
        <w:rPr>
          <w:rFonts w:cstheme="minorHAnsi"/>
          <w:color w:val="000000"/>
          <w:sz w:val="24"/>
          <w:szCs w:val="24"/>
        </w:rPr>
        <w:t> </w:t>
      </w:r>
      <w:r w:rsidRPr="007B18A8">
        <w:rPr>
          <w:rFonts w:cstheme="minorHAnsi"/>
          <w:color w:val="000000"/>
          <w:sz w:val="24"/>
          <w:szCs w:val="24"/>
          <w:lang w:val="ru-RU"/>
        </w:rPr>
        <w:t xml:space="preserve">дату, отражается в учете отчетного периода. </w:t>
      </w:r>
      <w:proofErr w:type="spellStart"/>
      <w:r w:rsidRPr="007B18A8">
        <w:rPr>
          <w:rFonts w:cstheme="minorHAnsi"/>
          <w:color w:val="000000"/>
          <w:sz w:val="24"/>
          <w:szCs w:val="24"/>
        </w:rPr>
        <w:t>При</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этом</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делается</w:t>
      </w:r>
      <w:proofErr w:type="spellEnd"/>
      <w:r w:rsidRPr="007B18A8">
        <w:rPr>
          <w:rFonts w:cstheme="minorHAnsi"/>
          <w:color w:val="000000"/>
          <w:sz w:val="24"/>
          <w:szCs w:val="24"/>
        </w:rPr>
        <w:t>:</w:t>
      </w:r>
    </w:p>
    <w:p w:rsidR="00487DDA" w:rsidRPr="007B18A8" w:rsidRDefault="00487DDA" w:rsidP="00947331">
      <w:pPr>
        <w:numPr>
          <w:ilvl w:val="0"/>
          <w:numId w:val="34"/>
        </w:numPr>
        <w:spacing w:before="0" w:beforeAutospacing="0"/>
        <w:ind w:left="780" w:right="180"/>
        <w:contextualSpacing/>
        <w:jc w:val="both"/>
        <w:rPr>
          <w:rFonts w:cstheme="minorHAnsi"/>
          <w:color w:val="000000"/>
          <w:sz w:val="24"/>
          <w:szCs w:val="24"/>
          <w:lang w:val="ru-RU"/>
        </w:rPr>
      </w:pPr>
      <w:r w:rsidRPr="007B18A8">
        <w:rPr>
          <w:rFonts w:cstheme="minorHAnsi"/>
          <w:color w:val="000000"/>
          <w:sz w:val="24"/>
          <w:szCs w:val="24"/>
          <w:lang w:val="ru-RU"/>
        </w:rPr>
        <w:t>дополнительная бухгалтерская запись, которая отражает это событие,</w:t>
      </w:r>
    </w:p>
    <w:p w:rsidR="00487DDA" w:rsidRPr="007B18A8" w:rsidRDefault="00487DDA" w:rsidP="00947331">
      <w:pPr>
        <w:numPr>
          <w:ilvl w:val="0"/>
          <w:numId w:val="34"/>
        </w:numPr>
        <w:spacing w:before="0" w:beforeAutospacing="0"/>
        <w:ind w:left="780" w:right="180"/>
        <w:jc w:val="both"/>
        <w:rPr>
          <w:rFonts w:cstheme="minorHAnsi"/>
          <w:color w:val="000000"/>
          <w:sz w:val="24"/>
          <w:szCs w:val="24"/>
          <w:lang w:val="ru-RU"/>
        </w:rPr>
      </w:pPr>
      <w:r w:rsidRPr="007B18A8">
        <w:rPr>
          <w:rFonts w:cstheme="minorHAnsi"/>
          <w:color w:val="000000"/>
          <w:sz w:val="24"/>
          <w:szCs w:val="24"/>
          <w:lang w:val="ru-RU"/>
        </w:rPr>
        <w:t>либо запись способом «</w:t>
      </w:r>
      <w:proofErr w:type="gramStart"/>
      <w:r w:rsidRPr="007B18A8">
        <w:rPr>
          <w:rFonts w:cstheme="minorHAnsi"/>
          <w:color w:val="000000"/>
          <w:sz w:val="24"/>
          <w:szCs w:val="24"/>
          <w:lang w:val="ru-RU"/>
        </w:rPr>
        <w:t>красное</w:t>
      </w:r>
      <w:proofErr w:type="gramEnd"/>
      <w:r w:rsidRPr="007B18A8">
        <w:rPr>
          <w:rFonts w:cstheme="minorHAnsi"/>
          <w:color w:val="000000"/>
          <w:sz w:val="24"/>
          <w:szCs w:val="24"/>
          <w:lang w:val="ru-RU"/>
        </w:rPr>
        <w:t xml:space="preserve"> </w:t>
      </w:r>
      <w:proofErr w:type="spellStart"/>
      <w:r w:rsidRPr="007B18A8">
        <w:rPr>
          <w:rFonts w:cstheme="minorHAnsi"/>
          <w:color w:val="000000"/>
          <w:sz w:val="24"/>
          <w:szCs w:val="24"/>
          <w:lang w:val="ru-RU"/>
        </w:rPr>
        <w:t>сторно</w:t>
      </w:r>
      <w:proofErr w:type="spellEnd"/>
      <w:r w:rsidRPr="007B18A8">
        <w:rPr>
          <w:rFonts w:cstheme="minorHAnsi"/>
          <w:color w:val="000000"/>
          <w:sz w:val="24"/>
          <w:szCs w:val="24"/>
          <w:lang w:val="ru-RU"/>
        </w:rPr>
        <w:t>» и (или) дополнительная бухгалтерская запись</w:t>
      </w:r>
      <w:r w:rsidRPr="007B18A8">
        <w:rPr>
          <w:rFonts w:cstheme="minorHAnsi"/>
          <w:color w:val="000000"/>
          <w:sz w:val="24"/>
          <w:szCs w:val="24"/>
        </w:rPr>
        <w:t> </w:t>
      </w:r>
      <w:r w:rsidRPr="007B18A8">
        <w:rPr>
          <w:rFonts w:cstheme="minorHAnsi"/>
          <w:color w:val="000000"/>
          <w:sz w:val="24"/>
          <w:szCs w:val="24"/>
          <w:lang w:val="ru-RU"/>
        </w:rPr>
        <w:t>на сумму, отраженную в бухгалтерском учете.</w:t>
      </w:r>
    </w:p>
    <w:p w:rsidR="00487DDA" w:rsidRPr="007B18A8" w:rsidRDefault="00487DDA" w:rsidP="00947331">
      <w:pPr>
        <w:spacing w:before="0" w:beforeAutospacing="0"/>
        <w:jc w:val="both"/>
        <w:rPr>
          <w:rFonts w:cstheme="minorHAnsi"/>
          <w:color w:val="000000"/>
          <w:sz w:val="24"/>
          <w:szCs w:val="24"/>
          <w:lang w:val="ru-RU"/>
        </w:rPr>
      </w:pPr>
      <w:r w:rsidRPr="007B18A8">
        <w:rPr>
          <w:rFonts w:cstheme="minorHAnsi"/>
          <w:color w:val="000000"/>
          <w:sz w:val="24"/>
          <w:szCs w:val="24"/>
          <w:lang w:val="ru-RU"/>
        </w:rPr>
        <w:t>События отражаются в регистрах бухгалтерского учета в последний день отчетного периода</w:t>
      </w:r>
      <w:r w:rsidRPr="007B18A8">
        <w:rPr>
          <w:rFonts w:cstheme="minorHAnsi"/>
          <w:color w:val="000000"/>
          <w:sz w:val="24"/>
          <w:szCs w:val="24"/>
        </w:rPr>
        <w:t> </w:t>
      </w:r>
      <w:r w:rsidRPr="007B18A8">
        <w:rPr>
          <w:rFonts w:cstheme="minorHAnsi"/>
          <w:color w:val="000000"/>
          <w:sz w:val="24"/>
          <w:szCs w:val="24"/>
          <w:lang w:val="ru-RU"/>
        </w:rPr>
        <w:t>до заключительных операций по закрытию счетов. Данные бухгалтерского учета отражаются</w:t>
      </w:r>
      <w:r w:rsidRPr="007B18A8">
        <w:rPr>
          <w:rFonts w:cstheme="minorHAnsi"/>
          <w:color w:val="000000"/>
          <w:sz w:val="24"/>
          <w:szCs w:val="24"/>
        </w:rPr>
        <w:t> </w:t>
      </w:r>
      <w:r w:rsidRPr="007B18A8">
        <w:rPr>
          <w:rFonts w:cstheme="minorHAnsi"/>
          <w:color w:val="000000"/>
          <w:sz w:val="24"/>
          <w:szCs w:val="24"/>
          <w:lang w:val="ru-RU"/>
        </w:rPr>
        <w:t>в соответствующих формах отчетности с учет</w:t>
      </w:r>
      <w:r w:rsidR="008E3E6C">
        <w:rPr>
          <w:rFonts w:cstheme="minorHAnsi"/>
          <w:color w:val="000000"/>
          <w:sz w:val="24"/>
          <w:szCs w:val="24"/>
          <w:lang w:val="ru-RU"/>
        </w:rPr>
        <w:t xml:space="preserve">ом событий после отчетной даты. </w:t>
      </w:r>
      <w:r w:rsidRPr="007B18A8">
        <w:rPr>
          <w:rFonts w:cstheme="minorHAnsi"/>
          <w:color w:val="000000"/>
          <w:sz w:val="24"/>
          <w:szCs w:val="24"/>
          <w:lang w:val="ru-RU"/>
        </w:rPr>
        <w:t>В</w:t>
      </w:r>
      <w:r w:rsidRPr="007B18A8">
        <w:rPr>
          <w:rFonts w:cstheme="minorHAnsi"/>
          <w:color w:val="000000"/>
          <w:sz w:val="24"/>
          <w:szCs w:val="24"/>
        </w:rPr>
        <w:t> </w:t>
      </w:r>
      <w:r w:rsidRPr="007B18A8">
        <w:rPr>
          <w:rFonts w:cstheme="minorHAnsi"/>
          <w:color w:val="000000"/>
          <w:sz w:val="24"/>
          <w:szCs w:val="24"/>
          <w:lang w:val="ru-RU"/>
        </w:rPr>
        <w:t>разделе 5 текстовой части пояснительной записки раскрывается информация о Событии и</w:t>
      </w:r>
      <w:r w:rsidRPr="007B18A8">
        <w:rPr>
          <w:rFonts w:cstheme="minorHAnsi"/>
          <w:color w:val="000000"/>
          <w:sz w:val="24"/>
          <w:szCs w:val="24"/>
        </w:rPr>
        <w:t> </w:t>
      </w:r>
      <w:r w:rsidRPr="007B18A8">
        <w:rPr>
          <w:rFonts w:cstheme="minorHAnsi"/>
          <w:color w:val="000000"/>
          <w:sz w:val="24"/>
          <w:szCs w:val="24"/>
          <w:lang w:val="ru-RU"/>
        </w:rPr>
        <w:t>его оценке в денежном выражении.</w:t>
      </w:r>
    </w:p>
    <w:p w:rsidR="00487DDA" w:rsidRPr="007B18A8" w:rsidRDefault="00487DDA" w:rsidP="00947331">
      <w:pPr>
        <w:spacing w:before="0" w:beforeAutospacing="0"/>
        <w:jc w:val="both"/>
        <w:rPr>
          <w:rFonts w:cstheme="minorHAnsi"/>
          <w:color w:val="000000"/>
          <w:sz w:val="24"/>
          <w:szCs w:val="24"/>
          <w:lang w:val="ru-RU"/>
        </w:rPr>
      </w:pPr>
      <w:r w:rsidRPr="007B18A8">
        <w:rPr>
          <w:rFonts w:cstheme="minorHAnsi"/>
          <w:color w:val="000000"/>
          <w:sz w:val="24"/>
          <w:szCs w:val="24"/>
          <w:lang w:val="ru-RU"/>
        </w:rPr>
        <w:t>3.2. Событие, указывающее на возникшие после отчетной даты хозяйственные условия,</w:t>
      </w:r>
      <w:r w:rsidRPr="007B18A8">
        <w:rPr>
          <w:rFonts w:cstheme="minorHAnsi"/>
          <w:color w:val="000000"/>
          <w:sz w:val="24"/>
          <w:szCs w:val="24"/>
        </w:rPr>
        <w:t> </w:t>
      </w:r>
      <w:r w:rsidRPr="007B18A8">
        <w:rPr>
          <w:rFonts w:cstheme="minorHAnsi"/>
          <w:color w:val="000000"/>
          <w:sz w:val="24"/>
          <w:szCs w:val="24"/>
          <w:lang w:val="ru-RU"/>
        </w:rPr>
        <w:t xml:space="preserve">отражается в бухгалтерском учете периода, следующего за </w:t>
      </w:r>
      <w:proofErr w:type="gramStart"/>
      <w:r w:rsidRPr="007B18A8">
        <w:rPr>
          <w:rFonts w:cstheme="minorHAnsi"/>
          <w:color w:val="000000"/>
          <w:sz w:val="24"/>
          <w:szCs w:val="24"/>
          <w:lang w:val="ru-RU"/>
        </w:rPr>
        <w:t>отчетным</w:t>
      </w:r>
      <w:proofErr w:type="gramEnd"/>
      <w:r w:rsidRPr="007B18A8">
        <w:rPr>
          <w:rFonts w:cstheme="minorHAnsi"/>
          <w:color w:val="000000"/>
          <w:sz w:val="24"/>
          <w:szCs w:val="24"/>
          <w:lang w:val="ru-RU"/>
        </w:rPr>
        <w:t>. Аналогичным образом</w:t>
      </w:r>
      <w:r w:rsidRPr="007B18A8">
        <w:rPr>
          <w:rFonts w:cstheme="minorHAnsi"/>
          <w:color w:val="000000"/>
          <w:sz w:val="24"/>
          <w:szCs w:val="24"/>
        </w:rPr>
        <w:t> </w:t>
      </w:r>
      <w:r w:rsidRPr="007B18A8">
        <w:rPr>
          <w:rFonts w:cstheme="minorHAnsi"/>
          <w:color w:val="000000"/>
          <w:sz w:val="24"/>
          <w:szCs w:val="24"/>
          <w:lang w:val="ru-RU"/>
        </w:rPr>
        <w:t>отражается событие, которое не отражено в учете и отчетности отчетного периода из-за</w:t>
      </w:r>
      <w:r w:rsidRPr="007B18A8">
        <w:rPr>
          <w:rFonts w:cstheme="minorHAnsi"/>
          <w:color w:val="000000"/>
          <w:sz w:val="24"/>
          <w:szCs w:val="24"/>
        </w:rPr>
        <w:t> </w:t>
      </w:r>
      <w:r w:rsidRPr="007B18A8">
        <w:rPr>
          <w:rFonts w:cstheme="minorHAnsi"/>
          <w:color w:val="000000"/>
          <w:sz w:val="24"/>
          <w:szCs w:val="24"/>
          <w:lang w:val="ru-RU"/>
        </w:rPr>
        <w:t>соблюдения сроков представления отчетности или из-за позднего поступления первичных</w:t>
      </w:r>
      <w:r w:rsidRPr="007B18A8">
        <w:rPr>
          <w:rFonts w:cstheme="minorHAnsi"/>
          <w:color w:val="000000"/>
          <w:sz w:val="24"/>
          <w:szCs w:val="24"/>
        </w:rPr>
        <w:t> </w:t>
      </w:r>
      <w:r w:rsidRPr="007B18A8">
        <w:rPr>
          <w:rFonts w:cstheme="minorHAnsi"/>
          <w:color w:val="000000"/>
          <w:sz w:val="24"/>
          <w:szCs w:val="24"/>
          <w:lang w:val="ru-RU"/>
        </w:rPr>
        <w:t>учетных документов. При этом информация о таком событии и его денежная оценка</w:t>
      </w:r>
      <w:r w:rsidRPr="007B18A8">
        <w:rPr>
          <w:rFonts w:cstheme="minorHAnsi"/>
          <w:color w:val="000000"/>
          <w:sz w:val="24"/>
          <w:szCs w:val="24"/>
        </w:rPr>
        <w:t> </w:t>
      </w:r>
      <w:r w:rsidRPr="007B18A8">
        <w:rPr>
          <w:rFonts w:cstheme="minorHAnsi"/>
          <w:color w:val="000000"/>
          <w:sz w:val="24"/>
          <w:szCs w:val="24"/>
          <w:lang w:val="ru-RU"/>
        </w:rPr>
        <w:t>приводятся в разделе 5 текстовой части пояснительной записки.</w:t>
      </w:r>
    </w:p>
    <w:p w:rsidR="008E3E6C" w:rsidRDefault="00487DDA" w:rsidP="00487DDA">
      <w:pPr>
        <w:autoSpaceDE w:val="0"/>
        <w:autoSpaceDN w:val="0"/>
        <w:adjustRightInd w:val="0"/>
        <w:spacing w:before="0" w:beforeAutospacing="0" w:after="0" w:afterAutospacing="0"/>
        <w:rPr>
          <w:rFonts w:eastAsia="Calibri" w:cstheme="minorHAnsi"/>
          <w:sz w:val="24"/>
          <w:szCs w:val="24"/>
          <w:lang w:val="ru-RU"/>
        </w:rPr>
      </w:pPr>
      <w:r w:rsidRPr="007B18A8">
        <w:rPr>
          <w:rFonts w:eastAsia="Calibri" w:cstheme="minorHAnsi"/>
          <w:sz w:val="24"/>
          <w:szCs w:val="24"/>
          <w:lang w:val="ru-RU"/>
        </w:rPr>
        <w:lastRenderedPageBreak/>
        <w:t xml:space="preserve">                                                           </w:t>
      </w:r>
      <w:r w:rsidR="00947331">
        <w:rPr>
          <w:rFonts w:eastAsia="Calibri" w:cstheme="minorHAnsi"/>
          <w:sz w:val="24"/>
          <w:szCs w:val="24"/>
          <w:lang w:val="ru-RU"/>
        </w:rPr>
        <w:t xml:space="preserve">                            </w:t>
      </w:r>
    </w:p>
    <w:p w:rsidR="008E3E6C" w:rsidRDefault="008E3E6C" w:rsidP="00487DDA">
      <w:pPr>
        <w:autoSpaceDE w:val="0"/>
        <w:autoSpaceDN w:val="0"/>
        <w:adjustRightInd w:val="0"/>
        <w:spacing w:before="0" w:beforeAutospacing="0" w:after="0" w:afterAutospacing="0"/>
        <w:rPr>
          <w:rFonts w:eastAsia="Calibri" w:cstheme="minorHAnsi"/>
          <w:sz w:val="24"/>
          <w:szCs w:val="24"/>
          <w:lang w:val="ru-RU"/>
        </w:rPr>
      </w:pPr>
    </w:p>
    <w:p w:rsidR="00487DDA" w:rsidRPr="007B18A8" w:rsidRDefault="008E3E6C" w:rsidP="00487DDA">
      <w:pPr>
        <w:autoSpaceDE w:val="0"/>
        <w:autoSpaceDN w:val="0"/>
        <w:adjustRightInd w:val="0"/>
        <w:spacing w:before="0" w:beforeAutospacing="0" w:after="0" w:afterAutospacing="0"/>
        <w:rPr>
          <w:rFonts w:eastAsia="Times New Roman" w:cstheme="minorHAnsi"/>
          <w:sz w:val="24"/>
          <w:szCs w:val="24"/>
          <w:lang w:val="ru-RU" w:eastAsia="ru-RU"/>
        </w:rPr>
      </w:pPr>
      <w:r>
        <w:rPr>
          <w:rFonts w:eastAsia="Calibri" w:cstheme="minorHAnsi"/>
          <w:sz w:val="24"/>
          <w:szCs w:val="24"/>
          <w:lang w:val="ru-RU"/>
        </w:rPr>
        <w:t xml:space="preserve">                                                                                                                           </w:t>
      </w:r>
      <w:r w:rsidR="00947331">
        <w:rPr>
          <w:rFonts w:eastAsia="Calibri" w:cstheme="minorHAnsi"/>
          <w:sz w:val="24"/>
          <w:szCs w:val="24"/>
          <w:lang w:val="ru-RU"/>
        </w:rPr>
        <w:t xml:space="preserve">       </w:t>
      </w:r>
      <w:r w:rsidR="00487DDA" w:rsidRPr="007B18A8">
        <w:rPr>
          <w:rFonts w:eastAsia="Calibri" w:cstheme="minorHAnsi"/>
          <w:sz w:val="24"/>
          <w:szCs w:val="24"/>
          <w:lang w:val="ru-RU"/>
        </w:rPr>
        <w:t xml:space="preserve"> </w:t>
      </w:r>
      <w:r w:rsidR="00CD3D34">
        <w:rPr>
          <w:rFonts w:eastAsia="Times New Roman" w:cstheme="minorHAnsi"/>
          <w:sz w:val="24"/>
          <w:szCs w:val="24"/>
          <w:lang w:val="ru-RU" w:eastAsia="ru-RU"/>
        </w:rPr>
        <w:t>Приложение №16</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p w:rsidR="00487DDA" w:rsidRPr="007B18A8" w:rsidRDefault="00487DDA" w:rsidP="00487DDA">
      <w:pPr>
        <w:spacing w:before="0" w:beforeAutospacing="0" w:after="200" w:afterAutospacing="0" w:line="276" w:lineRule="auto"/>
        <w:jc w:val="right"/>
        <w:rPr>
          <w:rFonts w:eastAsia="Times New Roman" w:cstheme="minorHAnsi"/>
          <w:sz w:val="24"/>
          <w:szCs w:val="24"/>
          <w:lang w:val="ru-RU" w:eastAsia="ru-RU"/>
        </w:rPr>
      </w:pPr>
    </w:p>
    <w:p w:rsidR="00487DDA" w:rsidRPr="007B18A8" w:rsidRDefault="00487DDA" w:rsidP="00487DDA">
      <w:pPr>
        <w:spacing w:before="0" w:beforeAutospacing="0" w:after="0" w:afterAutospacing="0"/>
        <w:ind w:firstLine="708"/>
        <w:jc w:val="center"/>
        <w:rPr>
          <w:rFonts w:eastAsia="Times New Roman" w:cstheme="minorHAnsi"/>
          <w:b/>
          <w:sz w:val="24"/>
          <w:szCs w:val="24"/>
          <w:lang w:val="ru-RU" w:eastAsia="ru-RU"/>
        </w:rPr>
      </w:pPr>
      <w:r w:rsidRPr="007B18A8">
        <w:rPr>
          <w:rFonts w:eastAsia="Times New Roman" w:cstheme="minorHAnsi"/>
          <w:b/>
          <w:sz w:val="24"/>
          <w:szCs w:val="24"/>
          <w:lang w:val="ru-RU" w:eastAsia="ru-RU"/>
        </w:rPr>
        <w:t>ГРАФИК ДОКУМЕНТООБОРОТА</w:t>
      </w:r>
    </w:p>
    <w:p w:rsidR="00487DDA" w:rsidRPr="007B18A8" w:rsidRDefault="00487DDA" w:rsidP="00487DDA">
      <w:pPr>
        <w:rPr>
          <w:rFonts w:cstheme="minorHAnsi"/>
          <w:color w:val="000000"/>
          <w:sz w:val="24"/>
          <w:szCs w:val="24"/>
          <w:lang w:val="ru-RU"/>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2880"/>
        <w:gridCol w:w="2968"/>
      </w:tblGrid>
      <w:tr w:rsidR="00487DDA" w:rsidRPr="007B18A8"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Наименование документа</w:t>
            </w:r>
          </w:p>
        </w:tc>
        <w:tc>
          <w:tcPr>
            <w:tcW w:w="288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Исполнитель</w:t>
            </w:r>
          </w:p>
        </w:tc>
        <w:tc>
          <w:tcPr>
            <w:tcW w:w="2968"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Срок исполнения</w:t>
            </w:r>
          </w:p>
        </w:tc>
      </w:tr>
      <w:tr w:rsidR="00487DDA" w:rsidRPr="00833100"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 xml:space="preserve">Распоряжения о приеме на работу рабочих и служащих </w:t>
            </w:r>
          </w:p>
        </w:tc>
        <w:tc>
          <w:tcPr>
            <w:tcW w:w="288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Глава сельского поселения</w:t>
            </w:r>
            <w:proofErr w:type="gramStart"/>
            <w:r w:rsidR="00DC5ACD" w:rsidRPr="007B18A8">
              <w:rPr>
                <w:rFonts w:eastAsia="Times New Roman" w:cstheme="minorHAnsi"/>
                <w:sz w:val="24"/>
                <w:szCs w:val="24"/>
                <w:lang w:val="ru-RU" w:eastAsia="ru-RU"/>
              </w:rPr>
              <w:t xml:space="preserve"> </w:t>
            </w:r>
            <w:r w:rsidR="00DC5ACD">
              <w:rPr>
                <w:rFonts w:eastAsia="Times New Roman" w:cstheme="minorHAnsi"/>
                <w:sz w:val="24"/>
                <w:szCs w:val="24"/>
                <w:lang w:val="ru-RU" w:eastAsia="ru-RU"/>
              </w:rPr>
              <w:t>.</w:t>
            </w:r>
            <w:proofErr w:type="gramEnd"/>
            <w:r w:rsidR="00DC5ACD" w:rsidRPr="007B18A8">
              <w:rPr>
                <w:rFonts w:eastAsia="Times New Roman" w:cstheme="minorHAnsi"/>
                <w:sz w:val="24"/>
                <w:szCs w:val="24"/>
                <w:lang w:val="ru-RU" w:eastAsia="ru-RU"/>
              </w:rPr>
              <w:t>Заместитель руководителя</w:t>
            </w:r>
          </w:p>
        </w:tc>
        <w:tc>
          <w:tcPr>
            <w:tcW w:w="2968"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В течение 3-х дней</w:t>
            </w:r>
          </w:p>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с момента поступления на работу</w:t>
            </w:r>
          </w:p>
        </w:tc>
      </w:tr>
      <w:tr w:rsidR="00487DDA" w:rsidRPr="007B18A8"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Распоряжения на увольнение с работы рабочих и служащих</w:t>
            </w:r>
          </w:p>
        </w:tc>
        <w:tc>
          <w:tcPr>
            <w:tcW w:w="288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Глава сельского поселения</w:t>
            </w:r>
            <w:r w:rsidR="00DC5ACD">
              <w:rPr>
                <w:rFonts w:eastAsia="Times New Roman" w:cstheme="minorHAnsi"/>
                <w:sz w:val="24"/>
                <w:szCs w:val="24"/>
                <w:lang w:val="ru-RU" w:eastAsia="ru-RU"/>
              </w:rPr>
              <w:t>.</w:t>
            </w:r>
            <w:r w:rsidR="00DC5ACD" w:rsidRPr="007B18A8">
              <w:rPr>
                <w:rFonts w:eastAsia="Times New Roman" w:cstheme="minorHAnsi"/>
                <w:sz w:val="24"/>
                <w:szCs w:val="24"/>
                <w:lang w:val="ru-RU" w:eastAsia="ru-RU"/>
              </w:rPr>
              <w:t xml:space="preserve"> Заместитель руководителя</w:t>
            </w:r>
          </w:p>
        </w:tc>
        <w:tc>
          <w:tcPr>
            <w:tcW w:w="2968"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В день увольнения</w:t>
            </w:r>
          </w:p>
        </w:tc>
      </w:tr>
      <w:tr w:rsidR="00487DDA" w:rsidRPr="00833100"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3.</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Распоряжения о предоставлении отпуска рабочим и служащим</w:t>
            </w:r>
          </w:p>
        </w:tc>
        <w:tc>
          <w:tcPr>
            <w:tcW w:w="288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Глава сельского поселения</w:t>
            </w:r>
            <w:r w:rsidR="00DC5ACD">
              <w:rPr>
                <w:rFonts w:eastAsia="Times New Roman" w:cstheme="minorHAnsi"/>
                <w:sz w:val="24"/>
                <w:szCs w:val="24"/>
                <w:lang w:val="ru-RU" w:eastAsia="ru-RU"/>
              </w:rPr>
              <w:t>.</w:t>
            </w:r>
            <w:r w:rsidR="00DC5ACD" w:rsidRPr="007B18A8">
              <w:rPr>
                <w:rFonts w:eastAsia="Times New Roman" w:cstheme="minorHAnsi"/>
                <w:sz w:val="24"/>
                <w:szCs w:val="24"/>
                <w:lang w:val="ru-RU" w:eastAsia="ru-RU"/>
              </w:rPr>
              <w:t xml:space="preserve"> Заместитель руководителя</w:t>
            </w:r>
          </w:p>
        </w:tc>
        <w:tc>
          <w:tcPr>
            <w:tcW w:w="2968"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За 7-14 дней с начала отпуска с учетом выходных</w:t>
            </w:r>
          </w:p>
        </w:tc>
      </w:tr>
      <w:tr w:rsidR="00487DDA" w:rsidRPr="007B18A8"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4.</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Распоряжения о надбавках, доплатах, премиях</w:t>
            </w:r>
          </w:p>
        </w:tc>
        <w:tc>
          <w:tcPr>
            <w:tcW w:w="288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Глава сельского поселения</w:t>
            </w:r>
            <w:r w:rsidR="00DC5ACD">
              <w:rPr>
                <w:rFonts w:eastAsia="Times New Roman" w:cstheme="minorHAnsi"/>
                <w:sz w:val="24"/>
                <w:szCs w:val="24"/>
                <w:lang w:val="ru-RU" w:eastAsia="ru-RU"/>
              </w:rPr>
              <w:t>.</w:t>
            </w:r>
            <w:r w:rsidR="00DC5ACD" w:rsidRPr="007B18A8">
              <w:rPr>
                <w:rFonts w:eastAsia="Times New Roman" w:cstheme="minorHAnsi"/>
                <w:sz w:val="24"/>
                <w:szCs w:val="24"/>
                <w:lang w:val="ru-RU" w:eastAsia="ru-RU"/>
              </w:rPr>
              <w:t xml:space="preserve"> Заместитель руководителя</w:t>
            </w:r>
          </w:p>
        </w:tc>
        <w:tc>
          <w:tcPr>
            <w:tcW w:w="2968"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В течение 5-ти дней от начала надбавки.</w:t>
            </w:r>
          </w:p>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Доплаты</w:t>
            </w:r>
          </w:p>
        </w:tc>
      </w:tr>
      <w:tr w:rsidR="00487DDA" w:rsidRPr="00833100"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5.</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Документы н</w:t>
            </w:r>
            <w:r w:rsidR="00DC5ACD">
              <w:rPr>
                <w:rFonts w:eastAsia="Times New Roman" w:cstheme="minorHAnsi"/>
                <w:sz w:val="24"/>
                <w:szCs w:val="24"/>
                <w:lang w:val="ru-RU" w:eastAsia="ru-RU"/>
              </w:rPr>
              <w:t xml:space="preserve">а льготы по подоходному налогу, </w:t>
            </w:r>
            <w:r w:rsidRPr="007B18A8">
              <w:rPr>
                <w:rFonts w:eastAsia="Times New Roman" w:cstheme="minorHAnsi"/>
                <w:sz w:val="24"/>
                <w:szCs w:val="24"/>
                <w:lang w:val="ru-RU" w:eastAsia="ru-RU"/>
              </w:rPr>
              <w:t>компенсации детям, справка о совокупном доходе с предыдущего места работы</w:t>
            </w:r>
          </w:p>
        </w:tc>
        <w:tc>
          <w:tcPr>
            <w:tcW w:w="288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Заместитель руководителя</w:t>
            </w:r>
          </w:p>
        </w:tc>
        <w:tc>
          <w:tcPr>
            <w:tcW w:w="2968"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В течение 3-х дней с момента поступления на работу</w:t>
            </w:r>
          </w:p>
        </w:tc>
      </w:tr>
      <w:tr w:rsidR="00487DDA" w:rsidRPr="007B18A8"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6.</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Оформление и сдача больничных листов</w:t>
            </w:r>
          </w:p>
        </w:tc>
        <w:tc>
          <w:tcPr>
            <w:tcW w:w="2880" w:type="dxa"/>
            <w:shd w:val="clear" w:color="auto" w:fill="auto"/>
          </w:tcPr>
          <w:p w:rsidR="00487DDA" w:rsidRPr="007B18A8" w:rsidRDefault="00DC5ACD" w:rsidP="00487DDA">
            <w:pPr>
              <w:spacing w:before="0" w:beforeAutospacing="0" w:after="0" w:afterAutospacing="0"/>
              <w:rPr>
                <w:rFonts w:eastAsia="Times New Roman" w:cstheme="minorHAnsi"/>
                <w:sz w:val="24"/>
                <w:szCs w:val="24"/>
                <w:lang w:val="ru-RU" w:eastAsia="ru-RU"/>
              </w:rPr>
            </w:pPr>
            <w:r w:rsidRPr="00CB0A83">
              <w:rPr>
                <w:rFonts w:ascii="Times New Roman" w:eastAsia="Times New Roman" w:hAnsi="Times New Roman" w:cs="Times New Roman"/>
                <w:sz w:val="24"/>
                <w:szCs w:val="24"/>
                <w:lang w:val="ru-RU" w:eastAsia="ru-RU"/>
              </w:rPr>
              <w:t>бухгалтер</w:t>
            </w:r>
          </w:p>
        </w:tc>
        <w:tc>
          <w:tcPr>
            <w:tcW w:w="2968" w:type="dxa"/>
            <w:shd w:val="clear" w:color="auto" w:fill="auto"/>
          </w:tcPr>
          <w:p w:rsidR="00487DDA" w:rsidRPr="00DC5ACD" w:rsidRDefault="00DC5ACD"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по мере поступления</w:t>
            </w:r>
          </w:p>
        </w:tc>
      </w:tr>
      <w:tr w:rsidR="00487DDA" w:rsidRPr="007B18A8"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7.</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Табель учета рабочего времени</w:t>
            </w:r>
          </w:p>
        </w:tc>
        <w:tc>
          <w:tcPr>
            <w:tcW w:w="288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Заместитель руководителя</w:t>
            </w:r>
          </w:p>
        </w:tc>
        <w:tc>
          <w:tcPr>
            <w:tcW w:w="2968" w:type="dxa"/>
            <w:shd w:val="clear" w:color="auto" w:fill="auto"/>
          </w:tcPr>
          <w:p w:rsidR="00487DDA" w:rsidRPr="007B18A8" w:rsidRDefault="00A02B84"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27</w:t>
            </w:r>
            <w:r w:rsidR="00487DDA" w:rsidRPr="007B18A8">
              <w:rPr>
                <w:rFonts w:eastAsia="Times New Roman" w:cstheme="minorHAnsi"/>
                <w:sz w:val="24"/>
                <w:szCs w:val="24"/>
                <w:lang w:val="ru-RU" w:eastAsia="ru-RU"/>
              </w:rPr>
              <w:t>-го числа</w:t>
            </w:r>
          </w:p>
        </w:tc>
      </w:tr>
      <w:tr w:rsidR="00487DDA" w:rsidRPr="00833100"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8.</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Накладные на приход материалов</w:t>
            </w:r>
          </w:p>
        </w:tc>
        <w:tc>
          <w:tcPr>
            <w:tcW w:w="288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Материально-ответственное лицо</w:t>
            </w:r>
          </w:p>
        </w:tc>
        <w:tc>
          <w:tcPr>
            <w:tcW w:w="2968"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В течение 3-х дней</w:t>
            </w:r>
          </w:p>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после получения товара</w:t>
            </w:r>
          </w:p>
        </w:tc>
      </w:tr>
      <w:tr w:rsidR="00487DDA" w:rsidRPr="00833100" w:rsidTr="00F15DD9">
        <w:tc>
          <w:tcPr>
            <w:tcW w:w="54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10.</w:t>
            </w:r>
          </w:p>
        </w:tc>
        <w:tc>
          <w:tcPr>
            <w:tcW w:w="432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 xml:space="preserve">Сдача авансовых отчетов на приобретение материалов, ГСМ, прочих услуг за наличный расчет </w:t>
            </w:r>
          </w:p>
        </w:tc>
        <w:tc>
          <w:tcPr>
            <w:tcW w:w="2880"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Материально-ответственное лицо</w:t>
            </w:r>
          </w:p>
        </w:tc>
        <w:tc>
          <w:tcPr>
            <w:tcW w:w="2968" w:type="dxa"/>
            <w:shd w:val="clear" w:color="auto" w:fill="auto"/>
          </w:tcPr>
          <w:p w:rsidR="00487DDA" w:rsidRPr="007B18A8" w:rsidRDefault="00487DDA"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В течение  3-х дней после получения наличных денег</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11.</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Кассовые отчеты</w:t>
            </w:r>
          </w:p>
        </w:tc>
        <w:tc>
          <w:tcPr>
            <w:tcW w:w="2880" w:type="dxa"/>
            <w:shd w:val="clear" w:color="auto" w:fill="auto"/>
          </w:tcPr>
          <w:p w:rsidR="00DC5ACD" w:rsidRDefault="00DC5ACD">
            <w:r w:rsidRPr="00137947">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Ежедневно</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12.</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Акт о списании материалов и др. ценностей</w:t>
            </w:r>
          </w:p>
        </w:tc>
        <w:tc>
          <w:tcPr>
            <w:tcW w:w="2880" w:type="dxa"/>
            <w:shd w:val="clear" w:color="auto" w:fill="auto"/>
          </w:tcPr>
          <w:p w:rsidR="00DC5ACD" w:rsidRDefault="00DC5ACD">
            <w:r w:rsidRPr="00137947">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до 31</w:t>
            </w:r>
            <w:r w:rsidRPr="007B18A8">
              <w:rPr>
                <w:rFonts w:eastAsia="Times New Roman" w:cstheme="minorHAnsi"/>
                <w:sz w:val="24"/>
                <w:szCs w:val="24"/>
                <w:lang w:val="ru-RU" w:eastAsia="ru-RU"/>
              </w:rPr>
              <w:t>-го числа</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13.</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Журнал операций № 1,2 (касса, банк)</w:t>
            </w:r>
          </w:p>
        </w:tc>
        <w:tc>
          <w:tcPr>
            <w:tcW w:w="2880" w:type="dxa"/>
            <w:shd w:val="clear" w:color="auto" w:fill="auto"/>
          </w:tcPr>
          <w:p w:rsidR="00DC5ACD" w:rsidRDefault="00DC5ACD">
            <w:r w:rsidRPr="00137947">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1-го числа</w:t>
            </w:r>
          </w:p>
        </w:tc>
      </w:tr>
      <w:tr w:rsidR="00DC5ACD" w:rsidRPr="007B18A8" w:rsidTr="00F15DD9">
        <w:trPr>
          <w:trHeight w:val="880"/>
        </w:trPr>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14.</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 xml:space="preserve">Журнал операций № 6  </w:t>
            </w:r>
            <w:proofErr w:type="gramStart"/>
            <w:r w:rsidRPr="007B18A8">
              <w:rPr>
                <w:rFonts w:eastAsia="Times New Roman" w:cstheme="minorHAnsi"/>
                <w:sz w:val="24"/>
                <w:szCs w:val="24"/>
                <w:lang w:val="ru-RU" w:eastAsia="ru-RU"/>
              </w:rPr>
              <w:t xml:space="preserve">( </w:t>
            </w:r>
            <w:proofErr w:type="gramEnd"/>
            <w:r w:rsidRPr="007B18A8">
              <w:rPr>
                <w:rFonts w:eastAsia="Times New Roman" w:cstheme="minorHAnsi"/>
                <w:sz w:val="24"/>
                <w:szCs w:val="24"/>
                <w:lang w:val="ru-RU" w:eastAsia="ru-RU"/>
              </w:rPr>
              <w:t>заработная плата)</w:t>
            </w:r>
          </w:p>
        </w:tc>
        <w:tc>
          <w:tcPr>
            <w:tcW w:w="2880" w:type="dxa"/>
            <w:shd w:val="clear" w:color="auto" w:fill="auto"/>
          </w:tcPr>
          <w:p w:rsidR="00DC5ACD" w:rsidRDefault="00DC5ACD">
            <w:r w:rsidRPr="00137947">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1-го числа</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15.</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 xml:space="preserve">Начисление налогов на </w:t>
            </w:r>
            <w:proofErr w:type="gramStart"/>
            <w:r w:rsidRPr="007B18A8">
              <w:rPr>
                <w:rFonts w:eastAsia="Times New Roman" w:cstheme="minorHAnsi"/>
                <w:sz w:val="24"/>
                <w:szCs w:val="24"/>
                <w:lang w:val="ru-RU" w:eastAsia="ru-RU"/>
              </w:rPr>
              <w:t>З</w:t>
            </w:r>
            <w:proofErr w:type="gramEnd"/>
            <w:r w:rsidRPr="007B18A8">
              <w:rPr>
                <w:rFonts w:eastAsia="Times New Roman" w:cstheme="minorHAnsi"/>
                <w:sz w:val="24"/>
                <w:szCs w:val="24"/>
                <w:lang w:val="ru-RU" w:eastAsia="ru-RU"/>
              </w:rPr>
              <w:t>/плату, отче</w:t>
            </w:r>
            <w:r>
              <w:rPr>
                <w:rFonts w:eastAsia="Times New Roman" w:cstheme="minorHAnsi"/>
                <w:sz w:val="24"/>
                <w:szCs w:val="24"/>
                <w:lang w:val="ru-RU" w:eastAsia="ru-RU"/>
              </w:rPr>
              <w:t xml:space="preserve">ты во внебюджетные (соц. страх, пенсионный фонд, фонд мед. </w:t>
            </w:r>
            <w:r w:rsidRPr="007B18A8">
              <w:rPr>
                <w:rFonts w:eastAsia="Times New Roman" w:cstheme="minorHAnsi"/>
                <w:sz w:val="24"/>
                <w:szCs w:val="24"/>
                <w:lang w:val="ru-RU" w:eastAsia="ru-RU"/>
              </w:rPr>
              <w:t>страхования)</w:t>
            </w:r>
          </w:p>
        </w:tc>
        <w:tc>
          <w:tcPr>
            <w:tcW w:w="2880" w:type="dxa"/>
            <w:shd w:val="clear" w:color="auto" w:fill="auto"/>
          </w:tcPr>
          <w:p w:rsidR="00DC5ACD" w:rsidRPr="00DC5ACD" w:rsidRDefault="00DC5ACD">
            <w:pPr>
              <w:rPr>
                <w:lang w:val="ru-RU"/>
              </w:rPr>
            </w:pPr>
            <w:r w:rsidRPr="00137947">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По срокам</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lastRenderedPageBreak/>
              <w:t>16.</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Отчеты по труду, статистические отчеты</w:t>
            </w:r>
          </w:p>
        </w:tc>
        <w:tc>
          <w:tcPr>
            <w:tcW w:w="2880" w:type="dxa"/>
            <w:shd w:val="clear" w:color="auto" w:fill="auto"/>
          </w:tcPr>
          <w:p w:rsidR="00DC5ACD" w:rsidRPr="00DC5ACD" w:rsidRDefault="00DC5ACD">
            <w:pPr>
              <w:rPr>
                <w:lang w:val="ru-RU"/>
              </w:rPr>
            </w:pPr>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 xml:space="preserve">По срокам </w:t>
            </w:r>
            <w:proofErr w:type="spellStart"/>
            <w:r w:rsidRPr="007B18A8">
              <w:rPr>
                <w:rFonts w:eastAsia="Times New Roman" w:cstheme="minorHAnsi"/>
                <w:sz w:val="24"/>
                <w:szCs w:val="24"/>
                <w:lang w:val="ru-RU" w:eastAsia="ru-RU"/>
              </w:rPr>
              <w:t>статуправления</w:t>
            </w:r>
            <w:proofErr w:type="spellEnd"/>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17.</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Отчеты в пенсионный фонд  по персонифицированному учету</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Ежегодно по сроку ПФ</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18.</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Кассовые расходы</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A02B84"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3</w:t>
            </w:r>
            <w:r w:rsidR="00DC5ACD" w:rsidRPr="007B18A8">
              <w:rPr>
                <w:rFonts w:eastAsia="Times New Roman" w:cstheme="minorHAnsi"/>
                <w:sz w:val="24"/>
                <w:szCs w:val="24"/>
                <w:lang w:val="ru-RU" w:eastAsia="ru-RU"/>
              </w:rPr>
              <w:t>-е число</w:t>
            </w:r>
          </w:p>
          <w:p w:rsidR="00DC5ACD" w:rsidRPr="007B18A8" w:rsidRDefault="00DC5ACD" w:rsidP="00487DDA">
            <w:pPr>
              <w:spacing w:before="0" w:beforeAutospacing="0" w:after="0" w:afterAutospacing="0"/>
              <w:rPr>
                <w:rFonts w:eastAsia="Times New Roman" w:cstheme="minorHAnsi"/>
                <w:sz w:val="24"/>
                <w:szCs w:val="24"/>
                <w:lang w:val="ru-RU" w:eastAsia="ru-RU"/>
              </w:rPr>
            </w:pP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19.</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Кредиторская и дебиторская задолженность по предприятиям</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A02B84"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3</w:t>
            </w:r>
            <w:r w:rsidR="00DC5ACD" w:rsidRPr="007B18A8">
              <w:rPr>
                <w:rFonts w:eastAsia="Times New Roman" w:cstheme="minorHAnsi"/>
                <w:sz w:val="24"/>
                <w:szCs w:val="24"/>
                <w:lang w:val="ru-RU" w:eastAsia="ru-RU"/>
              </w:rPr>
              <w:t>-е число</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20.</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Журнал операций № 3 подотчетные лица</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3-е число</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21.</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Журнал операций № 4 дебитор</w:t>
            </w:r>
            <w:proofErr w:type="gramStart"/>
            <w:r w:rsidRPr="007B18A8">
              <w:rPr>
                <w:rFonts w:eastAsia="Times New Roman" w:cstheme="minorHAnsi"/>
                <w:sz w:val="24"/>
                <w:szCs w:val="24"/>
                <w:lang w:val="ru-RU" w:eastAsia="ru-RU"/>
              </w:rPr>
              <w:t>ы-</w:t>
            </w:r>
            <w:proofErr w:type="gramEnd"/>
            <w:r w:rsidRPr="007B18A8">
              <w:rPr>
                <w:rFonts w:eastAsia="Times New Roman" w:cstheme="minorHAnsi"/>
                <w:sz w:val="24"/>
                <w:szCs w:val="24"/>
                <w:lang w:val="ru-RU" w:eastAsia="ru-RU"/>
              </w:rPr>
              <w:t xml:space="preserve"> кредиторы </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A02B84"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3</w:t>
            </w:r>
            <w:r w:rsidR="00DC5ACD" w:rsidRPr="007B18A8">
              <w:rPr>
                <w:rFonts w:eastAsia="Times New Roman" w:cstheme="minorHAnsi"/>
                <w:sz w:val="24"/>
                <w:szCs w:val="24"/>
                <w:lang w:val="ru-RU" w:eastAsia="ru-RU"/>
              </w:rPr>
              <w:t>-е число</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22.</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Журнал операций № 5 расчеты с дебиторами по доходам</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A02B84"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3</w:t>
            </w:r>
            <w:r w:rsidR="00DC5ACD" w:rsidRPr="007B18A8">
              <w:rPr>
                <w:rFonts w:eastAsia="Times New Roman" w:cstheme="minorHAnsi"/>
                <w:sz w:val="24"/>
                <w:szCs w:val="24"/>
                <w:lang w:val="ru-RU" w:eastAsia="ru-RU"/>
              </w:rPr>
              <w:t>-е число</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23.</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Журнал операций № 7 выбытие нефинансовых активов</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A02B84"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3</w:t>
            </w:r>
            <w:r w:rsidR="00DC5ACD" w:rsidRPr="007B18A8">
              <w:rPr>
                <w:rFonts w:eastAsia="Times New Roman" w:cstheme="minorHAnsi"/>
                <w:sz w:val="24"/>
                <w:szCs w:val="24"/>
                <w:lang w:val="ru-RU" w:eastAsia="ru-RU"/>
              </w:rPr>
              <w:t>-е число</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24.</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Оборотные ведомости по всем счетам главной книги</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до 10-го числа</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25.</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Главная книга</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Ежегодно</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26.</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Квартальный отчет</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По срокам</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 xml:space="preserve">27. </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Фактические расходы</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10-е число</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28.</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Проверка балансовых счетов с главной книгой</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до 10-го числа</w:t>
            </w:r>
          </w:p>
        </w:tc>
      </w:tr>
      <w:tr w:rsidR="00DC5ACD" w:rsidRPr="007B18A8" w:rsidTr="00F15DD9">
        <w:trPr>
          <w:trHeight w:val="373"/>
        </w:trPr>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29.</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napToGrid w:val="0"/>
                <w:color w:val="000000"/>
                <w:sz w:val="24"/>
                <w:szCs w:val="24"/>
                <w:lang w:val="ru-RU" w:eastAsia="ru-RU"/>
              </w:rPr>
              <w:t>Инвентарная карточка учета основных средств</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По мере поступления ОС</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30.</w:t>
            </w:r>
          </w:p>
        </w:tc>
        <w:tc>
          <w:tcPr>
            <w:tcW w:w="432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napToGrid w:val="0"/>
                <w:color w:val="000000"/>
                <w:sz w:val="24"/>
                <w:szCs w:val="24"/>
                <w:lang w:val="ru-RU" w:eastAsia="ru-RU"/>
              </w:rPr>
              <w:t>Опись инвентарных карточек по учету основных средств</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ежегодно</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31.</w:t>
            </w:r>
          </w:p>
        </w:tc>
        <w:tc>
          <w:tcPr>
            <w:tcW w:w="4320" w:type="dxa"/>
            <w:shd w:val="clear" w:color="auto" w:fill="auto"/>
          </w:tcPr>
          <w:p w:rsidR="00DC5ACD" w:rsidRPr="007B18A8" w:rsidRDefault="00DC5ACD" w:rsidP="00487DDA">
            <w:pPr>
              <w:widowControl w:val="0"/>
              <w:spacing w:before="0" w:beforeAutospacing="0" w:after="0" w:afterAutospacing="0"/>
              <w:rPr>
                <w:rFonts w:eastAsia="Times New Roman" w:cstheme="minorHAnsi"/>
                <w:snapToGrid w:val="0"/>
                <w:color w:val="000000"/>
                <w:sz w:val="24"/>
                <w:szCs w:val="24"/>
                <w:lang w:val="ru-RU" w:eastAsia="ru-RU"/>
              </w:rPr>
            </w:pPr>
            <w:r w:rsidRPr="007B18A8">
              <w:rPr>
                <w:rFonts w:eastAsia="Times New Roman" w:cstheme="minorHAnsi"/>
                <w:snapToGrid w:val="0"/>
                <w:color w:val="000000"/>
                <w:sz w:val="24"/>
                <w:szCs w:val="24"/>
                <w:lang w:val="ru-RU" w:eastAsia="ru-RU"/>
              </w:rPr>
              <w:t>Отчет по НДФЛ (</w:t>
            </w:r>
            <w:proofErr w:type="gramStart"/>
            <w:r w:rsidRPr="007B18A8">
              <w:rPr>
                <w:rFonts w:eastAsia="Times New Roman" w:cstheme="minorHAnsi"/>
                <w:snapToGrid w:val="0"/>
                <w:color w:val="000000"/>
                <w:sz w:val="24"/>
                <w:szCs w:val="24"/>
                <w:lang w:val="ru-RU" w:eastAsia="ru-RU"/>
              </w:rPr>
              <w:t>годовая</w:t>
            </w:r>
            <w:proofErr w:type="gramEnd"/>
            <w:r w:rsidRPr="007B18A8">
              <w:rPr>
                <w:rFonts w:eastAsia="Times New Roman" w:cstheme="minorHAnsi"/>
                <w:snapToGrid w:val="0"/>
                <w:color w:val="000000"/>
                <w:sz w:val="24"/>
                <w:szCs w:val="24"/>
                <w:lang w:val="ru-RU" w:eastAsia="ru-RU"/>
              </w:rPr>
              <w:t>)</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Pr>
                <w:rFonts w:eastAsia="Times New Roman" w:cstheme="minorHAnsi"/>
                <w:sz w:val="24"/>
                <w:szCs w:val="24"/>
                <w:lang w:val="ru-RU" w:eastAsia="ru-RU"/>
              </w:rPr>
              <w:t>По сроку</w:t>
            </w:r>
          </w:p>
        </w:tc>
      </w:tr>
      <w:tr w:rsidR="00DC5ACD" w:rsidRPr="007B18A8" w:rsidTr="00F15DD9">
        <w:tc>
          <w:tcPr>
            <w:tcW w:w="540"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32.</w:t>
            </w:r>
          </w:p>
        </w:tc>
        <w:tc>
          <w:tcPr>
            <w:tcW w:w="4320" w:type="dxa"/>
            <w:shd w:val="clear" w:color="auto" w:fill="auto"/>
          </w:tcPr>
          <w:p w:rsidR="00DC5ACD" w:rsidRPr="007B18A8" w:rsidRDefault="00DC5ACD" w:rsidP="00487DDA">
            <w:pPr>
              <w:widowControl w:val="0"/>
              <w:spacing w:before="0" w:beforeAutospacing="0" w:after="0" w:afterAutospacing="0"/>
              <w:rPr>
                <w:rFonts w:eastAsia="Times New Roman" w:cstheme="minorHAnsi"/>
                <w:snapToGrid w:val="0"/>
                <w:color w:val="000000"/>
                <w:sz w:val="24"/>
                <w:szCs w:val="24"/>
                <w:lang w:val="ru-RU" w:eastAsia="ru-RU"/>
              </w:rPr>
            </w:pPr>
            <w:r w:rsidRPr="007B18A8">
              <w:rPr>
                <w:rFonts w:eastAsia="Times New Roman" w:cstheme="minorHAnsi"/>
                <w:snapToGrid w:val="0"/>
                <w:color w:val="000000"/>
                <w:sz w:val="24"/>
                <w:szCs w:val="24"/>
                <w:lang w:val="ru-RU" w:eastAsia="ru-RU"/>
              </w:rPr>
              <w:t>Расходное расписание</w:t>
            </w:r>
          </w:p>
        </w:tc>
        <w:tc>
          <w:tcPr>
            <w:tcW w:w="2880" w:type="dxa"/>
            <w:shd w:val="clear" w:color="auto" w:fill="auto"/>
          </w:tcPr>
          <w:p w:rsidR="00DC5ACD" w:rsidRDefault="00DC5ACD">
            <w:r w:rsidRPr="009C286D">
              <w:rPr>
                <w:rFonts w:ascii="Times New Roman" w:eastAsia="Times New Roman" w:hAnsi="Times New Roman" w:cs="Times New Roman"/>
                <w:sz w:val="24"/>
                <w:szCs w:val="24"/>
                <w:lang w:val="ru-RU" w:eastAsia="ru-RU"/>
              </w:rPr>
              <w:t>бухгалтер</w:t>
            </w:r>
          </w:p>
        </w:tc>
        <w:tc>
          <w:tcPr>
            <w:tcW w:w="2968" w:type="dxa"/>
            <w:shd w:val="clear" w:color="auto" w:fill="auto"/>
          </w:tcPr>
          <w:p w:rsidR="00DC5ACD" w:rsidRPr="007B18A8" w:rsidRDefault="00DC5ACD" w:rsidP="00487DDA">
            <w:pPr>
              <w:spacing w:before="0" w:beforeAutospacing="0" w:after="0" w:afterAutospacing="0"/>
              <w:rPr>
                <w:rFonts w:eastAsia="Times New Roman" w:cstheme="minorHAnsi"/>
                <w:sz w:val="24"/>
                <w:szCs w:val="24"/>
                <w:lang w:val="ru-RU" w:eastAsia="ru-RU"/>
              </w:rPr>
            </w:pPr>
            <w:r w:rsidRPr="007B18A8">
              <w:rPr>
                <w:rFonts w:eastAsia="Times New Roman" w:cstheme="minorHAnsi"/>
                <w:sz w:val="24"/>
                <w:szCs w:val="24"/>
                <w:lang w:val="ru-RU" w:eastAsia="ru-RU"/>
              </w:rPr>
              <w:t>По заявкам</w:t>
            </w:r>
          </w:p>
        </w:tc>
      </w:tr>
    </w:tbl>
    <w:p w:rsidR="00487DDA" w:rsidRPr="007B18A8" w:rsidRDefault="00487DDA" w:rsidP="00487DDA">
      <w:pPr>
        <w:spacing w:before="0" w:beforeAutospacing="0" w:after="200" w:afterAutospacing="0" w:line="276" w:lineRule="auto"/>
        <w:jc w:val="center"/>
        <w:rPr>
          <w:rFonts w:eastAsia="Times New Roman" w:cstheme="minorHAnsi"/>
          <w:sz w:val="24"/>
          <w:szCs w:val="24"/>
          <w:lang w:val="ru-RU" w:eastAsia="ru-RU"/>
        </w:rPr>
      </w:pPr>
    </w:p>
    <w:p w:rsidR="00CB0A83" w:rsidRPr="007B18A8" w:rsidRDefault="00CB0A83" w:rsidP="00CB0A83">
      <w:pPr>
        <w:tabs>
          <w:tab w:val="left" w:pos="1920"/>
        </w:tabs>
        <w:spacing w:before="0" w:beforeAutospacing="0" w:after="0" w:afterAutospacing="0"/>
        <w:jc w:val="center"/>
        <w:rPr>
          <w:rFonts w:eastAsia="Times New Roman" w:cstheme="minorHAnsi"/>
          <w:b/>
          <w:sz w:val="24"/>
          <w:szCs w:val="24"/>
          <w:lang w:val="ru-RU" w:eastAsia="ru-RU"/>
        </w:rPr>
      </w:pPr>
      <w:r w:rsidRPr="007B18A8">
        <w:rPr>
          <w:rFonts w:eastAsia="Times New Roman" w:cstheme="minorHAnsi"/>
          <w:b/>
          <w:sz w:val="24"/>
          <w:szCs w:val="24"/>
          <w:lang w:val="ru-RU" w:eastAsia="ru-RU"/>
        </w:rPr>
        <w:t>НОМЕНКЛАТУРА ДЕЛ ПО БУХГАЛТЕРСКОМУ УЧЕТУ</w:t>
      </w:r>
    </w:p>
    <w:p w:rsidR="00CB0A83" w:rsidRPr="007B18A8" w:rsidRDefault="00CB0A83" w:rsidP="00CB0A83">
      <w:pPr>
        <w:tabs>
          <w:tab w:val="left" w:pos="1920"/>
        </w:tabs>
        <w:spacing w:before="0" w:beforeAutospacing="0" w:after="0" w:afterAutospacing="0"/>
        <w:jc w:val="center"/>
        <w:rPr>
          <w:rFonts w:eastAsia="Times New Roman" w:cstheme="minorHAnsi"/>
          <w:b/>
          <w:sz w:val="24"/>
          <w:szCs w:val="24"/>
          <w:lang w:val="ru-RU" w:eastAsia="ru-RU"/>
        </w:rPr>
      </w:pPr>
      <w:r w:rsidRPr="007B18A8">
        <w:rPr>
          <w:rFonts w:eastAsia="Times New Roman" w:cstheme="minorHAnsi"/>
          <w:b/>
          <w:sz w:val="24"/>
          <w:szCs w:val="24"/>
          <w:lang w:val="ru-RU" w:eastAsia="ru-RU"/>
        </w:rPr>
        <w:t>АДМИНИСТРАЦИИ СЕЛЬСКОГО ПОСЕЛЕНИЯ «МАЛЕТИНСКОЕ»</w:t>
      </w:r>
    </w:p>
    <w:p w:rsidR="00CB0A83" w:rsidRPr="007B18A8" w:rsidRDefault="00CB0A83" w:rsidP="00CB0A83">
      <w:pPr>
        <w:spacing w:before="0" w:beforeAutospacing="0" w:after="0" w:afterAutospacing="0"/>
        <w:rPr>
          <w:rFonts w:eastAsia="Times New Roman" w:cstheme="minorHAnsi"/>
          <w:sz w:val="24"/>
          <w:szCs w:val="24"/>
          <w:lang w:val="ru-RU"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653"/>
        <w:gridCol w:w="1985"/>
        <w:gridCol w:w="4252"/>
      </w:tblGrid>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w:t>
            </w:r>
          </w:p>
        </w:tc>
        <w:tc>
          <w:tcPr>
            <w:tcW w:w="3653" w:type="dxa"/>
            <w:shd w:val="clear" w:color="auto" w:fill="auto"/>
          </w:tcPr>
          <w:p w:rsidR="00CB0A83" w:rsidRPr="00CB0A83" w:rsidRDefault="00CB0A83" w:rsidP="00CB0A83">
            <w:pPr>
              <w:spacing w:before="0" w:beforeAutospacing="0" w:after="0" w:afterAutospacing="0"/>
              <w:jc w:val="center"/>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Наименование документов</w:t>
            </w:r>
          </w:p>
        </w:tc>
        <w:tc>
          <w:tcPr>
            <w:tcW w:w="1985" w:type="dxa"/>
            <w:shd w:val="clear" w:color="auto" w:fill="auto"/>
          </w:tcPr>
          <w:p w:rsidR="00CB0A83" w:rsidRPr="00CB0A83" w:rsidRDefault="00CB0A83" w:rsidP="00CB0A83">
            <w:pPr>
              <w:spacing w:before="0" w:beforeAutospacing="0" w:after="0" w:afterAutospacing="0"/>
              <w:jc w:val="center"/>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Срок                 хранения</w:t>
            </w:r>
          </w:p>
        </w:tc>
        <w:tc>
          <w:tcPr>
            <w:tcW w:w="4252" w:type="dxa"/>
            <w:shd w:val="clear" w:color="auto" w:fill="auto"/>
          </w:tcPr>
          <w:p w:rsidR="00CB0A83" w:rsidRPr="00CB0A83" w:rsidRDefault="00CB0A83" w:rsidP="00CB0A83">
            <w:pPr>
              <w:spacing w:before="0" w:beforeAutospacing="0" w:after="0" w:afterAutospacing="0"/>
              <w:jc w:val="center"/>
              <w:rPr>
                <w:rFonts w:ascii="Times New Roman" w:eastAsia="Times New Roman" w:hAnsi="Times New Roman" w:cs="Times New Roman"/>
                <w:sz w:val="24"/>
                <w:szCs w:val="24"/>
                <w:lang w:val="ru-RU" w:eastAsia="ru-RU"/>
              </w:rPr>
            </w:pPr>
            <w:proofErr w:type="gramStart"/>
            <w:r w:rsidRPr="00CB0A83">
              <w:rPr>
                <w:rFonts w:ascii="Times New Roman" w:eastAsia="Times New Roman" w:hAnsi="Times New Roman" w:cs="Times New Roman"/>
                <w:sz w:val="24"/>
                <w:szCs w:val="24"/>
                <w:lang w:val="ru-RU" w:eastAsia="ru-RU"/>
              </w:rPr>
              <w:t>Ответственный</w:t>
            </w:r>
            <w:proofErr w:type="gramEnd"/>
            <w:r w:rsidRPr="00CB0A83">
              <w:rPr>
                <w:rFonts w:ascii="Times New Roman" w:eastAsia="Times New Roman" w:hAnsi="Times New Roman" w:cs="Times New Roman"/>
                <w:sz w:val="24"/>
                <w:szCs w:val="24"/>
                <w:lang w:val="ru-RU" w:eastAsia="ru-RU"/>
              </w:rPr>
              <w:t xml:space="preserve"> за оформление</w:t>
            </w:r>
          </w:p>
          <w:p w:rsidR="00CB0A83" w:rsidRPr="00CB0A83" w:rsidRDefault="00CB0A83" w:rsidP="00CB0A83">
            <w:pPr>
              <w:spacing w:before="0" w:beforeAutospacing="0" w:after="0" w:afterAutospacing="0"/>
              <w:jc w:val="center"/>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Документа</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proofErr w:type="gramStart"/>
            <w:r w:rsidRPr="00CB0A83">
              <w:rPr>
                <w:rFonts w:ascii="Times New Roman" w:eastAsia="Times New Roman" w:hAnsi="Times New Roman" w:cs="Times New Roman"/>
                <w:sz w:val="24"/>
                <w:szCs w:val="24"/>
                <w:lang w:val="ru-RU" w:eastAsia="ru-RU"/>
              </w:rPr>
              <w:t>Ж</w:t>
            </w:r>
            <w:proofErr w:type="gramEnd"/>
            <w:r w:rsidRPr="00CB0A83">
              <w:rPr>
                <w:rFonts w:ascii="Times New Roman" w:eastAsia="Times New Roman" w:hAnsi="Times New Roman" w:cs="Times New Roman"/>
                <w:sz w:val="24"/>
                <w:szCs w:val="24"/>
                <w:lang w:val="ru-RU" w:eastAsia="ru-RU"/>
              </w:rPr>
              <w:t>/О 1 по кассовым операциям</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proofErr w:type="gramStart"/>
            <w:r w:rsidRPr="00CB0A83">
              <w:rPr>
                <w:rFonts w:ascii="Times New Roman" w:eastAsia="Times New Roman" w:hAnsi="Times New Roman" w:cs="Times New Roman"/>
                <w:sz w:val="24"/>
                <w:szCs w:val="24"/>
                <w:lang w:val="ru-RU" w:eastAsia="ru-RU"/>
              </w:rPr>
              <w:t>Ж</w:t>
            </w:r>
            <w:proofErr w:type="gramEnd"/>
            <w:r w:rsidRPr="00CB0A83">
              <w:rPr>
                <w:rFonts w:ascii="Times New Roman" w:eastAsia="Times New Roman" w:hAnsi="Times New Roman" w:cs="Times New Roman"/>
                <w:sz w:val="24"/>
                <w:szCs w:val="24"/>
                <w:lang w:val="ru-RU" w:eastAsia="ru-RU"/>
              </w:rPr>
              <w:t>/О 2 по движению бюджетных счетов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proofErr w:type="gramStart"/>
            <w:r w:rsidRPr="00CB0A83">
              <w:rPr>
                <w:rFonts w:ascii="Times New Roman" w:eastAsia="Times New Roman" w:hAnsi="Times New Roman" w:cs="Times New Roman"/>
                <w:sz w:val="24"/>
                <w:szCs w:val="24"/>
                <w:lang w:val="ru-RU" w:eastAsia="ru-RU"/>
              </w:rPr>
              <w:t>Ж</w:t>
            </w:r>
            <w:proofErr w:type="gramEnd"/>
            <w:r w:rsidRPr="00CB0A83">
              <w:rPr>
                <w:rFonts w:ascii="Times New Roman" w:eastAsia="Times New Roman" w:hAnsi="Times New Roman" w:cs="Times New Roman"/>
                <w:sz w:val="24"/>
                <w:szCs w:val="24"/>
                <w:lang w:val="ru-RU" w:eastAsia="ru-RU"/>
              </w:rPr>
              <w:t>/О 3, 3а расчеты с подотчетными лицами</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4.</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proofErr w:type="gramStart"/>
            <w:r w:rsidRPr="00CB0A83">
              <w:rPr>
                <w:rFonts w:ascii="Times New Roman" w:eastAsia="Times New Roman" w:hAnsi="Times New Roman" w:cs="Times New Roman"/>
                <w:sz w:val="24"/>
                <w:szCs w:val="24"/>
                <w:lang w:val="ru-RU" w:eastAsia="ru-RU"/>
              </w:rPr>
              <w:t>Ж</w:t>
            </w:r>
            <w:proofErr w:type="gramEnd"/>
            <w:r w:rsidRPr="00CB0A83">
              <w:rPr>
                <w:rFonts w:ascii="Times New Roman" w:eastAsia="Times New Roman" w:hAnsi="Times New Roman" w:cs="Times New Roman"/>
                <w:sz w:val="24"/>
                <w:szCs w:val="24"/>
                <w:lang w:val="ru-RU" w:eastAsia="ru-RU"/>
              </w:rPr>
              <w:t>/О № 4 расчеты с прочими дебиторами и кредиторами</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proofErr w:type="gramStart"/>
            <w:r w:rsidRPr="00CB0A83">
              <w:rPr>
                <w:rFonts w:ascii="Times New Roman" w:eastAsia="Times New Roman" w:hAnsi="Times New Roman" w:cs="Times New Roman"/>
                <w:sz w:val="24"/>
                <w:szCs w:val="24"/>
                <w:lang w:val="ru-RU" w:eastAsia="ru-RU"/>
              </w:rPr>
              <w:t>Ж</w:t>
            </w:r>
            <w:proofErr w:type="gramEnd"/>
            <w:r w:rsidRPr="00CB0A83">
              <w:rPr>
                <w:rFonts w:ascii="Times New Roman" w:eastAsia="Times New Roman" w:hAnsi="Times New Roman" w:cs="Times New Roman"/>
                <w:sz w:val="24"/>
                <w:szCs w:val="24"/>
                <w:lang w:val="ru-RU" w:eastAsia="ru-RU"/>
              </w:rPr>
              <w:t>/О 5 расчеты с рабочими и служащими по оплате труда</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6.</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proofErr w:type="gramStart"/>
            <w:r w:rsidRPr="00CB0A83">
              <w:rPr>
                <w:rFonts w:ascii="Times New Roman" w:eastAsia="Times New Roman" w:hAnsi="Times New Roman" w:cs="Times New Roman"/>
                <w:sz w:val="24"/>
                <w:szCs w:val="24"/>
                <w:lang w:val="ru-RU" w:eastAsia="ru-RU"/>
              </w:rPr>
              <w:t>Ж</w:t>
            </w:r>
            <w:proofErr w:type="gramEnd"/>
            <w:r w:rsidRPr="00CB0A83">
              <w:rPr>
                <w:rFonts w:ascii="Times New Roman" w:eastAsia="Times New Roman" w:hAnsi="Times New Roman" w:cs="Times New Roman"/>
                <w:sz w:val="24"/>
                <w:szCs w:val="24"/>
                <w:lang w:val="ru-RU" w:eastAsia="ru-RU"/>
              </w:rPr>
              <w:t>/О № 7</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7.</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proofErr w:type="gramStart"/>
            <w:r w:rsidRPr="00CB0A83">
              <w:rPr>
                <w:rFonts w:ascii="Times New Roman" w:eastAsia="Times New Roman" w:hAnsi="Times New Roman" w:cs="Times New Roman"/>
                <w:sz w:val="24"/>
                <w:szCs w:val="24"/>
                <w:lang w:val="ru-RU" w:eastAsia="ru-RU"/>
              </w:rPr>
              <w:t>Ж</w:t>
            </w:r>
            <w:proofErr w:type="gramEnd"/>
            <w:r w:rsidRPr="00CB0A83">
              <w:rPr>
                <w:rFonts w:ascii="Times New Roman" w:eastAsia="Times New Roman" w:hAnsi="Times New Roman" w:cs="Times New Roman"/>
                <w:sz w:val="24"/>
                <w:szCs w:val="24"/>
                <w:lang w:val="ru-RU" w:eastAsia="ru-RU"/>
              </w:rPr>
              <w:t>/О № 8 прочие</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8.</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Главная книга</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9.</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Кассовая книга</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lastRenderedPageBreak/>
              <w:t>10.</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Книга регистрации приходных и расходных ордеров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11.</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Кассовая книга</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12.</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Табели учета рабочего времени</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13.</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Оборотные ведомости по материальным счетам, ОС</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14.</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Лицевые счета рабочих и служащих</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75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15.</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Больничные листы рабочих и служащих</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16.</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Реестр регистрации больничных листов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17.</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Исполнительные листы</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 год после окончания</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18</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Документы на льготу по подоходному налогу</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19.</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Документы по учету работающих инвалидов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20</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Отчеты по налогу на доходы физических лиц</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21.</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Отчеты по персонифицированному учету рабочих и служащих</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22.</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Налоговые карточки по учету доходов и налога на доходы физических лиц</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23.</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Регистрация ведомостей на выдачу з/платы</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24.</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Регистрация справок по з/плате</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25.</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Контракты по оплате труда работников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по мере необходимости</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26.</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Месячные и квартальные отчеты по труду</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 года</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27.</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Карточки основных средств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10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28.</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Журнал учета карточек основных средств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29.</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Журнал регистрации путевых листов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30.</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Акты внезапных проверок материальных ценностей</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31</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Годовые инвентаризации основных средств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10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32</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Журнал учета инвентаризационных описей</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33.</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Журнал учета квитанций строгой отчетности</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 (после ревизии)</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34</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Штатное расписание и бюджет доходов и расходов</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постоянно</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35</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 xml:space="preserve">Тарификационные списки </w:t>
            </w:r>
            <w:r w:rsidRPr="00CB0A83">
              <w:rPr>
                <w:rFonts w:ascii="Times New Roman" w:eastAsia="Times New Roman" w:hAnsi="Times New Roman" w:cs="Times New Roman"/>
                <w:sz w:val="24"/>
                <w:szCs w:val="24"/>
                <w:lang w:val="ru-RU" w:eastAsia="ru-RU"/>
              </w:rPr>
              <w:lastRenderedPageBreak/>
              <w:t>рабочих и служащих</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lastRenderedPageBreak/>
              <w:t>10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lastRenderedPageBreak/>
              <w:t>36</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Договора с разными учреждениями и организациями</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37</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Отчет по финансированию месячные, квартальные, годовые</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 постоянно</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38</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Учетная политика</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постоянно</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39</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Акты документальных ревизий</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5 лет</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40</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Годовые статистические отчеты</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постоянно</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r w:rsidR="00CB0A83" w:rsidRPr="00CB0A83" w:rsidTr="00F15DD9">
        <w:tc>
          <w:tcPr>
            <w:tcW w:w="566"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41</w:t>
            </w:r>
          </w:p>
        </w:tc>
        <w:tc>
          <w:tcPr>
            <w:tcW w:w="3653"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Отчеты по налогам</w:t>
            </w:r>
          </w:p>
        </w:tc>
        <w:tc>
          <w:tcPr>
            <w:tcW w:w="1985" w:type="dxa"/>
            <w:shd w:val="clear" w:color="auto" w:fill="auto"/>
          </w:tcPr>
          <w:p w:rsidR="00CB0A83" w:rsidRPr="00CB0A83" w:rsidRDefault="00CB0A83" w:rsidP="00CB0A83">
            <w:pPr>
              <w:spacing w:before="0" w:beforeAutospacing="0" w:after="0" w:afterAutospacing="0"/>
              <w:rPr>
                <w:rFonts w:ascii="Times New Roman" w:eastAsia="Times New Roman" w:hAnsi="Times New Roman" w:cs="Times New Roman"/>
                <w:sz w:val="24"/>
                <w:szCs w:val="24"/>
                <w:lang w:val="ru-RU" w:eastAsia="ru-RU"/>
              </w:rPr>
            </w:pPr>
            <w:r w:rsidRPr="00CB0A83">
              <w:rPr>
                <w:rFonts w:ascii="Times New Roman" w:eastAsia="Times New Roman" w:hAnsi="Times New Roman" w:cs="Times New Roman"/>
                <w:sz w:val="24"/>
                <w:szCs w:val="24"/>
                <w:lang w:val="ru-RU" w:eastAsia="ru-RU"/>
              </w:rPr>
              <w:t>постоянно</w:t>
            </w:r>
          </w:p>
        </w:tc>
        <w:tc>
          <w:tcPr>
            <w:tcW w:w="4252" w:type="dxa"/>
            <w:shd w:val="clear" w:color="auto" w:fill="auto"/>
          </w:tcPr>
          <w:p w:rsidR="00CB0A83" w:rsidRDefault="00CB0A83" w:rsidP="00CB0A83">
            <w:r w:rsidRPr="00CB0A83">
              <w:rPr>
                <w:rFonts w:ascii="Times New Roman" w:eastAsia="Times New Roman" w:hAnsi="Times New Roman" w:cs="Times New Roman"/>
                <w:sz w:val="24"/>
                <w:szCs w:val="24"/>
                <w:lang w:val="ru-RU" w:eastAsia="ru-RU"/>
              </w:rPr>
              <w:t xml:space="preserve">бухгалтер – </w:t>
            </w:r>
            <w:proofErr w:type="spellStart"/>
            <w:r w:rsidRPr="00CB0A83">
              <w:rPr>
                <w:rFonts w:ascii="Times New Roman" w:eastAsia="Times New Roman" w:hAnsi="Times New Roman" w:cs="Times New Roman"/>
                <w:sz w:val="24"/>
                <w:szCs w:val="24"/>
                <w:lang w:val="ru-RU" w:eastAsia="ru-RU"/>
              </w:rPr>
              <w:t>Сошникова</w:t>
            </w:r>
            <w:proofErr w:type="spellEnd"/>
            <w:r w:rsidRPr="00CB0A83">
              <w:rPr>
                <w:rFonts w:ascii="Times New Roman" w:eastAsia="Times New Roman" w:hAnsi="Times New Roman" w:cs="Times New Roman"/>
                <w:sz w:val="24"/>
                <w:szCs w:val="24"/>
                <w:lang w:val="ru-RU" w:eastAsia="ru-RU"/>
              </w:rPr>
              <w:t xml:space="preserve"> Т.И</w:t>
            </w:r>
          </w:p>
        </w:tc>
      </w:tr>
    </w:tbl>
    <w:p w:rsidR="00CB0A83" w:rsidRPr="00487DDA" w:rsidRDefault="00CB0A83" w:rsidP="00CB0A83">
      <w:pPr>
        <w:spacing w:before="0" w:beforeAutospacing="0" w:after="200" w:afterAutospacing="0" w:line="276" w:lineRule="auto"/>
        <w:jc w:val="both"/>
        <w:rPr>
          <w:rFonts w:ascii="Times New Roman" w:eastAsia="Times New Roman" w:hAnsi="Times New Roman" w:cs="Times New Roman"/>
          <w:sz w:val="28"/>
          <w:szCs w:val="28"/>
          <w:lang w:val="ru-RU" w:eastAsia="ru-RU"/>
        </w:rPr>
      </w:pPr>
    </w:p>
    <w:p w:rsidR="00487DDA" w:rsidRPr="00487DDA" w:rsidRDefault="00487DDA" w:rsidP="00487DDA">
      <w:pPr>
        <w:spacing w:before="0" w:beforeAutospacing="0" w:after="200" w:afterAutospacing="0" w:line="276" w:lineRule="auto"/>
        <w:jc w:val="right"/>
        <w:rPr>
          <w:rFonts w:ascii="Times New Roman" w:eastAsia="Calibri" w:hAnsi="Times New Roman" w:cs="Times New Roman"/>
          <w:sz w:val="28"/>
          <w:szCs w:val="28"/>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7539B9" w:rsidRDefault="007539B9" w:rsidP="00487DDA">
      <w:pPr>
        <w:jc w:val="right"/>
        <w:rPr>
          <w:rFonts w:hAnsi="Times New Roman" w:cs="Times New Roman"/>
          <w:color w:val="000000"/>
          <w:sz w:val="24"/>
          <w:szCs w:val="24"/>
          <w:lang w:val="ru-RU"/>
        </w:rPr>
      </w:pPr>
    </w:p>
    <w:p w:rsidR="00947331" w:rsidRPr="005A63F6" w:rsidRDefault="00487DDA"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947331">
        <w:rPr>
          <w:rFonts w:hAnsi="Times New Roman" w:cs="Times New Roman"/>
          <w:color w:val="000000"/>
          <w:sz w:val="24"/>
          <w:szCs w:val="24"/>
          <w:lang w:val="ru-RU"/>
        </w:rPr>
        <w:lastRenderedPageBreak/>
        <w:t>Приложение 1</w:t>
      </w:r>
      <w:r w:rsidR="00CD3D34">
        <w:rPr>
          <w:rFonts w:hAnsi="Times New Roman" w:cs="Times New Roman"/>
          <w:color w:val="000000"/>
          <w:sz w:val="24"/>
          <w:szCs w:val="24"/>
          <w:lang w:val="ru-RU"/>
        </w:rPr>
        <w:t>7</w:t>
      </w:r>
      <w:r w:rsidRPr="00947331">
        <w:rPr>
          <w:lang w:val="ru-RU"/>
        </w:rPr>
        <w:br/>
      </w:r>
      <w:r w:rsidR="00947331" w:rsidRPr="005A63F6">
        <w:rPr>
          <w:rFonts w:ascii="Times New Roman" w:eastAsia="Times New Roman" w:hAnsi="Times New Roman" w:cs="Times New Roman"/>
          <w:sz w:val="24"/>
          <w:szCs w:val="24"/>
          <w:lang w:val="ru-RU" w:eastAsia="ru-RU"/>
        </w:rPr>
        <w:t xml:space="preserve">к Положению об учетной политике </w:t>
      </w:r>
    </w:p>
    <w:p w:rsidR="00947331" w:rsidRPr="005A63F6" w:rsidRDefault="00947331" w:rsidP="00947331">
      <w:pPr>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5A63F6">
        <w:rPr>
          <w:rFonts w:ascii="Times New Roman" w:eastAsia="Times New Roman" w:hAnsi="Times New Roman" w:cs="Times New Roman"/>
          <w:sz w:val="24"/>
          <w:szCs w:val="24"/>
          <w:lang w:val="ru-RU" w:eastAsia="ru-RU"/>
        </w:rPr>
        <w:t>Администрации сельского поселения</w:t>
      </w:r>
    </w:p>
    <w:p w:rsidR="00947331" w:rsidRPr="005A63F6" w:rsidRDefault="00947331" w:rsidP="00947331">
      <w:pPr>
        <w:spacing w:before="0" w:beforeAutospacing="0" w:after="200" w:afterAutospacing="0" w:line="276" w:lineRule="auto"/>
        <w:jc w:val="right"/>
        <w:rPr>
          <w:rFonts w:ascii="Times New Roman" w:eastAsia="Calibri" w:hAnsi="Times New Roman" w:cs="Times New Roman"/>
          <w:sz w:val="24"/>
          <w:szCs w:val="24"/>
          <w:lang w:val="ru-RU"/>
        </w:rPr>
      </w:pPr>
      <w:r w:rsidRPr="005A63F6">
        <w:rPr>
          <w:rFonts w:ascii="Times New Roman" w:eastAsia="Times New Roman" w:hAnsi="Times New Roman" w:cs="Times New Roman"/>
          <w:sz w:val="24"/>
          <w:szCs w:val="24"/>
          <w:lang w:val="ru-RU" w:eastAsia="ru-RU"/>
        </w:rPr>
        <w:t>«</w:t>
      </w:r>
      <w:proofErr w:type="spellStart"/>
      <w:r w:rsidRPr="005A63F6">
        <w:rPr>
          <w:rFonts w:ascii="Times New Roman" w:eastAsia="Times New Roman" w:hAnsi="Times New Roman" w:cs="Times New Roman"/>
          <w:sz w:val="24"/>
          <w:szCs w:val="24"/>
          <w:lang w:val="ru-RU" w:eastAsia="ru-RU"/>
        </w:rPr>
        <w:t>Малетинское</w:t>
      </w:r>
      <w:proofErr w:type="spellEnd"/>
      <w:r w:rsidRPr="005A63F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от 06.06.2022г.</w:t>
      </w:r>
      <w:r w:rsidRPr="005A63F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w:t>
      </w:r>
    </w:p>
    <w:tbl>
      <w:tblPr>
        <w:tblW w:w="10221" w:type="dxa"/>
        <w:tblCellMar>
          <w:top w:w="15" w:type="dxa"/>
          <w:left w:w="15" w:type="dxa"/>
          <w:bottom w:w="15" w:type="dxa"/>
          <w:right w:w="15" w:type="dxa"/>
        </w:tblCellMar>
        <w:tblLook w:val="0600" w:firstRow="0" w:lastRow="0" w:firstColumn="0" w:lastColumn="0" w:noHBand="1" w:noVBand="1"/>
      </w:tblPr>
      <w:tblGrid>
        <w:gridCol w:w="2567"/>
        <w:gridCol w:w="7654"/>
      </w:tblGrid>
      <w:tr w:rsidR="00487DDA" w:rsidRPr="007B18A8" w:rsidTr="00F15DD9">
        <w:tc>
          <w:tcPr>
            <w:tcW w:w="2567" w:type="dxa"/>
            <w:tcBorders>
              <w:top w:val="single" w:sz="6" w:space="0" w:color="000000"/>
              <w:left w:val="single" w:sz="6" w:space="0" w:color="000000"/>
              <w:bottom w:val="single" w:sz="6" w:space="0" w:color="000000"/>
              <w:right w:val="single" w:sz="6" w:space="0" w:color="000000"/>
            </w:tcBorders>
            <w:vAlign w:val="center"/>
          </w:tcPr>
          <w:p w:rsidR="00487DDA" w:rsidRPr="007B18A8" w:rsidRDefault="00487DDA" w:rsidP="00487DDA">
            <w:pPr>
              <w:jc w:val="center"/>
              <w:rPr>
                <w:rFonts w:cstheme="minorHAnsi"/>
                <w:b/>
                <w:bCs/>
                <w:color w:val="000000"/>
                <w:sz w:val="24"/>
                <w:szCs w:val="24"/>
              </w:rPr>
            </w:pPr>
            <w:proofErr w:type="spellStart"/>
            <w:r w:rsidRPr="007B18A8">
              <w:rPr>
                <w:rFonts w:cstheme="minorHAnsi"/>
                <w:b/>
                <w:bCs/>
                <w:color w:val="000000"/>
                <w:sz w:val="24"/>
                <w:szCs w:val="24"/>
              </w:rPr>
              <w:t>Журнал</w:t>
            </w:r>
            <w:proofErr w:type="spellEnd"/>
            <w:r w:rsidRPr="007B18A8">
              <w:rPr>
                <w:rFonts w:cstheme="minorHAnsi"/>
                <w:b/>
                <w:bCs/>
                <w:color w:val="000000"/>
                <w:sz w:val="24"/>
                <w:szCs w:val="24"/>
              </w:rPr>
              <w:t xml:space="preserve"> </w:t>
            </w:r>
            <w:proofErr w:type="spellStart"/>
            <w:r w:rsidRPr="007B18A8">
              <w:rPr>
                <w:rFonts w:cstheme="minorHAnsi"/>
                <w:b/>
                <w:bCs/>
                <w:color w:val="000000"/>
                <w:sz w:val="24"/>
                <w:szCs w:val="24"/>
              </w:rPr>
              <w:t>операций</w:t>
            </w:r>
            <w:proofErr w:type="spellEnd"/>
          </w:p>
        </w:tc>
        <w:tc>
          <w:tcPr>
            <w:tcW w:w="7654" w:type="dxa"/>
            <w:tcBorders>
              <w:top w:val="single" w:sz="6" w:space="0" w:color="000000"/>
              <w:left w:val="single" w:sz="6" w:space="0" w:color="000000"/>
              <w:bottom w:val="single" w:sz="6" w:space="0" w:color="000000"/>
              <w:right w:val="single" w:sz="6" w:space="0" w:color="000000"/>
            </w:tcBorders>
            <w:vAlign w:val="center"/>
          </w:tcPr>
          <w:p w:rsidR="00487DDA" w:rsidRPr="007B18A8" w:rsidRDefault="00487DDA" w:rsidP="00487DDA">
            <w:pPr>
              <w:jc w:val="center"/>
              <w:rPr>
                <w:rFonts w:cstheme="minorHAnsi"/>
                <w:b/>
                <w:bCs/>
                <w:color w:val="000000"/>
                <w:sz w:val="24"/>
                <w:szCs w:val="24"/>
              </w:rPr>
            </w:pPr>
            <w:proofErr w:type="spellStart"/>
            <w:r w:rsidRPr="007B18A8">
              <w:rPr>
                <w:rFonts w:cstheme="minorHAnsi"/>
                <w:b/>
                <w:bCs/>
                <w:color w:val="000000"/>
                <w:sz w:val="24"/>
                <w:szCs w:val="24"/>
              </w:rPr>
              <w:t>Документы</w:t>
            </w:r>
            <w:proofErr w:type="spellEnd"/>
          </w:p>
        </w:tc>
      </w:tr>
      <w:tr w:rsidR="00487DDA" w:rsidRPr="00833100" w:rsidTr="00F15DD9">
        <w:tc>
          <w:tcPr>
            <w:tcW w:w="2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Журнал операций № 1 по счету «Касса»</w:t>
            </w:r>
          </w:p>
        </w:tc>
        <w:tc>
          <w:tcPr>
            <w:tcW w:w="7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color w:val="000000"/>
                <w:sz w:val="24"/>
                <w:szCs w:val="24"/>
                <w:lang w:val="ru-RU"/>
              </w:rPr>
            </w:pPr>
            <w:r w:rsidRPr="007B18A8">
              <w:rPr>
                <w:rFonts w:cstheme="minorHAnsi"/>
                <w:color w:val="000000"/>
                <w:sz w:val="24"/>
                <w:szCs w:val="24"/>
                <w:lang w:val="ru-RU"/>
              </w:rPr>
              <w:t>Вторые листы кассовой книги (ф. 0504514) – отчет кассира</w:t>
            </w:r>
            <w:r w:rsidR="003423B5">
              <w:rPr>
                <w:rFonts w:cstheme="minorHAnsi"/>
                <w:color w:val="000000"/>
                <w:sz w:val="24"/>
                <w:szCs w:val="24"/>
                <w:lang w:val="ru-RU"/>
              </w:rPr>
              <w:t xml:space="preserve"> (при наличии операций)</w:t>
            </w:r>
          </w:p>
        </w:tc>
      </w:tr>
      <w:tr w:rsidR="00487DDA" w:rsidRPr="00565C52" w:rsidTr="00F15DD9">
        <w:tc>
          <w:tcPr>
            <w:tcW w:w="25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Журнал операций № 2 с безналичными денежными средствами</w:t>
            </w:r>
            <w:r w:rsidRPr="007B18A8">
              <w:rPr>
                <w:rFonts w:cstheme="minorHAnsi"/>
                <w:color w:val="000000"/>
                <w:sz w:val="24"/>
                <w:szCs w:val="24"/>
              </w:rPr>
              <w:t> </w:t>
            </w:r>
          </w:p>
        </w:tc>
        <w:tc>
          <w:tcPr>
            <w:tcW w:w="76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color w:val="000000"/>
                <w:sz w:val="24"/>
                <w:szCs w:val="24"/>
                <w:lang w:val="ru-RU"/>
              </w:rPr>
            </w:pPr>
            <w:r w:rsidRPr="007B18A8">
              <w:rPr>
                <w:rFonts w:cstheme="minorHAnsi"/>
                <w:color w:val="000000"/>
                <w:sz w:val="24"/>
                <w:szCs w:val="24"/>
                <w:lang w:val="ru-RU"/>
              </w:rPr>
              <w:t>Выписки из лицевого счета в органе Федерального казначейства, расчетного счета в банке, с приложением:</w:t>
            </w:r>
          </w:p>
          <w:p w:rsidR="00487DDA" w:rsidRPr="007B18A8" w:rsidRDefault="00487DDA" w:rsidP="00D00319">
            <w:pPr>
              <w:numPr>
                <w:ilvl w:val="0"/>
                <w:numId w:val="35"/>
              </w:numPr>
              <w:ind w:left="780" w:right="180"/>
              <w:contextualSpacing/>
              <w:rPr>
                <w:rFonts w:cstheme="minorHAnsi"/>
                <w:color w:val="000000"/>
                <w:sz w:val="24"/>
                <w:szCs w:val="24"/>
              </w:rPr>
            </w:pPr>
            <w:proofErr w:type="spellStart"/>
            <w:r w:rsidRPr="007B18A8">
              <w:rPr>
                <w:rFonts w:cstheme="minorHAnsi"/>
                <w:color w:val="000000"/>
                <w:sz w:val="24"/>
                <w:szCs w:val="24"/>
              </w:rPr>
              <w:t>платежных</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документов</w:t>
            </w:r>
            <w:proofErr w:type="spellEnd"/>
            <w:r w:rsidRPr="007B18A8">
              <w:rPr>
                <w:rFonts w:cstheme="minorHAnsi"/>
                <w:color w:val="000000"/>
                <w:sz w:val="24"/>
                <w:szCs w:val="24"/>
              </w:rPr>
              <w:t>;</w:t>
            </w:r>
          </w:p>
          <w:p w:rsidR="00487DDA" w:rsidRPr="007B18A8" w:rsidRDefault="00487DDA" w:rsidP="00D00319">
            <w:pPr>
              <w:numPr>
                <w:ilvl w:val="0"/>
                <w:numId w:val="35"/>
              </w:numPr>
              <w:ind w:left="780" w:right="180"/>
              <w:contextualSpacing/>
              <w:rPr>
                <w:rFonts w:cstheme="minorHAnsi"/>
                <w:color w:val="000000"/>
                <w:sz w:val="24"/>
                <w:szCs w:val="24"/>
              </w:rPr>
            </w:pPr>
            <w:proofErr w:type="spellStart"/>
            <w:r w:rsidRPr="007B18A8">
              <w:rPr>
                <w:rFonts w:cstheme="minorHAnsi"/>
                <w:color w:val="000000"/>
                <w:sz w:val="24"/>
                <w:szCs w:val="24"/>
              </w:rPr>
              <w:t>мемориальных</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ордеров</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банка</w:t>
            </w:r>
            <w:proofErr w:type="spellEnd"/>
            <w:r w:rsidRPr="007B18A8">
              <w:rPr>
                <w:rFonts w:cstheme="minorHAnsi"/>
                <w:color w:val="000000"/>
                <w:sz w:val="24"/>
                <w:szCs w:val="24"/>
              </w:rPr>
              <w:t>;</w:t>
            </w:r>
          </w:p>
          <w:p w:rsidR="00487DDA" w:rsidRDefault="00487DDA" w:rsidP="00D00319">
            <w:pPr>
              <w:numPr>
                <w:ilvl w:val="0"/>
                <w:numId w:val="35"/>
              </w:numPr>
              <w:ind w:left="780" w:right="180"/>
              <w:rPr>
                <w:rFonts w:cstheme="minorHAnsi"/>
                <w:color w:val="000000"/>
                <w:sz w:val="24"/>
                <w:szCs w:val="24"/>
                <w:lang w:val="ru-RU"/>
              </w:rPr>
            </w:pPr>
            <w:r w:rsidRPr="007B18A8">
              <w:rPr>
                <w:rFonts w:cstheme="minorHAnsi"/>
                <w:color w:val="000000"/>
                <w:sz w:val="24"/>
                <w:szCs w:val="24"/>
                <w:lang w:val="ru-RU"/>
              </w:rPr>
              <w:t>других казначейских и банковских документов</w:t>
            </w:r>
          </w:p>
          <w:p w:rsidR="00F15DD9" w:rsidRPr="007B18A8" w:rsidRDefault="00F15DD9" w:rsidP="00D00319">
            <w:pPr>
              <w:numPr>
                <w:ilvl w:val="0"/>
                <w:numId w:val="35"/>
              </w:numPr>
              <w:ind w:left="780" w:right="180"/>
              <w:rPr>
                <w:rFonts w:cstheme="minorHAnsi"/>
                <w:color w:val="000000"/>
                <w:sz w:val="24"/>
                <w:szCs w:val="24"/>
                <w:lang w:val="ru-RU"/>
              </w:rPr>
            </w:pPr>
            <w:r>
              <w:rPr>
                <w:rFonts w:cstheme="minorHAnsi"/>
                <w:color w:val="000000"/>
                <w:sz w:val="24"/>
                <w:szCs w:val="24"/>
                <w:lang w:val="ru-RU"/>
              </w:rPr>
              <w:t>…</w:t>
            </w:r>
          </w:p>
        </w:tc>
      </w:tr>
      <w:tr w:rsidR="00487DDA" w:rsidRPr="007B18A8" w:rsidTr="00F15DD9">
        <w:trPr>
          <w:trHeight w:val="51"/>
        </w:trPr>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lang w:val="ru-RU"/>
              </w:rPr>
            </w:pPr>
          </w:p>
        </w:tc>
        <w:tc>
          <w:tcPr>
            <w:tcW w:w="765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F15DD9" w:rsidRDefault="00487DDA" w:rsidP="00487DDA">
            <w:pPr>
              <w:rPr>
                <w:rFonts w:cstheme="minorHAnsi"/>
                <w:sz w:val="24"/>
                <w:szCs w:val="24"/>
                <w:lang w:val="ru-RU"/>
              </w:rPr>
            </w:pPr>
          </w:p>
        </w:tc>
      </w:tr>
      <w:tr w:rsidR="00487DDA" w:rsidRPr="007B18A8" w:rsidTr="00F15DD9">
        <w:trPr>
          <w:trHeight w:val="20"/>
        </w:trPr>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rPr>
            </w:pPr>
          </w:p>
        </w:tc>
        <w:tc>
          <w:tcPr>
            <w:tcW w:w="765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F15DD9" w:rsidRDefault="00487DDA" w:rsidP="00487DDA">
            <w:pPr>
              <w:rPr>
                <w:rFonts w:cstheme="minorHAnsi"/>
                <w:sz w:val="24"/>
                <w:szCs w:val="24"/>
                <w:lang w:val="ru-RU"/>
              </w:rPr>
            </w:pPr>
          </w:p>
        </w:tc>
      </w:tr>
      <w:tr w:rsidR="00487DDA" w:rsidRPr="00565C52" w:rsidTr="00F15DD9">
        <w:tc>
          <w:tcPr>
            <w:tcW w:w="25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CB0A83">
            <w:pPr>
              <w:rPr>
                <w:rFonts w:cstheme="minorHAnsi"/>
                <w:sz w:val="24"/>
                <w:szCs w:val="24"/>
                <w:lang w:val="ru-RU"/>
              </w:rPr>
            </w:pPr>
            <w:r w:rsidRPr="007B18A8">
              <w:rPr>
                <w:rFonts w:cstheme="minorHAnsi"/>
                <w:color w:val="000000"/>
                <w:sz w:val="24"/>
                <w:szCs w:val="24"/>
                <w:lang w:val="ru-RU"/>
              </w:rPr>
              <w:t>Журнал операций № 3 расчетов с подотчетными лицами</w:t>
            </w:r>
          </w:p>
        </w:tc>
        <w:tc>
          <w:tcPr>
            <w:tcW w:w="76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CB0A83">
            <w:pPr>
              <w:rPr>
                <w:rFonts w:cstheme="minorHAnsi"/>
                <w:color w:val="000000"/>
                <w:sz w:val="24"/>
                <w:szCs w:val="24"/>
                <w:lang w:val="ru-RU"/>
              </w:rPr>
            </w:pPr>
            <w:r w:rsidRPr="007B18A8">
              <w:rPr>
                <w:rFonts w:cstheme="minorHAnsi"/>
                <w:color w:val="000000"/>
                <w:sz w:val="24"/>
                <w:szCs w:val="24"/>
                <w:lang w:val="ru-RU"/>
              </w:rPr>
              <w:t>Авансовые отчеты (ф. 0504505) с подтверждающими документами:</w:t>
            </w:r>
          </w:p>
          <w:p w:rsidR="00487DDA" w:rsidRPr="007B18A8" w:rsidRDefault="00487DDA" w:rsidP="00D00319">
            <w:pPr>
              <w:numPr>
                <w:ilvl w:val="0"/>
                <w:numId w:val="36"/>
              </w:numPr>
              <w:ind w:left="780" w:right="180"/>
              <w:contextualSpacing/>
              <w:rPr>
                <w:rFonts w:cstheme="minorHAnsi"/>
                <w:color w:val="000000"/>
                <w:sz w:val="24"/>
                <w:szCs w:val="24"/>
              </w:rPr>
            </w:pPr>
            <w:proofErr w:type="spellStart"/>
            <w:r w:rsidRPr="007B18A8">
              <w:rPr>
                <w:rFonts w:cstheme="minorHAnsi"/>
                <w:color w:val="000000"/>
                <w:sz w:val="24"/>
                <w:szCs w:val="24"/>
              </w:rPr>
              <w:t>кассовые</w:t>
            </w:r>
            <w:proofErr w:type="spellEnd"/>
            <w:r w:rsidRPr="007B18A8">
              <w:rPr>
                <w:rFonts w:cstheme="minorHAnsi"/>
                <w:color w:val="000000"/>
                <w:sz w:val="24"/>
                <w:szCs w:val="24"/>
              </w:rPr>
              <w:t xml:space="preserve"> и </w:t>
            </w:r>
            <w:proofErr w:type="spellStart"/>
            <w:r w:rsidRPr="007B18A8">
              <w:rPr>
                <w:rFonts w:cstheme="minorHAnsi"/>
                <w:color w:val="000000"/>
                <w:sz w:val="24"/>
                <w:szCs w:val="24"/>
              </w:rPr>
              <w:t>товарные</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чеки</w:t>
            </w:r>
            <w:proofErr w:type="spellEnd"/>
            <w:r w:rsidRPr="007B18A8">
              <w:rPr>
                <w:rFonts w:cstheme="minorHAnsi"/>
                <w:color w:val="000000"/>
                <w:sz w:val="24"/>
                <w:szCs w:val="24"/>
              </w:rPr>
              <w:t>;</w:t>
            </w:r>
          </w:p>
          <w:p w:rsidR="00487DDA" w:rsidRPr="007B18A8" w:rsidRDefault="00487DDA" w:rsidP="00D00319">
            <w:pPr>
              <w:numPr>
                <w:ilvl w:val="0"/>
                <w:numId w:val="36"/>
              </w:numPr>
              <w:ind w:left="780" w:right="180"/>
              <w:contextualSpacing/>
              <w:rPr>
                <w:rFonts w:cstheme="minorHAnsi"/>
                <w:color w:val="000000"/>
                <w:sz w:val="24"/>
                <w:szCs w:val="24"/>
                <w:lang w:val="ru-RU"/>
              </w:rPr>
            </w:pPr>
            <w:r w:rsidRPr="007B18A8">
              <w:rPr>
                <w:rFonts w:cstheme="minorHAnsi"/>
                <w:color w:val="000000"/>
                <w:sz w:val="24"/>
                <w:szCs w:val="24"/>
                <w:lang w:val="ru-RU"/>
              </w:rPr>
              <w:t>квитанции электронных банкоматов и терминалов (слипы);</w:t>
            </w:r>
          </w:p>
          <w:p w:rsidR="00487DDA" w:rsidRPr="007B18A8" w:rsidRDefault="00487DDA" w:rsidP="00D00319">
            <w:pPr>
              <w:numPr>
                <w:ilvl w:val="0"/>
                <w:numId w:val="36"/>
              </w:numPr>
              <w:ind w:left="780" w:right="180"/>
              <w:contextualSpacing/>
              <w:rPr>
                <w:rFonts w:cstheme="minorHAnsi"/>
                <w:color w:val="000000"/>
                <w:sz w:val="24"/>
                <w:szCs w:val="24"/>
              </w:rPr>
            </w:pPr>
            <w:proofErr w:type="spellStart"/>
            <w:r w:rsidRPr="007B18A8">
              <w:rPr>
                <w:rFonts w:cstheme="minorHAnsi"/>
                <w:color w:val="000000"/>
                <w:sz w:val="24"/>
                <w:szCs w:val="24"/>
              </w:rPr>
              <w:t>проездные</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билеты</w:t>
            </w:r>
            <w:proofErr w:type="spellEnd"/>
            <w:r w:rsidRPr="007B18A8">
              <w:rPr>
                <w:rFonts w:cstheme="minorHAnsi"/>
                <w:color w:val="000000"/>
                <w:sz w:val="24"/>
                <w:szCs w:val="24"/>
              </w:rPr>
              <w:t>;</w:t>
            </w:r>
          </w:p>
          <w:p w:rsidR="00487DDA" w:rsidRDefault="00487DDA" w:rsidP="00D00319">
            <w:pPr>
              <w:numPr>
                <w:ilvl w:val="0"/>
                <w:numId w:val="36"/>
              </w:numPr>
              <w:ind w:left="780" w:right="180"/>
              <w:rPr>
                <w:rFonts w:cstheme="minorHAnsi"/>
                <w:color w:val="000000"/>
                <w:sz w:val="24"/>
                <w:szCs w:val="24"/>
                <w:lang w:val="ru-RU"/>
              </w:rPr>
            </w:pPr>
            <w:r w:rsidRPr="007B18A8">
              <w:rPr>
                <w:rFonts w:cstheme="minorHAnsi"/>
                <w:color w:val="000000"/>
                <w:sz w:val="24"/>
                <w:szCs w:val="24"/>
                <w:lang w:val="ru-RU"/>
              </w:rPr>
              <w:t>счета и квитанции за проживание</w:t>
            </w:r>
          </w:p>
          <w:p w:rsidR="00F15DD9" w:rsidRPr="007B18A8" w:rsidRDefault="00F15DD9" w:rsidP="00D00319">
            <w:pPr>
              <w:numPr>
                <w:ilvl w:val="0"/>
                <w:numId w:val="36"/>
              </w:numPr>
              <w:ind w:left="780" w:right="180"/>
              <w:rPr>
                <w:rFonts w:cstheme="minorHAnsi"/>
                <w:color w:val="000000"/>
                <w:sz w:val="24"/>
                <w:szCs w:val="24"/>
                <w:lang w:val="ru-RU"/>
              </w:rPr>
            </w:pPr>
            <w:r>
              <w:rPr>
                <w:rFonts w:cstheme="minorHAnsi"/>
                <w:color w:val="000000"/>
                <w:sz w:val="24"/>
                <w:szCs w:val="24"/>
                <w:lang w:val="ru-RU"/>
              </w:rPr>
              <w:t>…</w:t>
            </w:r>
          </w:p>
        </w:tc>
      </w:tr>
      <w:tr w:rsidR="00487DDA" w:rsidRPr="00833100" w:rsidTr="00F15DD9">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lang w:val="ru-RU"/>
              </w:rPr>
            </w:pPr>
          </w:p>
        </w:tc>
        <w:tc>
          <w:tcPr>
            <w:tcW w:w="765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F15DD9" w:rsidRDefault="00487DDA" w:rsidP="00487DDA">
            <w:pPr>
              <w:rPr>
                <w:rFonts w:cstheme="minorHAnsi"/>
                <w:sz w:val="24"/>
                <w:szCs w:val="24"/>
                <w:lang w:val="ru-RU"/>
              </w:rPr>
            </w:pPr>
            <w:r w:rsidRPr="007B18A8">
              <w:rPr>
                <w:rFonts w:cstheme="minorHAnsi"/>
                <w:color w:val="000000"/>
                <w:sz w:val="24"/>
                <w:szCs w:val="24"/>
                <w:lang w:val="ru-RU"/>
              </w:rPr>
              <w:t>Приходный ордер на приемку нефинансовых активов (ф. 0504207)</w:t>
            </w:r>
            <w:r w:rsidR="00F15DD9">
              <w:rPr>
                <w:rFonts w:cstheme="minorHAnsi"/>
                <w:color w:val="000000"/>
                <w:sz w:val="24"/>
                <w:szCs w:val="24"/>
                <w:lang w:val="ru-RU"/>
              </w:rPr>
              <w:t>,</w:t>
            </w:r>
            <w:r w:rsidR="00F15DD9" w:rsidRPr="00F15DD9">
              <w:rPr>
                <w:rFonts w:cstheme="minorHAnsi"/>
                <w:color w:val="000000"/>
                <w:sz w:val="24"/>
                <w:szCs w:val="24"/>
                <w:lang w:val="ru-RU"/>
              </w:rPr>
              <w:t xml:space="preserve"> Бухгалтерские справки (ф. 0504833)</w:t>
            </w:r>
          </w:p>
        </w:tc>
      </w:tr>
      <w:tr w:rsidR="00487DDA" w:rsidRPr="00833100" w:rsidTr="00F15DD9">
        <w:trPr>
          <w:trHeight w:val="41"/>
        </w:trPr>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lang w:val="ru-RU"/>
              </w:rPr>
            </w:pPr>
          </w:p>
        </w:tc>
        <w:tc>
          <w:tcPr>
            <w:tcW w:w="765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565C52" w:rsidRDefault="00487DDA" w:rsidP="00487DDA">
            <w:pPr>
              <w:rPr>
                <w:rFonts w:cstheme="minorHAnsi"/>
                <w:sz w:val="24"/>
                <w:szCs w:val="24"/>
                <w:lang w:val="ru-RU"/>
              </w:rPr>
            </w:pPr>
          </w:p>
        </w:tc>
      </w:tr>
      <w:tr w:rsidR="00487DDA" w:rsidRPr="00565C52" w:rsidTr="00F15DD9">
        <w:tc>
          <w:tcPr>
            <w:tcW w:w="25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Журнал операций № 4 расчетов с поставщиками и подрядчиками</w:t>
            </w:r>
          </w:p>
        </w:tc>
        <w:tc>
          <w:tcPr>
            <w:tcW w:w="76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color w:val="000000"/>
                <w:sz w:val="24"/>
                <w:szCs w:val="24"/>
                <w:lang w:val="ru-RU"/>
              </w:rPr>
            </w:pPr>
            <w:r w:rsidRPr="007B18A8">
              <w:rPr>
                <w:rFonts w:cstheme="minorHAnsi"/>
                <w:color w:val="000000"/>
                <w:sz w:val="24"/>
                <w:szCs w:val="24"/>
                <w:lang w:val="ru-RU"/>
              </w:rPr>
              <w:t>Договоры, контракты и сопроводительные документы поставщиков:</w:t>
            </w:r>
          </w:p>
          <w:p w:rsidR="00487DDA" w:rsidRPr="007B18A8" w:rsidRDefault="00487DDA" w:rsidP="00D00319">
            <w:pPr>
              <w:numPr>
                <w:ilvl w:val="0"/>
                <w:numId w:val="37"/>
              </w:numPr>
              <w:ind w:left="780" w:right="180"/>
              <w:contextualSpacing/>
              <w:rPr>
                <w:rFonts w:cstheme="minorHAnsi"/>
                <w:color w:val="000000"/>
                <w:sz w:val="24"/>
                <w:szCs w:val="24"/>
              </w:rPr>
            </w:pPr>
            <w:proofErr w:type="spellStart"/>
            <w:r w:rsidRPr="007B18A8">
              <w:rPr>
                <w:rFonts w:cstheme="minorHAnsi"/>
                <w:color w:val="000000"/>
                <w:sz w:val="24"/>
                <w:szCs w:val="24"/>
              </w:rPr>
              <w:t>счета-фактуры</w:t>
            </w:r>
            <w:proofErr w:type="spellEnd"/>
            <w:r w:rsidRPr="007B18A8">
              <w:rPr>
                <w:rFonts w:cstheme="minorHAnsi"/>
                <w:color w:val="000000"/>
                <w:sz w:val="24"/>
                <w:szCs w:val="24"/>
              </w:rPr>
              <w:t>;</w:t>
            </w:r>
          </w:p>
          <w:p w:rsidR="00487DDA" w:rsidRPr="007B18A8" w:rsidRDefault="00487DDA" w:rsidP="00D00319">
            <w:pPr>
              <w:numPr>
                <w:ilvl w:val="0"/>
                <w:numId w:val="37"/>
              </w:numPr>
              <w:ind w:left="780" w:right="180"/>
              <w:contextualSpacing/>
              <w:rPr>
                <w:rFonts w:cstheme="minorHAnsi"/>
                <w:color w:val="000000"/>
                <w:sz w:val="24"/>
                <w:szCs w:val="24"/>
                <w:lang w:val="ru-RU"/>
              </w:rPr>
            </w:pPr>
            <w:r w:rsidRPr="007B18A8">
              <w:rPr>
                <w:rFonts w:cstheme="minorHAnsi"/>
                <w:color w:val="000000"/>
                <w:sz w:val="24"/>
                <w:szCs w:val="24"/>
                <w:lang w:val="ru-RU"/>
              </w:rPr>
              <w:t>акты выполненных работ (оказанных услуг);</w:t>
            </w:r>
          </w:p>
          <w:p w:rsidR="00487DDA" w:rsidRPr="007B18A8" w:rsidRDefault="00487DDA" w:rsidP="00D00319">
            <w:pPr>
              <w:numPr>
                <w:ilvl w:val="0"/>
                <w:numId w:val="37"/>
              </w:numPr>
              <w:ind w:left="780" w:right="180"/>
              <w:contextualSpacing/>
              <w:rPr>
                <w:rFonts w:cstheme="minorHAnsi"/>
                <w:color w:val="000000"/>
                <w:sz w:val="24"/>
                <w:szCs w:val="24"/>
              </w:rPr>
            </w:pPr>
            <w:proofErr w:type="spellStart"/>
            <w:r w:rsidRPr="007B18A8">
              <w:rPr>
                <w:rFonts w:cstheme="minorHAnsi"/>
                <w:color w:val="000000"/>
                <w:sz w:val="24"/>
                <w:szCs w:val="24"/>
              </w:rPr>
              <w:t>акты</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приема-передачи</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имущества</w:t>
            </w:r>
            <w:proofErr w:type="spellEnd"/>
            <w:r w:rsidRPr="007B18A8">
              <w:rPr>
                <w:rFonts w:cstheme="minorHAnsi"/>
                <w:color w:val="000000"/>
                <w:sz w:val="24"/>
                <w:szCs w:val="24"/>
              </w:rPr>
              <w:t>;</w:t>
            </w:r>
          </w:p>
          <w:p w:rsidR="00487DDA" w:rsidRDefault="00487DDA" w:rsidP="00D00319">
            <w:pPr>
              <w:numPr>
                <w:ilvl w:val="0"/>
                <w:numId w:val="37"/>
              </w:numPr>
              <w:ind w:left="780" w:right="180"/>
              <w:rPr>
                <w:rFonts w:cstheme="minorHAnsi"/>
                <w:color w:val="000000"/>
                <w:sz w:val="24"/>
                <w:szCs w:val="24"/>
                <w:lang w:val="ru-RU"/>
              </w:rPr>
            </w:pPr>
            <w:r w:rsidRPr="007B18A8">
              <w:rPr>
                <w:rFonts w:cstheme="minorHAnsi"/>
                <w:color w:val="000000"/>
                <w:sz w:val="24"/>
                <w:szCs w:val="24"/>
                <w:lang w:val="ru-RU"/>
              </w:rPr>
              <w:t>товарные и товарно-транспортные накладные</w:t>
            </w:r>
          </w:p>
          <w:p w:rsidR="00F15DD9" w:rsidRPr="007B18A8" w:rsidRDefault="00F15DD9" w:rsidP="00D00319">
            <w:pPr>
              <w:numPr>
                <w:ilvl w:val="0"/>
                <w:numId w:val="37"/>
              </w:numPr>
              <w:ind w:left="780" w:right="180"/>
              <w:rPr>
                <w:rFonts w:cstheme="minorHAnsi"/>
                <w:color w:val="000000"/>
                <w:sz w:val="24"/>
                <w:szCs w:val="24"/>
                <w:lang w:val="ru-RU"/>
              </w:rPr>
            </w:pPr>
            <w:r>
              <w:rPr>
                <w:rFonts w:cstheme="minorHAnsi"/>
                <w:color w:val="000000"/>
                <w:sz w:val="24"/>
                <w:szCs w:val="24"/>
                <w:lang w:val="ru-RU"/>
              </w:rPr>
              <w:t>…</w:t>
            </w:r>
          </w:p>
        </w:tc>
      </w:tr>
      <w:tr w:rsidR="00487DDA" w:rsidRPr="00833100" w:rsidTr="00F15DD9">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lang w:val="ru-RU"/>
              </w:rPr>
            </w:pPr>
          </w:p>
        </w:tc>
        <w:tc>
          <w:tcPr>
            <w:tcW w:w="765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F15DD9" w:rsidRDefault="00487DDA" w:rsidP="00487DDA">
            <w:pPr>
              <w:rPr>
                <w:rFonts w:cstheme="minorHAnsi"/>
                <w:sz w:val="24"/>
                <w:szCs w:val="24"/>
                <w:lang w:val="ru-RU"/>
              </w:rPr>
            </w:pPr>
            <w:r w:rsidRPr="007B18A8">
              <w:rPr>
                <w:rFonts w:cstheme="minorHAnsi"/>
                <w:color w:val="000000"/>
                <w:sz w:val="24"/>
                <w:szCs w:val="24"/>
                <w:lang w:val="ru-RU"/>
              </w:rPr>
              <w:t>Приходный ордер на приемку нефинансовых активов (ф. 0504207)</w:t>
            </w:r>
            <w:r w:rsidR="00F15DD9" w:rsidRPr="00F15DD9">
              <w:rPr>
                <w:rFonts w:cstheme="minorHAnsi"/>
                <w:color w:val="000000"/>
                <w:sz w:val="24"/>
                <w:szCs w:val="24"/>
                <w:lang w:val="ru-RU"/>
              </w:rPr>
              <w:t xml:space="preserve"> Бухгалтерские справки (ф. 0504833)</w:t>
            </w:r>
          </w:p>
        </w:tc>
      </w:tr>
      <w:tr w:rsidR="00487DDA" w:rsidRPr="007B18A8" w:rsidTr="00F15DD9">
        <w:tc>
          <w:tcPr>
            <w:tcW w:w="2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Журнал операций № 5 расчетов с дебиторами по доходам</w:t>
            </w:r>
            <w:r w:rsidRPr="007B18A8">
              <w:rPr>
                <w:rFonts w:cstheme="minorHAnsi"/>
                <w:color w:val="000000"/>
                <w:sz w:val="24"/>
                <w:szCs w:val="24"/>
              </w:rPr>
              <w:t> </w:t>
            </w:r>
          </w:p>
        </w:tc>
        <w:tc>
          <w:tcPr>
            <w:tcW w:w="76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Платежные поручения</w:t>
            </w:r>
            <w:r w:rsidR="003423B5">
              <w:rPr>
                <w:rFonts w:cstheme="minorHAnsi"/>
                <w:color w:val="000000"/>
                <w:sz w:val="24"/>
                <w:szCs w:val="24"/>
                <w:lang w:val="ru-RU"/>
              </w:rPr>
              <w:t xml:space="preserve"> (доходы)</w:t>
            </w:r>
          </w:p>
        </w:tc>
      </w:tr>
      <w:tr w:rsidR="00487DDA" w:rsidRPr="00833100" w:rsidTr="00F15DD9">
        <w:tc>
          <w:tcPr>
            <w:tcW w:w="2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lastRenderedPageBreak/>
              <w:t>Журнал операций № 6 расчетов по оплате труда, денежному довольствию и стипендиям</w:t>
            </w:r>
            <w:r w:rsidRPr="007B18A8">
              <w:rPr>
                <w:rFonts w:cstheme="minorHAnsi"/>
                <w:color w:val="000000"/>
                <w:sz w:val="24"/>
                <w:szCs w:val="24"/>
              </w:rPr>
              <w:t> </w:t>
            </w:r>
          </w:p>
        </w:tc>
        <w:tc>
          <w:tcPr>
            <w:tcW w:w="7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color w:val="000000"/>
                <w:sz w:val="24"/>
                <w:szCs w:val="24"/>
                <w:lang w:val="ru-RU"/>
              </w:rPr>
            </w:pPr>
            <w:r w:rsidRPr="007B18A8">
              <w:rPr>
                <w:rFonts w:cstheme="minorHAnsi"/>
                <w:color w:val="000000"/>
                <w:sz w:val="24"/>
                <w:szCs w:val="24"/>
                <w:lang w:val="ru-RU"/>
              </w:rPr>
              <w:t>Расчетно-платежная ведомость</w:t>
            </w:r>
          </w:p>
          <w:p w:rsidR="00487DDA" w:rsidRPr="007B18A8" w:rsidRDefault="00487DDA" w:rsidP="00487DDA">
            <w:pPr>
              <w:rPr>
                <w:rFonts w:cstheme="minorHAnsi"/>
                <w:color w:val="000000"/>
                <w:sz w:val="24"/>
                <w:szCs w:val="24"/>
                <w:lang w:val="ru-RU"/>
              </w:rPr>
            </w:pPr>
            <w:r w:rsidRPr="007B18A8">
              <w:rPr>
                <w:rFonts w:cstheme="minorHAnsi"/>
                <w:color w:val="000000"/>
                <w:sz w:val="24"/>
                <w:szCs w:val="24"/>
                <w:lang w:val="ru-RU"/>
              </w:rPr>
              <w:t>– табелями учета использования рабочего времени (ф. 0504421);</w:t>
            </w:r>
          </w:p>
          <w:p w:rsidR="00487DDA" w:rsidRPr="007B18A8" w:rsidRDefault="00487DDA" w:rsidP="00487DDA">
            <w:pPr>
              <w:rPr>
                <w:rFonts w:cstheme="minorHAnsi"/>
                <w:color w:val="000000"/>
                <w:sz w:val="24"/>
                <w:szCs w:val="24"/>
                <w:lang w:val="ru-RU"/>
              </w:rPr>
            </w:pPr>
            <w:r w:rsidRPr="007B18A8">
              <w:rPr>
                <w:rFonts w:cstheme="minorHAnsi"/>
                <w:color w:val="000000"/>
                <w:sz w:val="24"/>
                <w:szCs w:val="24"/>
                <w:lang w:val="ru-RU"/>
              </w:rPr>
              <w:t>– копиями приказов, выписками из приказов о зачислении, увольнении, перемещении, отпусках сотрудников</w:t>
            </w:r>
          </w:p>
          <w:p w:rsidR="00487DDA" w:rsidRDefault="00487DDA" w:rsidP="00487DDA">
            <w:pPr>
              <w:rPr>
                <w:rFonts w:cstheme="minorHAnsi"/>
                <w:color w:val="000000"/>
                <w:sz w:val="24"/>
                <w:szCs w:val="24"/>
                <w:lang w:val="ru-RU"/>
              </w:rPr>
            </w:pPr>
            <w:r w:rsidRPr="007B18A8">
              <w:rPr>
                <w:rFonts w:cstheme="minorHAnsi"/>
                <w:color w:val="000000"/>
                <w:sz w:val="24"/>
                <w:szCs w:val="24"/>
                <w:lang w:val="ru-RU"/>
              </w:rPr>
              <w:t>Записка-расчет об исчислении среднего заработка при предоставлении отпуска, увольнени</w:t>
            </w:r>
            <w:r w:rsidR="00F15DD9">
              <w:rPr>
                <w:rFonts w:cstheme="minorHAnsi"/>
                <w:color w:val="000000"/>
                <w:sz w:val="24"/>
                <w:szCs w:val="24"/>
                <w:lang w:val="ru-RU"/>
              </w:rPr>
              <w:t>и и других случаях (ф. 0504425)</w:t>
            </w:r>
          </w:p>
          <w:p w:rsidR="00F15DD9" w:rsidRPr="00F15DD9" w:rsidRDefault="00F15DD9" w:rsidP="00487DDA">
            <w:pPr>
              <w:rPr>
                <w:rFonts w:cstheme="minorHAnsi"/>
                <w:color w:val="000000"/>
                <w:sz w:val="24"/>
                <w:szCs w:val="24"/>
                <w:lang w:val="ru-RU"/>
              </w:rPr>
            </w:pPr>
            <w:r>
              <w:rPr>
                <w:rFonts w:cstheme="minorHAnsi"/>
                <w:color w:val="000000"/>
                <w:sz w:val="24"/>
                <w:szCs w:val="24"/>
                <w:lang w:val="ru-RU"/>
              </w:rPr>
              <w:t>Банковские реестры с результатом зачисления.</w:t>
            </w:r>
          </w:p>
        </w:tc>
      </w:tr>
      <w:tr w:rsidR="00487DDA" w:rsidRPr="00833100" w:rsidTr="00F15DD9">
        <w:tc>
          <w:tcPr>
            <w:tcW w:w="25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Журнал операций № 7 по выбытию и перемещению нефинансовых активов</w:t>
            </w:r>
            <w:r w:rsidRPr="007B18A8">
              <w:rPr>
                <w:rFonts w:cstheme="minorHAnsi"/>
                <w:color w:val="000000"/>
                <w:sz w:val="24"/>
                <w:szCs w:val="24"/>
              </w:rPr>
              <w:t> </w:t>
            </w:r>
          </w:p>
        </w:tc>
        <w:tc>
          <w:tcPr>
            <w:tcW w:w="76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Акты о приеме-передаче нефинансовых активов (ф. 0504101);</w:t>
            </w:r>
          </w:p>
        </w:tc>
      </w:tr>
      <w:tr w:rsidR="00487DDA" w:rsidRPr="00833100" w:rsidTr="00F15DD9">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lang w:val="ru-RU"/>
              </w:rPr>
            </w:pPr>
          </w:p>
        </w:tc>
        <w:tc>
          <w:tcPr>
            <w:tcW w:w="765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Накладные на внутреннее перемещение объектов нефинансовых активов (ф. 0504102);</w:t>
            </w:r>
          </w:p>
        </w:tc>
      </w:tr>
      <w:tr w:rsidR="00487DDA" w:rsidRPr="00833100" w:rsidTr="00F15DD9">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lang w:val="ru-RU"/>
              </w:rPr>
            </w:pPr>
          </w:p>
        </w:tc>
        <w:tc>
          <w:tcPr>
            <w:tcW w:w="765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Акты о приеме-сдаче отремонтированных, реконструированных и модернизированных объектов основных средств (ф. 0504103);</w:t>
            </w:r>
          </w:p>
        </w:tc>
      </w:tr>
      <w:tr w:rsidR="00487DDA" w:rsidRPr="00833100" w:rsidTr="00F15DD9">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lang w:val="ru-RU"/>
              </w:rPr>
            </w:pPr>
          </w:p>
        </w:tc>
        <w:tc>
          <w:tcPr>
            <w:tcW w:w="765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Default="00487DDA" w:rsidP="00487DDA">
            <w:pPr>
              <w:rPr>
                <w:rFonts w:cstheme="minorHAnsi"/>
                <w:color w:val="000000"/>
                <w:sz w:val="24"/>
                <w:szCs w:val="24"/>
                <w:lang w:val="ru-RU"/>
              </w:rPr>
            </w:pPr>
            <w:r w:rsidRPr="007B18A8">
              <w:rPr>
                <w:rFonts w:cstheme="minorHAnsi"/>
                <w:color w:val="000000"/>
                <w:sz w:val="24"/>
                <w:szCs w:val="24"/>
                <w:lang w:val="ru-RU"/>
              </w:rPr>
              <w:t>Акты о списании объектов нефинансовых активов (кроме транспортных средств) (ф. 0504104);</w:t>
            </w:r>
          </w:p>
          <w:p w:rsidR="00E06CAE" w:rsidRDefault="00E06CAE" w:rsidP="00487DDA">
            <w:pPr>
              <w:rPr>
                <w:rFonts w:cstheme="minorHAnsi"/>
                <w:color w:val="000000"/>
                <w:sz w:val="24"/>
                <w:szCs w:val="24"/>
                <w:lang w:val="ru-RU"/>
              </w:rPr>
            </w:pPr>
            <w:r>
              <w:rPr>
                <w:rFonts w:cstheme="minorHAnsi"/>
                <w:color w:val="000000"/>
                <w:sz w:val="24"/>
                <w:szCs w:val="24"/>
                <w:lang w:val="ru-RU"/>
              </w:rPr>
              <w:t>Акт о списании материальных запасов (ф 0504230)</w:t>
            </w:r>
          </w:p>
          <w:p w:rsidR="00E06CAE" w:rsidRPr="007B18A8" w:rsidRDefault="00E06CAE" w:rsidP="00487DDA">
            <w:pPr>
              <w:rPr>
                <w:rFonts w:cstheme="minorHAnsi"/>
                <w:sz w:val="24"/>
                <w:szCs w:val="24"/>
                <w:lang w:val="ru-RU"/>
              </w:rPr>
            </w:pPr>
            <w:r>
              <w:rPr>
                <w:rFonts w:cstheme="minorHAnsi"/>
                <w:color w:val="000000"/>
                <w:sz w:val="24"/>
                <w:szCs w:val="24"/>
                <w:lang w:val="ru-RU"/>
              </w:rPr>
              <w:t xml:space="preserve">Ведомость выдачи </w:t>
            </w:r>
            <w:proofErr w:type="spellStart"/>
            <w:proofErr w:type="gramStart"/>
            <w:r>
              <w:rPr>
                <w:rFonts w:cstheme="minorHAnsi"/>
                <w:color w:val="000000"/>
                <w:sz w:val="24"/>
                <w:szCs w:val="24"/>
                <w:lang w:val="ru-RU"/>
              </w:rPr>
              <w:t>выдачи</w:t>
            </w:r>
            <w:proofErr w:type="spellEnd"/>
            <w:proofErr w:type="gramEnd"/>
            <w:r>
              <w:rPr>
                <w:rFonts w:cstheme="minorHAnsi"/>
                <w:color w:val="000000"/>
                <w:sz w:val="24"/>
                <w:szCs w:val="24"/>
                <w:lang w:val="ru-RU"/>
              </w:rPr>
              <w:t xml:space="preserve"> материальных ценностей на нужды учреждения ( 0504210)</w:t>
            </w:r>
          </w:p>
        </w:tc>
      </w:tr>
      <w:tr w:rsidR="00487DDA" w:rsidRPr="007B18A8" w:rsidTr="00F15DD9">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565C52" w:rsidRDefault="00487DDA" w:rsidP="00487DDA">
            <w:pPr>
              <w:ind w:left="75" w:right="75"/>
              <w:rPr>
                <w:rFonts w:cstheme="minorHAnsi"/>
                <w:color w:val="000000"/>
                <w:sz w:val="24"/>
                <w:szCs w:val="24"/>
                <w:lang w:val="ru-RU"/>
              </w:rPr>
            </w:pPr>
          </w:p>
        </w:tc>
        <w:tc>
          <w:tcPr>
            <w:tcW w:w="765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color w:val="000000"/>
                <w:sz w:val="24"/>
                <w:szCs w:val="24"/>
              </w:rPr>
            </w:pPr>
            <w:proofErr w:type="spellStart"/>
            <w:r w:rsidRPr="007B18A8">
              <w:rPr>
                <w:rFonts w:cstheme="minorHAnsi"/>
                <w:color w:val="000000"/>
                <w:sz w:val="24"/>
                <w:szCs w:val="24"/>
              </w:rPr>
              <w:t>Путевой</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лист</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легкового</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автомобиля</w:t>
            </w:r>
            <w:proofErr w:type="spellEnd"/>
          </w:p>
        </w:tc>
      </w:tr>
      <w:tr w:rsidR="00487DDA" w:rsidRPr="007B18A8" w:rsidTr="00F15DD9">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rPr>
            </w:pPr>
          </w:p>
        </w:tc>
        <w:tc>
          <w:tcPr>
            <w:tcW w:w="765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rPr>
            </w:pPr>
            <w:proofErr w:type="spellStart"/>
            <w:r w:rsidRPr="007B18A8">
              <w:rPr>
                <w:rFonts w:cstheme="minorHAnsi"/>
                <w:color w:val="000000"/>
                <w:sz w:val="24"/>
                <w:szCs w:val="24"/>
              </w:rPr>
              <w:t>Бухгалтерские</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справки</w:t>
            </w:r>
            <w:proofErr w:type="spellEnd"/>
            <w:r w:rsidRPr="007B18A8">
              <w:rPr>
                <w:rFonts w:cstheme="minorHAnsi"/>
                <w:color w:val="000000"/>
                <w:sz w:val="24"/>
                <w:szCs w:val="24"/>
              </w:rPr>
              <w:t xml:space="preserve"> (ф. 0504833)</w:t>
            </w:r>
          </w:p>
        </w:tc>
      </w:tr>
      <w:tr w:rsidR="00487DDA" w:rsidRPr="007B18A8" w:rsidTr="00E06CAE">
        <w:trPr>
          <w:trHeight w:val="187"/>
        </w:trPr>
        <w:tc>
          <w:tcPr>
            <w:tcW w:w="25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rPr>
            </w:pPr>
            <w:proofErr w:type="spellStart"/>
            <w:r w:rsidRPr="007B18A8">
              <w:rPr>
                <w:rFonts w:cstheme="minorHAnsi"/>
                <w:color w:val="000000"/>
                <w:sz w:val="24"/>
                <w:szCs w:val="24"/>
              </w:rPr>
              <w:t>Журнал</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по</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прочим</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операциям</w:t>
            </w:r>
            <w:proofErr w:type="spellEnd"/>
            <w:r w:rsidRPr="007B18A8">
              <w:rPr>
                <w:rFonts w:cstheme="minorHAnsi"/>
                <w:color w:val="000000"/>
                <w:sz w:val="24"/>
                <w:szCs w:val="24"/>
              </w:rPr>
              <w:t xml:space="preserve"> № 8 </w:t>
            </w:r>
          </w:p>
        </w:tc>
        <w:tc>
          <w:tcPr>
            <w:tcW w:w="76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p>
        </w:tc>
      </w:tr>
      <w:tr w:rsidR="00487DDA" w:rsidRPr="007B18A8" w:rsidTr="00F15DD9">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rPr>
            </w:pPr>
          </w:p>
        </w:tc>
        <w:tc>
          <w:tcPr>
            <w:tcW w:w="765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rPr>
            </w:pPr>
            <w:proofErr w:type="spellStart"/>
            <w:r w:rsidRPr="007B18A8">
              <w:rPr>
                <w:rFonts w:cstheme="minorHAnsi"/>
                <w:color w:val="000000"/>
                <w:sz w:val="24"/>
                <w:szCs w:val="24"/>
              </w:rPr>
              <w:t>Бухгалтерская</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справка</w:t>
            </w:r>
            <w:proofErr w:type="spellEnd"/>
            <w:r w:rsidRPr="007B18A8">
              <w:rPr>
                <w:rFonts w:cstheme="minorHAnsi"/>
                <w:color w:val="000000"/>
                <w:sz w:val="24"/>
                <w:szCs w:val="24"/>
              </w:rPr>
              <w:t xml:space="preserve"> (ф. 0504833);</w:t>
            </w:r>
          </w:p>
        </w:tc>
      </w:tr>
      <w:tr w:rsidR="00487DDA" w:rsidRPr="00833100" w:rsidTr="009A023E">
        <w:trPr>
          <w:trHeight w:val="20"/>
        </w:trPr>
        <w:tc>
          <w:tcPr>
            <w:tcW w:w="25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ind w:left="75" w:right="75"/>
              <w:rPr>
                <w:rFonts w:cstheme="minorHAnsi"/>
                <w:color w:val="000000"/>
                <w:sz w:val="24"/>
                <w:szCs w:val="24"/>
                <w:lang w:val="ru-RU"/>
              </w:rPr>
            </w:pPr>
          </w:p>
        </w:tc>
        <w:tc>
          <w:tcPr>
            <w:tcW w:w="765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lang w:val="ru-RU"/>
              </w:rPr>
            </w:pPr>
            <w:r w:rsidRPr="007B18A8">
              <w:rPr>
                <w:rFonts w:cstheme="minorHAnsi"/>
                <w:color w:val="000000"/>
                <w:sz w:val="24"/>
                <w:szCs w:val="24"/>
                <w:lang w:val="ru-RU"/>
              </w:rPr>
              <w:t>Приходный ордер на приемку нефинансовых активов (ф. 0504207)</w:t>
            </w:r>
          </w:p>
        </w:tc>
      </w:tr>
      <w:tr w:rsidR="00487DDA" w:rsidRPr="007B18A8" w:rsidTr="00F15DD9">
        <w:tc>
          <w:tcPr>
            <w:tcW w:w="2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E06CAE">
            <w:pPr>
              <w:rPr>
                <w:rFonts w:cstheme="minorHAnsi"/>
                <w:color w:val="000000"/>
                <w:sz w:val="24"/>
                <w:szCs w:val="24"/>
                <w:lang w:val="ru-RU"/>
              </w:rPr>
            </w:pPr>
            <w:r w:rsidRPr="007B18A8">
              <w:rPr>
                <w:rFonts w:cstheme="minorHAnsi"/>
                <w:color w:val="000000"/>
                <w:sz w:val="24"/>
                <w:szCs w:val="24"/>
                <w:lang w:val="ru-RU"/>
              </w:rPr>
              <w:t xml:space="preserve">Журнал операций № 9  </w:t>
            </w:r>
            <w:r w:rsidR="00E06CAE" w:rsidRPr="005A63F6">
              <w:rPr>
                <w:rFonts w:cstheme="minorHAnsi"/>
                <w:color w:val="000000"/>
                <w:sz w:val="24"/>
                <w:szCs w:val="24"/>
                <w:lang w:val="ru-RU"/>
              </w:rPr>
              <w:t>по санкционированию</w:t>
            </w:r>
          </w:p>
        </w:tc>
        <w:tc>
          <w:tcPr>
            <w:tcW w:w="7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rPr>
            </w:pPr>
            <w:proofErr w:type="spellStart"/>
            <w:r w:rsidRPr="007B18A8">
              <w:rPr>
                <w:rFonts w:cstheme="minorHAnsi"/>
                <w:color w:val="000000"/>
                <w:sz w:val="24"/>
                <w:szCs w:val="24"/>
              </w:rPr>
              <w:t>Бухгалтерская</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справка</w:t>
            </w:r>
            <w:proofErr w:type="spellEnd"/>
            <w:r w:rsidRPr="007B18A8">
              <w:rPr>
                <w:rFonts w:cstheme="minorHAnsi"/>
                <w:color w:val="000000"/>
                <w:sz w:val="24"/>
                <w:szCs w:val="24"/>
              </w:rPr>
              <w:t xml:space="preserve"> (ф. 0504833)</w:t>
            </w:r>
          </w:p>
        </w:tc>
      </w:tr>
      <w:tr w:rsidR="00487DDA" w:rsidRPr="007B18A8" w:rsidTr="00F15DD9">
        <w:tc>
          <w:tcPr>
            <w:tcW w:w="2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CB0A83">
            <w:pPr>
              <w:rPr>
                <w:rFonts w:cstheme="minorHAnsi"/>
                <w:color w:val="000000"/>
                <w:sz w:val="24"/>
                <w:szCs w:val="24"/>
                <w:lang w:val="ru-RU"/>
              </w:rPr>
            </w:pPr>
            <w:r w:rsidRPr="007B18A8">
              <w:rPr>
                <w:rFonts w:cstheme="minorHAnsi"/>
                <w:color w:val="000000"/>
                <w:sz w:val="24"/>
                <w:szCs w:val="24"/>
                <w:lang w:val="ru-RU"/>
              </w:rPr>
              <w:t xml:space="preserve">Журнал операций № </w:t>
            </w:r>
            <w:r w:rsidR="00CB0A83" w:rsidRPr="007B18A8">
              <w:rPr>
                <w:rFonts w:cstheme="minorHAnsi"/>
                <w:color w:val="000000"/>
                <w:sz w:val="24"/>
                <w:szCs w:val="24"/>
                <w:lang w:val="ru-RU"/>
              </w:rPr>
              <w:t xml:space="preserve">8-МО </w:t>
            </w:r>
            <w:proofErr w:type="spellStart"/>
            <w:r w:rsidRPr="007B18A8">
              <w:rPr>
                <w:rFonts w:cstheme="minorHAnsi"/>
                <w:color w:val="000000"/>
                <w:sz w:val="24"/>
                <w:szCs w:val="24"/>
                <w:lang w:val="ru-RU"/>
              </w:rPr>
              <w:t>межотчетного</w:t>
            </w:r>
            <w:proofErr w:type="spellEnd"/>
            <w:r w:rsidRPr="007B18A8">
              <w:rPr>
                <w:rFonts w:cstheme="minorHAnsi"/>
                <w:color w:val="000000"/>
                <w:sz w:val="24"/>
                <w:szCs w:val="24"/>
                <w:lang w:val="ru-RU"/>
              </w:rPr>
              <w:t xml:space="preserve"> периода</w:t>
            </w:r>
          </w:p>
        </w:tc>
        <w:tc>
          <w:tcPr>
            <w:tcW w:w="7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DDA" w:rsidRPr="007B18A8" w:rsidRDefault="00487DDA" w:rsidP="00487DDA">
            <w:pPr>
              <w:rPr>
                <w:rFonts w:cstheme="minorHAnsi"/>
                <w:sz w:val="24"/>
                <w:szCs w:val="24"/>
              </w:rPr>
            </w:pPr>
            <w:proofErr w:type="spellStart"/>
            <w:r w:rsidRPr="007B18A8">
              <w:rPr>
                <w:rFonts w:cstheme="minorHAnsi"/>
                <w:color w:val="000000"/>
                <w:sz w:val="24"/>
                <w:szCs w:val="24"/>
              </w:rPr>
              <w:t>Бухгалтерская</w:t>
            </w:r>
            <w:proofErr w:type="spellEnd"/>
            <w:r w:rsidRPr="007B18A8">
              <w:rPr>
                <w:rFonts w:cstheme="minorHAnsi"/>
                <w:color w:val="000000"/>
                <w:sz w:val="24"/>
                <w:szCs w:val="24"/>
              </w:rPr>
              <w:t xml:space="preserve"> </w:t>
            </w:r>
            <w:proofErr w:type="spellStart"/>
            <w:r w:rsidRPr="007B18A8">
              <w:rPr>
                <w:rFonts w:cstheme="minorHAnsi"/>
                <w:color w:val="000000"/>
                <w:sz w:val="24"/>
                <w:szCs w:val="24"/>
              </w:rPr>
              <w:t>справка</w:t>
            </w:r>
            <w:proofErr w:type="spellEnd"/>
            <w:r w:rsidRPr="007B18A8">
              <w:rPr>
                <w:rFonts w:cstheme="minorHAnsi"/>
                <w:color w:val="000000"/>
                <w:sz w:val="24"/>
                <w:szCs w:val="24"/>
              </w:rPr>
              <w:t xml:space="preserve"> (ф. 0504833)</w:t>
            </w:r>
          </w:p>
        </w:tc>
      </w:tr>
    </w:tbl>
    <w:p w:rsidR="00487DDA" w:rsidRPr="007B18A8" w:rsidRDefault="00487DDA" w:rsidP="00487DDA">
      <w:pPr>
        <w:rPr>
          <w:rFonts w:cstheme="minorHAnsi"/>
          <w:sz w:val="24"/>
          <w:szCs w:val="24"/>
        </w:rPr>
      </w:pPr>
    </w:p>
    <w:p w:rsidR="00487DDA" w:rsidRPr="007B18A8" w:rsidRDefault="00487DDA" w:rsidP="00487DDA">
      <w:pPr>
        <w:spacing w:before="0" w:beforeAutospacing="0" w:after="200" w:afterAutospacing="0" w:line="276" w:lineRule="auto"/>
        <w:rPr>
          <w:rFonts w:eastAsia="Calibri" w:cstheme="minorHAnsi"/>
          <w:sz w:val="24"/>
          <w:szCs w:val="24"/>
          <w:lang w:val="ru-RU"/>
        </w:rPr>
      </w:pPr>
    </w:p>
    <w:p w:rsidR="00487DDA" w:rsidRPr="007B18A8" w:rsidRDefault="00487DDA" w:rsidP="00487DDA">
      <w:pPr>
        <w:spacing w:before="0" w:beforeAutospacing="0" w:after="200" w:afterAutospacing="0" w:line="276" w:lineRule="auto"/>
        <w:rPr>
          <w:rFonts w:eastAsia="Calibri" w:cstheme="minorHAnsi"/>
          <w:sz w:val="24"/>
          <w:szCs w:val="24"/>
          <w:lang w:val="ru-RU"/>
        </w:rPr>
      </w:pPr>
    </w:p>
    <w:p w:rsidR="00663223" w:rsidRPr="007B18A8" w:rsidRDefault="00663223" w:rsidP="00663223">
      <w:pPr>
        <w:jc w:val="both"/>
        <w:rPr>
          <w:rFonts w:cstheme="minorHAnsi"/>
          <w:sz w:val="24"/>
          <w:szCs w:val="24"/>
          <w:lang w:val="ru-RU"/>
        </w:rPr>
      </w:pPr>
    </w:p>
    <w:sectPr w:rsidR="00663223" w:rsidRPr="007B18A8" w:rsidSect="005A63F6">
      <w:pgSz w:w="11907" w:h="1683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49" w:rsidRDefault="00AB0E49" w:rsidP="00663223">
      <w:pPr>
        <w:spacing w:before="0" w:after="0"/>
      </w:pPr>
      <w:r>
        <w:separator/>
      </w:r>
    </w:p>
  </w:endnote>
  <w:endnote w:type="continuationSeparator" w:id="0">
    <w:p w:rsidR="00AB0E49" w:rsidRDefault="00AB0E49" w:rsidP="006632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49" w:rsidRDefault="00AB0E49" w:rsidP="00663223">
      <w:pPr>
        <w:spacing w:before="0" w:after="0"/>
      </w:pPr>
      <w:r>
        <w:separator/>
      </w:r>
    </w:p>
  </w:footnote>
  <w:footnote w:type="continuationSeparator" w:id="0">
    <w:p w:rsidR="00AB0E49" w:rsidRDefault="00AB0E49" w:rsidP="0066322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5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877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77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C59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E2C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840D4"/>
    <w:multiLevelType w:val="multilevel"/>
    <w:tmpl w:val="9B4E66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A062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E03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21E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870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C6D88"/>
    <w:multiLevelType w:val="hybridMultilevel"/>
    <w:tmpl w:val="99248D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AC05C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768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05254"/>
    <w:multiLevelType w:val="hybridMultilevel"/>
    <w:tmpl w:val="5FAC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A3406"/>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nsid w:val="27E536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A71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F66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60997"/>
    <w:multiLevelType w:val="multilevel"/>
    <w:tmpl w:val="F25666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696C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C62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6657A4"/>
    <w:multiLevelType w:val="multilevel"/>
    <w:tmpl w:val="6150A398"/>
    <w:lvl w:ilvl="0">
      <w:start w:val="3"/>
      <w:numFmt w:val="decimal"/>
      <w:lvlText w:val="%1."/>
      <w:lvlJc w:val="left"/>
      <w:pPr>
        <w:tabs>
          <w:tab w:val="num" w:pos="1845"/>
        </w:tabs>
        <w:ind w:left="1845" w:hanging="405"/>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3B8F1C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B38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47C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8A7C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F36C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9E52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5D78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5B15A6"/>
    <w:multiLevelType w:val="multilevel"/>
    <w:tmpl w:val="25AC84C2"/>
    <w:lvl w:ilvl="0">
      <w:start w:val="1"/>
      <w:numFmt w:val="bullet"/>
      <w:lvlText w:val=""/>
      <w:lvlJc w:val="left"/>
      <w:pPr>
        <w:ind w:left="720" w:hanging="360"/>
      </w:pPr>
      <w:rPr>
        <w:rFonts w:ascii="Symbol" w:hAnsi="Symbol" w:hint="default"/>
      </w:rPr>
    </w:lvl>
    <w:lvl w:ilvl="1">
      <w:start w:val="7"/>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0666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67E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2603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DC26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5430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965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FB53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174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E723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0551BC"/>
    <w:multiLevelType w:val="hybridMultilevel"/>
    <w:tmpl w:val="52D8C334"/>
    <w:lvl w:ilvl="0" w:tplc="77EE4DCE">
      <w:start w:val="1"/>
      <w:numFmt w:val="decimal"/>
      <w:lvlText w:val="%1."/>
      <w:lvlJc w:val="left"/>
      <w:pPr>
        <w:ind w:left="540" w:hanging="360"/>
      </w:pPr>
      <w:rPr>
        <w:rFonts w:asciiTheme="minorHAnsi" w:eastAsiaTheme="minorHAnsi" w:hint="default"/>
        <w:color w:val="000000"/>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0">
    <w:nsid w:val="7A3108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94854"/>
    <w:multiLevelType w:val="hybridMultilevel"/>
    <w:tmpl w:val="E124E6B6"/>
    <w:lvl w:ilvl="0" w:tplc="A8788AD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125F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26"/>
  </w:num>
  <w:num w:numId="4">
    <w:abstractNumId w:val="24"/>
  </w:num>
  <w:num w:numId="5">
    <w:abstractNumId w:val="2"/>
  </w:num>
  <w:num w:numId="6">
    <w:abstractNumId w:val="0"/>
  </w:num>
  <w:num w:numId="7">
    <w:abstractNumId w:val="25"/>
  </w:num>
  <w:num w:numId="8">
    <w:abstractNumId w:val="19"/>
  </w:num>
  <w:num w:numId="9">
    <w:abstractNumId w:val="9"/>
  </w:num>
  <w:num w:numId="10">
    <w:abstractNumId w:val="14"/>
  </w:num>
  <w:num w:numId="11">
    <w:abstractNumId w:val="3"/>
  </w:num>
  <w:num w:numId="12">
    <w:abstractNumId w:val="35"/>
  </w:num>
  <w:num w:numId="13">
    <w:abstractNumId w:val="15"/>
  </w:num>
  <w:num w:numId="14">
    <w:abstractNumId w:val="4"/>
  </w:num>
  <w:num w:numId="15">
    <w:abstractNumId w:val="28"/>
  </w:num>
  <w:num w:numId="16">
    <w:abstractNumId w:val="34"/>
  </w:num>
  <w:num w:numId="17">
    <w:abstractNumId w:val="37"/>
  </w:num>
  <w:num w:numId="18">
    <w:abstractNumId w:val="17"/>
  </w:num>
  <w:num w:numId="19">
    <w:abstractNumId w:val="8"/>
  </w:num>
  <w:num w:numId="20">
    <w:abstractNumId w:val="38"/>
  </w:num>
  <w:num w:numId="21">
    <w:abstractNumId w:val="32"/>
  </w:num>
  <w:num w:numId="22">
    <w:abstractNumId w:val="22"/>
  </w:num>
  <w:num w:numId="23">
    <w:abstractNumId w:val="6"/>
  </w:num>
  <w:num w:numId="24">
    <w:abstractNumId w:val="23"/>
  </w:num>
  <w:num w:numId="25">
    <w:abstractNumId w:val="29"/>
  </w:num>
  <w:num w:numId="26">
    <w:abstractNumId w:val="5"/>
  </w:num>
  <w:num w:numId="27">
    <w:abstractNumId w:val="18"/>
  </w:num>
  <w:num w:numId="28">
    <w:abstractNumId w:val="16"/>
  </w:num>
  <w:num w:numId="29">
    <w:abstractNumId w:val="7"/>
  </w:num>
  <w:num w:numId="30">
    <w:abstractNumId w:val="31"/>
  </w:num>
  <w:num w:numId="31">
    <w:abstractNumId w:val="21"/>
  </w:num>
  <w:num w:numId="32">
    <w:abstractNumId w:val="13"/>
  </w:num>
  <w:num w:numId="33">
    <w:abstractNumId w:val="27"/>
  </w:num>
  <w:num w:numId="34">
    <w:abstractNumId w:val="42"/>
  </w:num>
  <w:num w:numId="35">
    <w:abstractNumId w:val="36"/>
  </w:num>
  <w:num w:numId="36">
    <w:abstractNumId w:val="30"/>
  </w:num>
  <w:num w:numId="37">
    <w:abstractNumId w:val="1"/>
  </w:num>
  <w:num w:numId="38">
    <w:abstractNumId w:val="39"/>
  </w:num>
  <w:num w:numId="39">
    <w:abstractNumId w:val="41"/>
  </w:num>
  <w:num w:numId="40">
    <w:abstractNumId w:val="40"/>
  </w:num>
  <w:num w:numId="41">
    <w:abstractNumId w:val="12"/>
  </w:num>
  <w:num w:numId="42">
    <w:abstractNumId w:val="33"/>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70C6"/>
    <w:rsid w:val="00045E50"/>
    <w:rsid w:val="000B5C5B"/>
    <w:rsid w:val="000C473D"/>
    <w:rsid w:val="001042C9"/>
    <w:rsid w:val="0011567C"/>
    <w:rsid w:val="001E662B"/>
    <w:rsid w:val="00205529"/>
    <w:rsid w:val="0022614F"/>
    <w:rsid w:val="00274F03"/>
    <w:rsid w:val="0028513A"/>
    <w:rsid w:val="002949BA"/>
    <w:rsid w:val="00295F72"/>
    <w:rsid w:val="002C1C81"/>
    <w:rsid w:val="002D33B1"/>
    <w:rsid w:val="002D3591"/>
    <w:rsid w:val="002F20E1"/>
    <w:rsid w:val="00306925"/>
    <w:rsid w:val="003423B5"/>
    <w:rsid w:val="003514A0"/>
    <w:rsid w:val="00410721"/>
    <w:rsid w:val="00487DDA"/>
    <w:rsid w:val="004B6250"/>
    <w:rsid w:val="004F7E17"/>
    <w:rsid w:val="00565C52"/>
    <w:rsid w:val="00580C68"/>
    <w:rsid w:val="005A05CE"/>
    <w:rsid w:val="005A63F6"/>
    <w:rsid w:val="00610A44"/>
    <w:rsid w:val="00653AF6"/>
    <w:rsid w:val="00663223"/>
    <w:rsid w:val="006B32F7"/>
    <w:rsid w:val="0070654E"/>
    <w:rsid w:val="007539B9"/>
    <w:rsid w:val="00795544"/>
    <w:rsid w:val="007A4B4A"/>
    <w:rsid w:val="007B18A8"/>
    <w:rsid w:val="008277AB"/>
    <w:rsid w:val="00833100"/>
    <w:rsid w:val="00841DBA"/>
    <w:rsid w:val="00850797"/>
    <w:rsid w:val="00885FE8"/>
    <w:rsid w:val="008E3E6C"/>
    <w:rsid w:val="00947331"/>
    <w:rsid w:val="009A023E"/>
    <w:rsid w:val="00A02B84"/>
    <w:rsid w:val="00A5586F"/>
    <w:rsid w:val="00AA4130"/>
    <w:rsid w:val="00AB0E49"/>
    <w:rsid w:val="00B73A5A"/>
    <w:rsid w:val="00C02E40"/>
    <w:rsid w:val="00C02EF4"/>
    <w:rsid w:val="00C3536F"/>
    <w:rsid w:val="00CB0A83"/>
    <w:rsid w:val="00CD3D34"/>
    <w:rsid w:val="00D00319"/>
    <w:rsid w:val="00D26AEC"/>
    <w:rsid w:val="00D46822"/>
    <w:rsid w:val="00D65E16"/>
    <w:rsid w:val="00DB1E25"/>
    <w:rsid w:val="00DC5ACD"/>
    <w:rsid w:val="00DF0C8D"/>
    <w:rsid w:val="00DF15A4"/>
    <w:rsid w:val="00E06CAE"/>
    <w:rsid w:val="00E438A1"/>
    <w:rsid w:val="00EC4000"/>
    <w:rsid w:val="00F01E19"/>
    <w:rsid w:val="00F15DD9"/>
    <w:rsid w:val="00F7308A"/>
    <w:rsid w:val="00FA7527"/>
    <w:rsid w:val="00FC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0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B32F7"/>
    <w:pPr>
      <w:ind w:left="720"/>
      <w:contextualSpacing/>
    </w:pPr>
  </w:style>
  <w:style w:type="character" w:customStyle="1" w:styleId="20">
    <w:name w:val="Заголовок 2 Знак"/>
    <w:basedOn w:val="a0"/>
    <w:link w:val="2"/>
    <w:uiPriority w:val="9"/>
    <w:semiHidden/>
    <w:rsid w:val="00850797"/>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663223"/>
    <w:pPr>
      <w:tabs>
        <w:tab w:val="center" w:pos="4677"/>
        <w:tab w:val="right" w:pos="9355"/>
      </w:tabs>
      <w:spacing w:before="0" w:after="0"/>
    </w:pPr>
  </w:style>
  <w:style w:type="character" w:customStyle="1" w:styleId="a5">
    <w:name w:val="Верхний колонтитул Знак"/>
    <w:basedOn w:val="a0"/>
    <w:link w:val="a4"/>
    <w:uiPriority w:val="99"/>
    <w:rsid w:val="00663223"/>
  </w:style>
  <w:style w:type="paragraph" w:styleId="a6">
    <w:name w:val="footer"/>
    <w:basedOn w:val="a"/>
    <w:link w:val="a7"/>
    <w:uiPriority w:val="99"/>
    <w:unhideWhenUsed/>
    <w:rsid w:val="00663223"/>
    <w:pPr>
      <w:tabs>
        <w:tab w:val="center" w:pos="4677"/>
        <w:tab w:val="right" w:pos="9355"/>
      </w:tabs>
      <w:spacing w:before="0" w:after="0"/>
    </w:pPr>
  </w:style>
  <w:style w:type="character" w:customStyle="1" w:styleId="a7">
    <w:name w:val="Нижний колонтитул Знак"/>
    <w:basedOn w:val="a0"/>
    <w:link w:val="a6"/>
    <w:uiPriority w:val="99"/>
    <w:rsid w:val="00663223"/>
  </w:style>
  <w:style w:type="paragraph" w:styleId="a8">
    <w:name w:val="Balloon Text"/>
    <w:basedOn w:val="a"/>
    <w:link w:val="a9"/>
    <w:uiPriority w:val="99"/>
    <w:semiHidden/>
    <w:unhideWhenUsed/>
    <w:rsid w:val="00663223"/>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663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0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B32F7"/>
    <w:pPr>
      <w:ind w:left="720"/>
      <w:contextualSpacing/>
    </w:pPr>
  </w:style>
  <w:style w:type="character" w:customStyle="1" w:styleId="20">
    <w:name w:val="Заголовок 2 Знак"/>
    <w:basedOn w:val="a0"/>
    <w:link w:val="2"/>
    <w:uiPriority w:val="9"/>
    <w:semiHidden/>
    <w:rsid w:val="00850797"/>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663223"/>
    <w:pPr>
      <w:tabs>
        <w:tab w:val="center" w:pos="4677"/>
        <w:tab w:val="right" w:pos="9355"/>
      </w:tabs>
      <w:spacing w:before="0" w:after="0"/>
    </w:pPr>
  </w:style>
  <w:style w:type="character" w:customStyle="1" w:styleId="a5">
    <w:name w:val="Верхний колонтитул Знак"/>
    <w:basedOn w:val="a0"/>
    <w:link w:val="a4"/>
    <w:uiPriority w:val="99"/>
    <w:rsid w:val="00663223"/>
  </w:style>
  <w:style w:type="paragraph" w:styleId="a6">
    <w:name w:val="footer"/>
    <w:basedOn w:val="a"/>
    <w:link w:val="a7"/>
    <w:uiPriority w:val="99"/>
    <w:unhideWhenUsed/>
    <w:rsid w:val="00663223"/>
    <w:pPr>
      <w:tabs>
        <w:tab w:val="center" w:pos="4677"/>
        <w:tab w:val="right" w:pos="9355"/>
      </w:tabs>
      <w:spacing w:before="0" w:after="0"/>
    </w:pPr>
  </w:style>
  <w:style w:type="character" w:customStyle="1" w:styleId="a7">
    <w:name w:val="Нижний колонтитул Знак"/>
    <w:basedOn w:val="a0"/>
    <w:link w:val="a6"/>
    <w:uiPriority w:val="99"/>
    <w:rsid w:val="00663223"/>
  </w:style>
  <w:style w:type="paragraph" w:styleId="a8">
    <w:name w:val="Balloon Text"/>
    <w:basedOn w:val="a"/>
    <w:link w:val="a9"/>
    <w:uiPriority w:val="99"/>
    <w:semiHidden/>
    <w:unhideWhenUsed/>
    <w:rsid w:val="00663223"/>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663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3275">
      <w:bodyDiv w:val="1"/>
      <w:marLeft w:val="0"/>
      <w:marRight w:val="0"/>
      <w:marTop w:val="0"/>
      <w:marBottom w:val="0"/>
      <w:divBdr>
        <w:top w:val="none" w:sz="0" w:space="0" w:color="auto"/>
        <w:left w:val="none" w:sz="0" w:space="0" w:color="auto"/>
        <w:bottom w:val="none" w:sz="0" w:space="0" w:color="auto"/>
        <w:right w:val="none" w:sz="0" w:space="0" w:color="auto"/>
      </w:divBdr>
    </w:div>
    <w:div w:id="667904505">
      <w:bodyDiv w:val="1"/>
      <w:marLeft w:val="0"/>
      <w:marRight w:val="0"/>
      <w:marTop w:val="0"/>
      <w:marBottom w:val="0"/>
      <w:divBdr>
        <w:top w:val="none" w:sz="0" w:space="0" w:color="auto"/>
        <w:left w:val="none" w:sz="0" w:space="0" w:color="auto"/>
        <w:bottom w:val="none" w:sz="0" w:space="0" w:color="auto"/>
        <w:right w:val="none" w:sz="0" w:space="0" w:color="auto"/>
      </w:divBdr>
    </w:div>
    <w:div w:id="14418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E2828F72FCA056425C93D64078CC3CC3F8F1A26A7E00D629049149B3e114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461975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4038726"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ru48.registrnpa.ru/" TargetMode="External"/><Relationship Id="rId4" Type="http://schemas.microsoft.com/office/2007/relationships/stylesWithEffects" Target="stylesWithEffects.xml"/><Relationship Id="rId9" Type="http://schemas.openxmlformats.org/officeDocument/2006/relationships/hyperlink" Target="http://ru48.registrnpa.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C282-24A5-4205-BB37-6C2D2E47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Pages>
  <Words>18319</Words>
  <Characters>104420</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Сошникова ТИ</dc:creator>
  <dc:description>Подготовлено экспертами Актион-МЦФЭР</dc:description>
  <cp:lastModifiedBy>Пользователь Windows</cp:lastModifiedBy>
  <cp:revision>22</cp:revision>
  <cp:lastPrinted>2022-06-06T05:25:00Z</cp:lastPrinted>
  <dcterms:created xsi:type="dcterms:W3CDTF">2022-04-12T02:38:00Z</dcterms:created>
  <dcterms:modified xsi:type="dcterms:W3CDTF">2022-06-06T05:28:00Z</dcterms:modified>
</cp:coreProperties>
</file>