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A" w:rsidRDefault="00563519" w:rsidP="005635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56351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Основные показатели деятельности предприятий в сфере малого </w:t>
      </w:r>
      <w:r w:rsidR="00A0689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и среднего </w:t>
      </w:r>
      <w:r w:rsidRPr="0056351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предпринимательства в 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муниципальном районе</w:t>
      </w:r>
      <w:r w:rsidRPr="0056351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Петровский Забайкальский район</w:t>
      </w:r>
      <w:r w:rsidRPr="0056351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 xml:space="preserve">» </w:t>
      </w:r>
    </w:p>
    <w:p w:rsidR="00563519" w:rsidRPr="00563519" w:rsidRDefault="00563519" w:rsidP="005635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63519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за 2018 год</w:t>
      </w:r>
    </w:p>
    <w:p w:rsidR="00563519" w:rsidRPr="00563519" w:rsidRDefault="00563519" w:rsidP="0056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19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563519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316"/>
        <w:gridCol w:w="771"/>
        <w:gridCol w:w="985"/>
        <w:gridCol w:w="985"/>
      </w:tblGrid>
      <w:tr w:rsidR="00563519" w:rsidRPr="00563519" w:rsidTr="00563519">
        <w:trPr>
          <w:tblHeader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proofErr w:type="gramStart"/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Ед.</w:t>
            </w:r>
          </w:p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outset" w:sz="2" w:space="0" w:color="auto"/>
              <w:right w:val="outset" w:sz="2" w:space="0" w:color="auto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2018</w:t>
            </w:r>
          </w:p>
        </w:tc>
      </w:tr>
      <w:tr w:rsidR="00563519" w:rsidRPr="00563519" w:rsidTr="0056351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256</w:t>
            </w:r>
          </w:p>
        </w:tc>
      </w:tr>
      <w:tr w:rsidR="00563519" w:rsidRPr="00563519" w:rsidTr="00563519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A513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Количество малых</w:t>
            </w:r>
            <w:r w:rsidR="00A513B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и средних</w:t>
            </w: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предприятий 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126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Численность работающих на малых предприятиях (без </w:t>
            </w:r>
            <w:proofErr w:type="spellStart"/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микропредприятий</w:t>
            </w:r>
            <w:proofErr w:type="spellEnd"/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3294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22323A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23A" w:rsidRPr="00563519" w:rsidRDefault="0022323A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сельское и лесное хозяйство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1215</w:t>
            </w:r>
          </w:p>
        </w:tc>
      </w:tr>
      <w:tr w:rsidR="0022323A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23A" w:rsidRPr="00563519" w:rsidRDefault="0022323A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36,8</w:t>
            </w:r>
          </w:p>
        </w:tc>
      </w:tr>
      <w:tr w:rsidR="0022323A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23A" w:rsidRPr="00563519" w:rsidRDefault="0022323A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791</w:t>
            </w:r>
          </w:p>
        </w:tc>
      </w:tr>
      <w:tr w:rsidR="0022323A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23A" w:rsidRPr="00563519" w:rsidRDefault="0022323A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323A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24,0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107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Обеспечение электрической энергией, газом и паром;</w:t>
            </w:r>
          </w:p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кондиционирование воздуха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258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7,8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0,7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471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14,2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340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10,3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4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0,1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2323A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64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1,8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513B1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0,4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74551F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563519" w:rsidRDefault="0074551F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сельское и лесное хозяйство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24431,18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27520,31</w:t>
            </w:r>
          </w:p>
        </w:tc>
      </w:tr>
      <w:tr w:rsidR="0074551F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563519" w:rsidRDefault="0074551F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74551F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60781,95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51F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66501,6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77288,1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111266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19293,96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21050,13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16790,90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14723,70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25921,32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26455,38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38617,72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38348,2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54285,7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53000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34285,70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32000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23624,40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A03C30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27023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Оборот организаций</w:t>
            </w:r>
            <w:r w:rsidR="0025373B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 xml:space="preserve"> и </w:t>
            </w:r>
            <w:r w:rsidR="0025373B" w:rsidRPr="00E56849">
              <w:rPr>
                <w:rFonts w:ascii="Arial" w:eastAsia="Times New Roman" w:hAnsi="Arial" w:cs="Arial"/>
                <w:b/>
                <w:color w:val="464646"/>
                <w:sz w:val="20"/>
                <w:szCs w:val="20"/>
                <w:lang w:eastAsia="ru-RU"/>
              </w:rPr>
              <w:t xml:space="preserve">отгружено </w:t>
            </w:r>
            <w:r w:rsidR="00E56849">
              <w:rPr>
                <w:rFonts w:ascii="Arial" w:eastAsia="Times New Roman" w:hAnsi="Arial" w:cs="Arial"/>
                <w:b/>
                <w:color w:val="464646"/>
                <w:sz w:val="20"/>
                <w:szCs w:val="20"/>
                <w:lang w:eastAsia="ru-RU"/>
              </w:rPr>
              <w:t xml:space="preserve">товаров </w:t>
            </w:r>
            <w:r w:rsidR="0025373B" w:rsidRPr="00E56849">
              <w:rPr>
                <w:rFonts w:ascii="Arial" w:eastAsia="Times New Roman" w:hAnsi="Arial" w:cs="Arial"/>
                <w:b/>
                <w:color w:val="464646"/>
                <w:sz w:val="20"/>
                <w:szCs w:val="20"/>
                <w:lang w:eastAsia="ru-RU"/>
              </w:rPr>
              <w:t>собственного производства</w:t>
            </w:r>
          </w:p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29757,46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37535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25373B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73B" w:rsidRPr="00563519" w:rsidRDefault="0025373B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553,76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526,6</w:t>
            </w:r>
          </w:p>
        </w:tc>
      </w:tr>
      <w:tr w:rsidR="00E5684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49" w:rsidRPr="00E56849" w:rsidRDefault="00E5684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6849">
              <w:rPr>
                <w:rFonts w:ascii="Arial" w:eastAsia="Times New Roman" w:hAnsi="Arial" w:cs="Arial"/>
                <w:i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1,4</w:t>
            </w:r>
          </w:p>
        </w:tc>
      </w:tr>
      <w:tr w:rsidR="0025373B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73B" w:rsidRPr="00563519" w:rsidRDefault="0025373B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28381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373B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35552,5</w:t>
            </w:r>
          </w:p>
        </w:tc>
      </w:tr>
      <w:tr w:rsidR="00E5684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49" w:rsidRPr="00E56849" w:rsidRDefault="00E5684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6849">
              <w:rPr>
                <w:rFonts w:ascii="Arial" w:eastAsia="Times New Roman" w:hAnsi="Arial" w:cs="Arial"/>
                <w:i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684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94,7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16,0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0,0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Обеспечение электрической энергией, газом и паром;</w:t>
            </w:r>
          </w:p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кондиционирование воздуха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86,8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793,5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2,1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536,6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559,6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доля в общем объеме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i/>
                <w:i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E5684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1,5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563519"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Количество субъектов малого предпринимательства, получивших финансовую поддержку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12</w:t>
            </w:r>
          </w:p>
        </w:tc>
      </w:tr>
      <w:tr w:rsidR="00563519" w:rsidRPr="00563519" w:rsidTr="0022323A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outset" w:sz="2" w:space="0" w:color="auto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25373B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Количество субъектов малого предпринимательства, арендующих муниципальное недвижимое имущество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3519" w:rsidRPr="00563519" w:rsidRDefault="00563519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63519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519" w:rsidRPr="00563519" w:rsidRDefault="000F77A2" w:rsidP="005635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6</w:t>
            </w:r>
          </w:p>
        </w:tc>
      </w:tr>
    </w:tbl>
    <w:p w:rsidR="00563519" w:rsidRDefault="00563519"/>
    <w:sectPr w:rsidR="005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9"/>
    <w:rsid w:val="000F77A2"/>
    <w:rsid w:val="001A4132"/>
    <w:rsid w:val="0022323A"/>
    <w:rsid w:val="0025373B"/>
    <w:rsid w:val="00256C33"/>
    <w:rsid w:val="002C310A"/>
    <w:rsid w:val="00402490"/>
    <w:rsid w:val="00563519"/>
    <w:rsid w:val="005F4F7C"/>
    <w:rsid w:val="0070251C"/>
    <w:rsid w:val="00727CA3"/>
    <w:rsid w:val="0074551F"/>
    <w:rsid w:val="0076070A"/>
    <w:rsid w:val="007F7353"/>
    <w:rsid w:val="00863192"/>
    <w:rsid w:val="00A03C30"/>
    <w:rsid w:val="00A06899"/>
    <w:rsid w:val="00A513B1"/>
    <w:rsid w:val="00BB37C1"/>
    <w:rsid w:val="00CE3119"/>
    <w:rsid w:val="00DE5553"/>
    <w:rsid w:val="00E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Глава</cp:lastModifiedBy>
  <cp:revision>2</cp:revision>
  <cp:lastPrinted>2019-12-23T23:56:00Z</cp:lastPrinted>
  <dcterms:created xsi:type="dcterms:W3CDTF">2020-10-08T08:40:00Z</dcterms:created>
  <dcterms:modified xsi:type="dcterms:W3CDTF">2020-10-08T08:40:00Z</dcterms:modified>
</cp:coreProperties>
</file>