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A67357" w:rsidRDefault="00A67357" w:rsidP="00A67357">
      <w:pPr>
        <w:rPr>
          <w:rFonts w:ascii="Times New Roman" w:hAnsi="Times New Roman" w:cs="Times New Roman"/>
          <w:i/>
          <w:sz w:val="28"/>
          <w:szCs w:val="28"/>
        </w:rPr>
      </w:pPr>
    </w:p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июня 2019 года                                                                      № 122</w:t>
      </w: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357" w:rsidRDefault="00A67357" w:rsidP="00A673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A67357" w:rsidRDefault="00A67357" w:rsidP="00A67357">
      <w:pPr>
        <w:rPr>
          <w:rFonts w:ascii="Times New Roman" w:hAnsi="Times New Roman" w:cs="Times New Roman"/>
          <w:i/>
          <w:sz w:val="28"/>
          <w:szCs w:val="28"/>
        </w:rPr>
      </w:pPr>
    </w:p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сельского поселения «Малетинское» от 28.11.2006 года № 34 « О порядке взаимодействия муниципального заказчика и уполномоченного органа по размещению заказов на поставки товаров, выполнении работ, оказания услуг для муниципальных нужд муниципального образования сельское поселение «Малетинское» </w:t>
      </w:r>
    </w:p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 – ФЗ «Об общих принципах организации местного самоуправления в Российской Федерации», Федерального закона от 05.04.2013 г. № 44 – ФЗ « О контрактной системе в сфере закупок товаров, работ, услуг для обеспечения государственных и муниципальных нужд», руководствуясь Уставом сельского поселения «М</w:t>
      </w:r>
      <w:r w:rsidR="004D4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летинское», Совет сельского поселения «Малетинское» </w:t>
      </w:r>
    </w:p>
    <w:p w:rsidR="00A67357" w:rsidRDefault="00A67357" w:rsidP="00A67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67357" w:rsidRDefault="00A67357" w:rsidP="00A67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EA" w:rsidRDefault="004D47EA" w:rsidP="004D4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7EA">
        <w:rPr>
          <w:rFonts w:ascii="Times New Roman" w:hAnsi="Times New Roman" w:cs="Times New Roman"/>
          <w:sz w:val="28"/>
          <w:szCs w:val="28"/>
        </w:rPr>
        <w:t>Решение Совета сельского поселения «Малетинское» от 28.11.2006 года № 34 « О порядке взаимодействия муниципального заказчика и уполномоченного органа по размещению заказов на поставки товаров, выполнении работ, оказания услуг для муниципальных нужд муниципального образования сельское поселение «Малетинское» считать утратившим силу.</w:t>
      </w:r>
    </w:p>
    <w:p w:rsidR="004D47EA" w:rsidRPr="004D47EA" w:rsidRDefault="004D47EA" w:rsidP="004D4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67357" w:rsidRDefault="00A67357" w:rsidP="00A6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Р.П.Давидовский</w:t>
      </w:r>
    </w:p>
    <w:p w:rsidR="00A67357" w:rsidRDefault="00A67357" w:rsidP="00A67357">
      <w:pPr>
        <w:rPr>
          <w:rFonts w:ascii="Times New Roman" w:hAnsi="Times New Roman" w:cs="Times New Roman"/>
          <w:b/>
          <w:sz w:val="28"/>
          <w:szCs w:val="28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13A"/>
    <w:multiLevelType w:val="hybridMultilevel"/>
    <w:tmpl w:val="6A06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E41"/>
    <w:multiLevelType w:val="hybridMultilevel"/>
    <w:tmpl w:val="089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57"/>
    <w:rsid w:val="003D6BFB"/>
    <w:rsid w:val="004D47EA"/>
    <w:rsid w:val="00A67357"/>
    <w:rsid w:val="00A9599B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7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2019-07-10T06:23:00Z</cp:lastPrinted>
  <dcterms:created xsi:type="dcterms:W3CDTF">2019-07-10T06:10:00Z</dcterms:created>
  <dcterms:modified xsi:type="dcterms:W3CDTF">2019-07-10T06:24:00Z</dcterms:modified>
</cp:coreProperties>
</file>