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27" w:rsidRPr="00CB1C27" w:rsidRDefault="00347312" w:rsidP="00CB1C27">
      <w:pPr>
        <w:jc w:val="center"/>
        <w:rPr>
          <w:rFonts w:ascii="Times New Roman" w:hAnsi="Times New Roman" w:cs="Times New Roman"/>
          <w:b/>
          <w:color w:val="414141"/>
          <w:sz w:val="32"/>
          <w:szCs w:val="32"/>
          <w:shd w:val="clear" w:color="auto" w:fill="FFFFFF"/>
        </w:rPr>
      </w:pPr>
      <w:r w:rsidRPr="00CB1C27">
        <w:rPr>
          <w:rFonts w:ascii="Times New Roman" w:hAnsi="Times New Roman" w:cs="Times New Roman"/>
          <w:b/>
          <w:color w:val="414141"/>
          <w:sz w:val="32"/>
          <w:szCs w:val="32"/>
          <w:shd w:val="clear" w:color="auto" w:fill="FFFFFF"/>
        </w:rPr>
        <w:t>Господдержка в 2022 году</w:t>
      </w:r>
    </w:p>
    <w:p w:rsidR="00E1754C" w:rsidRDefault="00347312">
      <w:pPr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В 2022 году чиновники планируют компенсировать бизнесу часть расходов на участие в международных выставках и ярмарках, сделать более доступным отечественное программное обеспечение, а также усовершенствовать процесс получения займов. </w:t>
      </w:r>
    </w:p>
    <w:p w:rsidR="00E1754C" w:rsidRDefault="00347312">
      <w:pPr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Упростили доступ к господдержке участников международных выставок</w:t>
      </w:r>
      <w:proofErr w:type="gramStart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Н</w:t>
      </w:r>
      <w:proofErr w:type="gramEnd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а основании Постановления Правительства от 22.09.2021 г. № 1591 экспортерам упростили процесс формирования заявок на получение субсидий из федерального бюджета. Эти средства можно потратить на компенсацию расходов при участии в международных проектах — затрат на аренду площадок, мебели и оборудования, оплату взносов для регистрации. Заявку можно подавать </w:t>
      </w:r>
      <w:proofErr w:type="spellStart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онлайн</w:t>
      </w:r>
      <w:proofErr w:type="spellEnd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через систему «Одно окно». На данный момент экспортеры могут через систему отправлять заявки на подтверждение ставки по НДС в размере 0% или подавать заявление об участии в выставке, оформить сертификат свободной продажи. С 2021 года </w:t>
      </w:r>
      <w:proofErr w:type="spellStart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юрлица</w:t>
      </w:r>
      <w:proofErr w:type="spellEnd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и ИП получают субсидии на участие в международных выставках и ярмарках. Величина такой государственной поддержки по каждому мероприятию для субъектов МСП — 700 тыс. руб., для крупного бизнеса — 2 млн. руб. В течение года субъекты могут получить субсидии на возмещение расходов по 3-м мероприятиям. Работает «зонтичный» механизм получения займов в качестве финансирования Данный механизм предоставления поручительств дает предпринимателям возможность получать кредитные средства и снижать окончательные процентные ставки по ним. Поручительство обеспечивает до 50% от размера займа, а бизнес может получить его в «одном окне» банка. Оплата комиссии за поручительство возлагается не на предпринимателя, а на кредитную организацию. Заемщики, относящиеся к средней группе риска, могут повысить величину привлеченных средств через поручительства и высвободить залоги. Заемщики, относящиеся к низкой группе риска, смогут получать </w:t>
      </w:r>
      <w:proofErr w:type="spellStart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займ</w:t>
      </w:r>
      <w:proofErr w:type="spellEnd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с более низкой ставкой — в среднем меньше на 1-2%. Компенсируют затраты на покупку отечественного программного обеспечения</w:t>
      </w:r>
      <w:proofErr w:type="gramStart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В</w:t>
      </w:r>
      <w:proofErr w:type="gramEnd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соответствии с обновленным механизмом господдержки субъектов МСП предприниматели получили возможность покупать отечественное программное обеспечение дешевле вдвое. Однако для этого требуется удовлетворять критериям по среднесписочной численности сотрудников и доходам. </w:t>
      </w:r>
    </w:p>
    <w:p w:rsidR="00D73E50" w:rsidRDefault="002F6499">
      <w:pPr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   </w:t>
      </w:r>
      <w:proofErr w:type="gramStart"/>
      <w:r w:rsidR="00347312"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Продлили программу субсидирования субъектов МСП при размещении бумаг на бирже Данная программа будет работать</w:t>
      </w:r>
      <w:proofErr w:type="gramEnd"/>
      <w:r w:rsidR="00347312"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до 2024 года и, как и </w:t>
      </w:r>
      <w:r w:rsidR="00347312"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lastRenderedPageBreak/>
        <w:t xml:space="preserve">ранее, доступ к ней будет у тех субъектов, информация о которых включена в реестр МСП (Постановление Правительства от 30.12.2020 г. № 2374). При этом предполагается частичная компенсация расходов на выпуск акций и облигаций (до 1,5 млн. руб.) и выплату по купонам (до 70%). Отбор субъектов для участия в программе производится дважды в год — до 1 июля и 1 октября календарного года. Предоставление субсидии от центра занятости населения </w:t>
      </w:r>
    </w:p>
    <w:p w:rsidR="00AB45EC" w:rsidRDefault="00D73E50">
      <w:pPr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   </w:t>
      </w:r>
      <w:r w:rsidR="00347312"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Существует программа Минэкономразвития для тех, кто только планирует открывать свой бизнес. По ней на уровне региона предоставляется господдержка субъекта МСП, при этом центр занятости населения осуществляет единовременную финансовую поддержку в открытии своего дела. Однако</w:t>
      </w:r>
      <w:proofErr w:type="gramStart"/>
      <w:r w:rsidR="00347312"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,</w:t>
      </w:r>
      <w:proofErr w:type="gramEnd"/>
      <w:r w:rsidR="00347312"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для ее получения </w:t>
      </w:r>
      <w:proofErr w:type="spellStart"/>
      <w:r w:rsidR="00347312"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физлицо</w:t>
      </w:r>
      <w:proofErr w:type="spellEnd"/>
      <w:r w:rsidR="00347312"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официально должно быть признано безработным. Величина финансовой поддержки зависит от региона. К примеру, в Москве она составляет 10,2 тыс. руб., а в Подмосковье — 145,460 руб. и дополнительно 7,5 тыс. руб. на подготовку документов. Актуальные сведения о величине этой поддержки по региону нужно уточнять на сайте администрации или региональном портале «Мой бизнес». Как правило, единовременная финансовая поддержка от центра занятости населения выделяется на оформление документов — оплату пошлины, нотариальное заверение, покупку бланочной документации, юридические услуги и консультации. Помощью от центра занятости населения могут воспользоваться </w:t>
      </w:r>
      <w:proofErr w:type="spellStart"/>
      <w:r w:rsidR="00347312"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физлица</w:t>
      </w:r>
      <w:proofErr w:type="spellEnd"/>
      <w:r w:rsidR="00347312"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старше 18-ти лет. Для ее получения требуется встать на учет в качестве безработного и получать пособие по безработице. Субсидии могут получить не все, т.к. они имеют ограниченное количество. Кроме того, они выдаются в начале финансового года, а потому надо еще успеть попасть в нужный период. </w:t>
      </w:r>
    </w:p>
    <w:p w:rsidR="00AB45EC" w:rsidRPr="00B60BA6" w:rsidRDefault="00347312" w:rsidP="00AB45EC">
      <w:pPr>
        <w:jc w:val="center"/>
        <w:rPr>
          <w:rFonts w:ascii="Times New Roman" w:hAnsi="Times New Roman" w:cs="Times New Roman"/>
          <w:b/>
          <w:color w:val="414141"/>
          <w:sz w:val="28"/>
          <w:szCs w:val="28"/>
          <w:shd w:val="clear" w:color="auto" w:fill="FFFFFF"/>
        </w:rPr>
      </w:pPr>
      <w:r w:rsidRPr="00B60BA6">
        <w:rPr>
          <w:rFonts w:ascii="Times New Roman" w:hAnsi="Times New Roman" w:cs="Times New Roman"/>
          <w:b/>
          <w:color w:val="414141"/>
          <w:sz w:val="28"/>
          <w:szCs w:val="28"/>
          <w:shd w:val="clear" w:color="auto" w:fill="FFFFFF"/>
        </w:rPr>
        <w:t>Поддержка в виде грантов</w:t>
      </w:r>
    </w:p>
    <w:p w:rsidR="000B53EF" w:rsidRDefault="00347312" w:rsidP="000B53EF">
      <w:pPr>
        <w:jc w:val="center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Эта мера поддержки обычно оказывается властями на уровне регионов. Гранты предоставляются не только начинающим, но и опытным предпринимателям через </w:t>
      </w:r>
      <w:proofErr w:type="spellStart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софинансирование</w:t>
      </w:r>
      <w:proofErr w:type="spellEnd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или на безвозвратной и безвозмездной основе. В зависимости региона условия получения грантов различаются, а потому нужно на местах узнавать </w:t>
      </w:r>
      <w:proofErr w:type="gramStart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о</w:t>
      </w:r>
      <w:proofErr w:type="gramEnd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всех нюансах. Денежные средства выдаются тем, чьи заявки прошли отбор по конкурсу. В числе его критериев — сфера деятельности, величина выручки, число рабочих мест и т.д. В ближайшем году сельское хозяйство, туризм и фермерство однозначно будут поддерживаться. Для уточнения деталей получения грантов нужно зайти на сайты госорганов, представляющих сведения о мерах господдержки </w:t>
      </w:r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lastRenderedPageBreak/>
        <w:t xml:space="preserve">бизнеса, к примеру, в Республике Татарстан — на сайт Минэкономики, в Подмосковье — на сайт «Центра Развития Предпринимательства Московской области». Кроме того, можно воспользоваться поиском на сайте «Мой бизнес» в разделе «Центры инфраструктуры МСП в вашем регионе». Здесь достаточно указать на карте регион, после чего система предоставит сведения о местных отделениях и укажет сайт, на котором содержится вся информация по господдержке. На сайте Минэкономразвития имеется перечень уполномоченных органов по поддержке МСП в субъектах РФ. </w:t>
      </w:r>
      <w:r w:rsidRPr="000B53EF">
        <w:rPr>
          <w:rFonts w:ascii="Times New Roman" w:hAnsi="Times New Roman" w:cs="Times New Roman"/>
          <w:b/>
          <w:color w:val="414141"/>
          <w:sz w:val="28"/>
          <w:szCs w:val="28"/>
          <w:shd w:val="clear" w:color="auto" w:fill="FFFFFF"/>
        </w:rPr>
        <w:t xml:space="preserve">Поддержка МСП </w:t>
      </w:r>
      <w:proofErr w:type="gramStart"/>
      <w:r w:rsidRPr="000B53EF">
        <w:rPr>
          <w:rFonts w:ascii="Times New Roman" w:hAnsi="Times New Roman" w:cs="Times New Roman"/>
          <w:b/>
          <w:color w:val="414141"/>
          <w:sz w:val="28"/>
          <w:szCs w:val="28"/>
          <w:shd w:val="clear" w:color="auto" w:fill="FFFFFF"/>
        </w:rPr>
        <w:t>с</w:t>
      </w:r>
      <w:proofErr w:type="gramEnd"/>
      <w:r w:rsidRPr="000B53EF">
        <w:rPr>
          <w:rFonts w:ascii="Times New Roman" w:hAnsi="Times New Roman" w:cs="Times New Roman"/>
          <w:b/>
          <w:color w:val="414141"/>
          <w:sz w:val="28"/>
          <w:szCs w:val="28"/>
          <w:shd w:val="clear" w:color="auto" w:fill="FFFFFF"/>
        </w:rPr>
        <w:t xml:space="preserve"> аграрной сфере</w:t>
      </w:r>
    </w:p>
    <w:p w:rsidR="001E0A24" w:rsidRDefault="00347312">
      <w:pPr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В январе 2022 года был запланирован запуск особой информационной системы для </w:t>
      </w:r>
      <w:proofErr w:type="spellStart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сельхозтоваропроизводителей</w:t>
      </w:r>
      <w:proofErr w:type="spellEnd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. Минсельхоз даже разработал специальный законопроект, однако, на данный момент он еще обсуждается. Когда система начнет действовать, с ее помощью можно будет информировать предпринимателей о возможных мерах государственной поддержки. Кроме того, на основании Постановления Правительства от 16.12.2021 г. № 2309 ввели новый грант на проекты, которые касаются сельского туризма. С 2022 года малый сельскохозяйственный бизнес может рассчитывать на сумму до 10 млн. руб., если занимается строительством или ремонтом помещений для приема туристов, формирует развлекательную инфраструктуру, приобретает туристическое оборудование и др. Также на основании Постановления Правительства от 26.11.2020 г. № 1932 в 2021 году был введен новый грант — «</w:t>
      </w:r>
      <w:proofErr w:type="spellStart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Агропрогресс</w:t>
      </w:r>
      <w:proofErr w:type="spellEnd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». </w:t>
      </w:r>
      <w:proofErr w:type="gramStart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На него могут рассчитывать </w:t>
      </w:r>
      <w:proofErr w:type="spellStart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сельхозтоваропроизводители</w:t>
      </w:r>
      <w:proofErr w:type="spellEnd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, которые официально работают не меньше 2-х лет на сельской территории.</w:t>
      </w:r>
      <w:proofErr w:type="gramEnd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Размер государственной поддержки составляет не больше 30 млн. руб., которые можно потратить на развитие базы по изготовлению, хранению, переработке и продаже продукции, а также на покупку или возведение новых производственных объектов и т.д. Кроме того, для сферы сельского хозяйства предусмотрены и другие гранты: «</w:t>
      </w:r>
      <w:proofErr w:type="spellStart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Агростартап</w:t>
      </w:r>
      <w:proofErr w:type="spellEnd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» — для КФХ или ИП (3-5 млн. руб.); на развитие семейной фермы — для КФХ и ИП, соответствующих критериям </w:t>
      </w:r>
      <w:proofErr w:type="spellStart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микропредприятия</w:t>
      </w:r>
      <w:proofErr w:type="spellEnd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(не больше 30 млн. руб.). В 2021 году субъектам сельского хозяйства на Дальнем Востоке повысили величину грантов на развитие семейных ферм и сельхозкооперативов. Раньше такая помощь составляла не больше 60%, а теперь она увеличена до 70%. При этом можно компенсировать до 20% оставшихся расходов за счет средств бюджета региона.</w:t>
      </w:r>
    </w:p>
    <w:p w:rsidR="001E0A24" w:rsidRPr="001E0A24" w:rsidRDefault="00347312" w:rsidP="001E0A24">
      <w:pPr>
        <w:jc w:val="center"/>
        <w:rPr>
          <w:rFonts w:ascii="Times New Roman" w:hAnsi="Times New Roman" w:cs="Times New Roman"/>
          <w:b/>
          <w:color w:val="414141"/>
          <w:sz w:val="28"/>
          <w:szCs w:val="28"/>
          <w:shd w:val="clear" w:color="auto" w:fill="FFFFFF"/>
        </w:rPr>
      </w:pPr>
      <w:r w:rsidRPr="001E0A24">
        <w:rPr>
          <w:rFonts w:ascii="Times New Roman" w:hAnsi="Times New Roman" w:cs="Times New Roman"/>
          <w:b/>
          <w:color w:val="414141"/>
          <w:sz w:val="28"/>
          <w:szCs w:val="28"/>
          <w:shd w:val="clear" w:color="auto" w:fill="FFFFFF"/>
        </w:rPr>
        <w:t>Гранты для туристической сферы</w:t>
      </w:r>
    </w:p>
    <w:p w:rsidR="00E40459" w:rsidRDefault="00347312">
      <w:pPr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lastRenderedPageBreak/>
        <w:t xml:space="preserve"> На основании Постановления Правительства от 07.12.2019 г. № 1619 установлены правила субсидирования грантов сферы внутреннего и въездного туризма. Выделяемые деньги можно расходовать на формирование новых туристических маршрутов, приобретение модульных гостиниц и оборудования для туристических информационных центров, создание </w:t>
      </w:r>
      <w:proofErr w:type="spellStart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аудиогидов</w:t>
      </w:r>
      <w:proofErr w:type="spellEnd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и </w:t>
      </w:r>
      <w:proofErr w:type="spellStart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онлайн-путеводителей</w:t>
      </w:r>
      <w:proofErr w:type="spellEnd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. Гранты выдаются каждый год направлением сре</w:t>
      </w:r>
      <w:proofErr w:type="gramStart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дств в Р</w:t>
      </w:r>
      <w:proofErr w:type="gramEnd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остуризм, который проводит конкурс среди предпринимателей через подачу заявок на участие. Размер гранта — до 3 млн. руб. Для его получения участник должен соответствовать определенным требованиям. В 2021 году на основании Постановления Правительства от 11.08.2020 г. № 1208 были упрощены правила получения грантов, в частности: подавать заявки и документы можно </w:t>
      </w:r>
      <w:proofErr w:type="spellStart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электронно</w:t>
      </w:r>
      <w:proofErr w:type="spellEnd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; сократили сроки проведения отбора по конкурсу. Программы поддержки бизнеса на федеральном уровне</w:t>
      </w:r>
      <w:proofErr w:type="gramStart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Э</w:t>
      </w:r>
      <w:proofErr w:type="gramEnd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та поддержка подразделяется на несколько программ в зависимости от госорганов и организаций. Минэкономразвития РФ К этому ведомству относится программа по предоставлению федеральных субсидий по господдержке субъектов МСП в регионах (Постановление Правительства от 11.02.2019 г. № 110 и ежегодные приказы ведомства). Средства предоставляются через конкурс между регионами и распределяются на мероприятия, которые предусмотрены региональными программами. Действует условие — расходы должны быть </w:t>
      </w:r>
      <w:proofErr w:type="spellStart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софинансированы</w:t>
      </w:r>
      <w:proofErr w:type="spellEnd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регионами. Данная программа предусматривает прямые и непрямые меры господдержки, и на них могут рассчитывать те субъекты, которые производят товары, разрабатывают и внедряют инновационную продукцию, работают в сфере народно-художественных промыслов, ведут ремесленную деятельность, продвигают сельский и экологический туризм, развивают </w:t>
      </w:r>
      <w:proofErr w:type="gramStart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социальное</w:t>
      </w:r>
      <w:proofErr w:type="gramEnd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предпринимательства. Корпорации МСП Данная организация решает различный круг задач, в т.ч. оказывает финансовую, имущественную, юридическую, инфраструктурную, методологическую помощь. Кроме того, она проводит различное сопровождение инвестиционных проектов и т.д. На сайте организации можно узнать про льготы, субсидии и гранты, на которые может претендовать субъект. АО «МСП Банк» Эта организация занимается государственной программой финансовой поддержки МСП, предоставляя малому бизнесу прямые гарантии для получения кредитов от банков и оказывая помощь в использовании кредитных сре</w:t>
      </w:r>
      <w:proofErr w:type="gramStart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дств пр</w:t>
      </w:r>
      <w:proofErr w:type="gramEnd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и недостаточности залогового обеспечения. АО «МСП Банк» является своего рода гарантом исполнения субъектами малого бизнеса взятых на себя кредитных обязательств и разделяет с банками риски, возникающие при ухудшении финансового состояния заемщика. Для получения гарантийного продукта </w:t>
      </w:r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lastRenderedPageBreak/>
        <w:t xml:space="preserve">субъекту малого бизнеса нужно обратиться за кредитом </w:t>
      </w:r>
      <w:proofErr w:type="gramStart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в</w:t>
      </w:r>
      <w:proofErr w:type="gramEnd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</w:t>
      </w:r>
      <w:proofErr w:type="gramStart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банк-партнер</w:t>
      </w:r>
      <w:proofErr w:type="gramEnd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этой организации. Фонд содействия инновациям Данная организация занимается развитием и поддержкой малого бизнеса в научно технической сфере деятельности и непосредственно финансирует целевые проекты. К примеру, программой организации была «Умник», которая ориентирована на помощь талантливым молодым </w:t>
      </w:r>
      <w:proofErr w:type="spellStart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инноваторам</w:t>
      </w:r>
      <w:proofErr w:type="spellEnd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. Кроме того, у организации есть и иные программы — «Старт» для </w:t>
      </w:r>
      <w:proofErr w:type="spellStart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стартапов</w:t>
      </w:r>
      <w:proofErr w:type="spellEnd"/>
      <w:r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и другие. </w:t>
      </w:r>
    </w:p>
    <w:p w:rsidR="00985A54" w:rsidRPr="00347312" w:rsidRDefault="00E40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     </w:t>
      </w:r>
      <w:r w:rsidR="00347312"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Минсельхоз РФ В 2022 году для субъектов сельского хозяйства имеются различные программы господдержки. Компании и ИП, производящие, перерабатывающие и продающие собственную сельхозпродукцию, могут обратиться в кредитное учреждение, уполномоченное ведомством, и получить краткосрочный или инвестиционный кредит, ставка по которому будет не больше 5%. Кроме того, субсидии имеются для производителей сельхозтехники, на повышение продуктивности в молочном скотоводстве и т.п. Программы поддержки бизнеса на региональном уровне Особенности и условия программ господдержки, нужно узнавать на региональных сайтах МСП. Для этого в поисковике набирается — «региональный портал малого и среднего предпринимательства &lt;город&gt;». Субсидии на возмещение процентов по кредитам Субъекты МСП могут воспользоваться компенсацией расходов на уплату процентов по кредитам, которые получены в банках на поддержку и развитие бизнеса, в т.ч. на обновление основных фондов (исключение — кредиты на покупку легковых авто). Условия такой господдержки требуется уточнять в региональных органах власти.</w:t>
      </w:r>
      <w:r w:rsidR="00347312" w:rsidRPr="00347312">
        <w:rPr>
          <w:rFonts w:ascii="Times New Roman" w:hAnsi="Times New Roman" w:cs="Times New Roman"/>
          <w:color w:val="414141"/>
          <w:sz w:val="28"/>
          <w:szCs w:val="28"/>
        </w:rPr>
        <w:br/>
      </w:r>
      <w:r w:rsidR="00347312" w:rsidRPr="0034731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Источник: https://chita.1cbit.ru/blog/gosudarstvennye-programmy-2022-goda-po-podderzhke-malogo-predprinimatelstva/?utm_referrer=https%3A%2F%2Fyandex.ru%2F</w:t>
      </w:r>
    </w:p>
    <w:sectPr w:rsidR="00985A54" w:rsidRPr="0034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47312"/>
    <w:rsid w:val="000B53EF"/>
    <w:rsid w:val="001E0A24"/>
    <w:rsid w:val="002F6499"/>
    <w:rsid w:val="00347312"/>
    <w:rsid w:val="00985A54"/>
    <w:rsid w:val="00AB45EC"/>
    <w:rsid w:val="00B60BA6"/>
    <w:rsid w:val="00CB1C27"/>
    <w:rsid w:val="00D73E50"/>
    <w:rsid w:val="00E1754C"/>
    <w:rsid w:val="00E4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1713</Words>
  <Characters>9767</Characters>
  <Application>Microsoft Office Word</Application>
  <DocSecurity>0</DocSecurity>
  <Lines>81</Lines>
  <Paragraphs>22</Paragraphs>
  <ScaleCrop>false</ScaleCrop>
  <Company/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2024-03-28T03:27:00Z</dcterms:created>
  <dcterms:modified xsi:type="dcterms:W3CDTF">2024-03-28T03:32:00Z</dcterms:modified>
</cp:coreProperties>
</file>