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7E" w:rsidRDefault="0049677E" w:rsidP="00496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«МАЛЕТИНСКОЕ»</w:t>
      </w:r>
    </w:p>
    <w:p w:rsidR="0049677E" w:rsidRDefault="0049677E" w:rsidP="0049677E">
      <w:pPr>
        <w:rPr>
          <w:rFonts w:ascii="Times New Roman" w:hAnsi="Times New Roman" w:cs="Times New Roman"/>
          <w:i/>
          <w:sz w:val="28"/>
          <w:szCs w:val="28"/>
        </w:rPr>
      </w:pPr>
    </w:p>
    <w:p w:rsidR="0049677E" w:rsidRDefault="0049677E" w:rsidP="00496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677E" w:rsidRDefault="0049677E" w:rsidP="0049677E">
      <w:pPr>
        <w:rPr>
          <w:rFonts w:ascii="Times New Roman" w:hAnsi="Times New Roman" w:cs="Times New Roman"/>
          <w:b/>
          <w:sz w:val="28"/>
          <w:szCs w:val="28"/>
        </w:rPr>
      </w:pPr>
    </w:p>
    <w:p w:rsidR="0049677E" w:rsidRDefault="0049677E" w:rsidP="00496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июня 201</w:t>
      </w:r>
      <w:r w:rsidR="00CE7C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№ 120</w:t>
      </w:r>
    </w:p>
    <w:p w:rsidR="0049677E" w:rsidRDefault="0049677E" w:rsidP="0049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77E" w:rsidRDefault="0049677E" w:rsidP="004967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Малета</w:t>
      </w:r>
    </w:p>
    <w:p w:rsidR="0049677E" w:rsidRDefault="0049677E" w:rsidP="0049677E">
      <w:pPr>
        <w:rPr>
          <w:rFonts w:ascii="Times New Roman" w:hAnsi="Times New Roman" w:cs="Times New Roman"/>
          <w:i/>
          <w:sz w:val="28"/>
          <w:szCs w:val="28"/>
        </w:rPr>
      </w:pPr>
    </w:p>
    <w:p w:rsidR="0049677E" w:rsidRDefault="0049677E" w:rsidP="00496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выводе из состава муниципальной избирательной комиссии сельского поселения «Малетинское» Мельникову Татьяну Николаевну </w:t>
      </w:r>
    </w:p>
    <w:p w:rsidR="0049677E" w:rsidRDefault="0049677E" w:rsidP="0049677E">
      <w:pPr>
        <w:rPr>
          <w:rFonts w:ascii="Times New Roman" w:hAnsi="Times New Roman" w:cs="Times New Roman"/>
          <w:b/>
          <w:sz w:val="28"/>
          <w:szCs w:val="28"/>
        </w:rPr>
      </w:pPr>
    </w:p>
    <w:p w:rsidR="0049677E" w:rsidRDefault="0049677E" w:rsidP="00496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Забайкальского края «О муниципальных выборах» № 385 от 06.07.2010 года и ст.29 Устава сельского поселения «Малетинское»,  Совет сельского поселения «Малетинское» </w:t>
      </w:r>
    </w:p>
    <w:p w:rsidR="0049677E" w:rsidRDefault="0049677E" w:rsidP="00496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49677E" w:rsidRDefault="0049677E" w:rsidP="004967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7E" w:rsidRDefault="0049677E" w:rsidP="00496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77E">
        <w:rPr>
          <w:rFonts w:ascii="Times New Roman" w:hAnsi="Times New Roman" w:cs="Times New Roman"/>
          <w:sz w:val="28"/>
          <w:szCs w:val="28"/>
        </w:rPr>
        <w:t>Вывести Мельникову Татьяну Николаевну из состава муниципальной избирательной комиссии сельского поселения «Малетинское».</w:t>
      </w:r>
    </w:p>
    <w:p w:rsidR="0049677E" w:rsidRPr="0049677E" w:rsidRDefault="0049677E" w:rsidP="00496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избирательную комиссию сельского поселения «Малетинское» в составе 7 человек считать правомочной.</w:t>
      </w:r>
    </w:p>
    <w:p w:rsidR="0049677E" w:rsidRDefault="0049677E" w:rsidP="0049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77E" w:rsidRDefault="0049677E" w:rsidP="0049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77E" w:rsidRDefault="0049677E" w:rsidP="00496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9677E" w:rsidRDefault="0049677E" w:rsidP="00496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Р.П.Давидовский</w:t>
      </w:r>
    </w:p>
    <w:p w:rsidR="0049677E" w:rsidRDefault="0049677E" w:rsidP="0049677E">
      <w:pPr>
        <w:rPr>
          <w:rFonts w:ascii="Times New Roman" w:hAnsi="Times New Roman" w:cs="Times New Roman"/>
          <w:b/>
          <w:sz w:val="28"/>
          <w:szCs w:val="28"/>
        </w:rPr>
      </w:pP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13A"/>
    <w:multiLevelType w:val="hybridMultilevel"/>
    <w:tmpl w:val="6A06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7E"/>
    <w:rsid w:val="003D6BFB"/>
    <w:rsid w:val="0049677E"/>
    <w:rsid w:val="00807BCB"/>
    <w:rsid w:val="00B96959"/>
    <w:rsid w:val="00CE7C64"/>
    <w:rsid w:val="00CF6818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7E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>CtrlSoft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2019-06-30T11:03:00Z</cp:lastPrinted>
  <dcterms:created xsi:type="dcterms:W3CDTF">2019-06-28T03:35:00Z</dcterms:created>
  <dcterms:modified xsi:type="dcterms:W3CDTF">2019-06-30T11:04:00Z</dcterms:modified>
</cp:coreProperties>
</file>