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E2" w:rsidRPr="001B4FE2" w:rsidRDefault="001B4FE2" w:rsidP="007302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FE2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</w:t>
      </w:r>
    </w:p>
    <w:p w:rsidR="001B4FE2" w:rsidRPr="001B4FE2" w:rsidRDefault="001B4FE2" w:rsidP="007302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FE2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«МАЛЕТИНСКОЕ»</w:t>
      </w:r>
    </w:p>
    <w:p w:rsidR="001B4FE2" w:rsidRPr="001B4FE2" w:rsidRDefault="001B4FE2" w:rsidP="007302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FE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B4FE2" w:rsidRPr="001B4FE2" w:rsidRDefault="001B4FE2" w:rsidP="00730298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FE2">
        <w:rPr>
          <w:rFonts w:ascii="Times New Roman" w:hAnsi="Times New Roman" w:cs="Times New Roman"/>
          <w:sz w:val="28"/>
          <w:szCs w:val="28"/>
        </w:rPr>
        <w:t xml:space="preserve">20 сентября 2021 года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35</w:t>
      </w:r>
    </w:p>
    <w:p w:rsidR="001B4FE2" w:rsidRPr="001B4FE2" w:rsidRDefault="001B4FE2" w:rsidP="00730298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FE2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Малета</w:t>
      </w:r>
    </w:p>
    <w:p w:rsidR="001B4FE2" w:rsidRPr="001B4FE2" w:rsidRDefault="001B4FE2" w:rsidP="007302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B4FE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статьями 85, 86 Закона Забайкальского края от 06 июля 2010 года № 385-ЗЗК «О муниципальных выборах в Забайкальском крае», на основании первых экземпляров протоколов об итогах голосования, полученных из участковых избирательных комиссий, избирательная комиссия сельского поселения</w:t>
      </w:r>
      <w:proofErr w:type="gramEnd"/>
      <w:r w:rsidRPr="001B4FE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Малетинское</w:t>
      </w:r>
      <w:r w:rsidRPr="001B4FE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Pr="001B4FE2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1B4FE2">
        <w:rPr>
          <w:rFonts w:ascii="Times New Roman" w:hAnsi="Times New Roman" w:cs="Times New Roman"/>
          <w:b/>
          <w:bCs/>
          <w:sz w:val="28"/>
          <w:szCs w:val="28"/>
        </w:rPr>
        <w:t xml:space="preserve"> е </w:t>
      </w:r>
      <w:proofErr w:type="spellStart"/>
      <w:r w:rsidRPr="001B4FE2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spellEnd"/>
      <w:r w:rsidRPr="001B4FE2">
        <w:rPr>
          <w:rFonts w:ascii="Times New Roman" w:hAnsi="Times New Roman" w:cs="Times New Roman"/>
          <w:b/>
          <w:bCs/>
          <w:sz w:val="28"/>
          <w:szCs w:val="28"/>
        </w:rPr>
        <w:t xml:space="preserve"> и л а:</w:t>
      </w:r>
    </w:p>
    <w:p w:rsidR="001B4FE2" w:rsidRPr="001B4FE2" w:rsidRDefault="001B4FE2" w:rsidP="00730298">
      <w:pPr>
        <w:jc w:val="both"/>
        <w:rPr>
          <w:rFonts w:ascii="Times New Roman" w:hAnsi="Times New Roman" w:cs="Times New Roman"/>
          <w:sz w:val="28"/>
          <w:szCs w:val="28"/>
        </w:rPr>
      </w:pPr>
      <w:r w:rsidRPr="001B4FE2">
        <w:rPr>
          <w:rFonts w:ascii="Times New Roman" w:hAnsi="Times New Roman" w:cs="Times New Roman"/>
          <w:sz w:val="28"/>
          <w:szCs w:val="28"/>
        </w:rPr>
        <w:t>1. Признать выборы депутатов Совета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Малетинское</w:t>
      </w:r>
      <w:r w:rsidRPr="001B4FE2">
        <w:rPr>
          <w:rFonts w:ascii="Times New Roman" w:hAnsi="Times New Roman" w:cs="Times New Roman"/>
          <w:sz w:val="28"/>
          <w:szCs w:val="28"/>
        </w:rPr>
        <w:t xml:space="preserve">» пятого созыва 19 сентября 2021 года состоявшимися и результаты выборов действительными. </w:t>
      </w:r>
    </w:p>
    <w:p w:rsidR="001B4FE2" w:rsidRDefault="001B4FE2" w:rsidP="00730298">
      <w:pPr>
        <w:jc w:val="both"/>
        <w:rPr>
          <w:rFonts w:ascii="Times New Roman" w:hAnsi="Times New Roman" w:cs="Times New Roman"/>
          <w:sz w:val="28"/>
          <w:szCs w:val="28"/>
        </w:rPr>
      </w:pPr>
      <w:r w:rsidRPr="001B4FE2">
        <w:rPr>
          <w:rFonts w:ascii="Times New Roman" w:hAnsi="Times New Roman" w:cs="Times New Roman"/>
          <w:sz w:val="28"/>
          <w:szCs w:val="28"/>
        </w:rPr>
        <w:t>2. Признать избранными депутатами Совета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Малетинское</w:t>
      </w:r>
      <w:r w:rsidRPr="001B4FE2">
        <w:rPr>
          <w:rFonts w:ascii="Times New Roman" w:hAnsi="Times New Roman" w:cs="Times New Roman"/>
          <w:sz w:val="28"/>
          <w:szCs w:val="28"/>
        </w:rPr>
        <w:t xml:space="preserve">» пятого созыва зарегистрированных кандидатов: </w:t>
      </w:r>
    </w:p>
    <w:p w:rsidR="00730298" w:rsidRDefault="001B4FE2" w:rsidP="001B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78A4">
        <w:rPr>
          <w:rFonts w:ascii="Times New Roman" w:hAnsi="Times New Roman" w:cs="Times New Roman"/>
          <w:sz w:val="28"/>
          <w:szCs w:val="28"/>
        </w:rPr>
        <w:t>-Арефьева А.К.</w:t>
      </w:r>
      <w:proofErr w:type="gramStart"/>
      <w:r w:rsidR="008778A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877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298" w:rsidRDefault="008778A4" w:rsidP="001B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2-Бадмаева Н.Б.; </w:t>
      </w:r>
    </w:p>
    <w:p w:rsidR="00730298" w:rsidRDefault="008778A4" w:rsidP="001B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3-Газинская Л.В.;</w:t>
      </w:r>
    </w:p>
    <w:p w:rsidR="008778A4" w:rsidRDefault="008778A4" w:rsidP="001B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4-Жаркой В.Г.</w:t>
      </w:r>
    </w:p>
    <w:p w:rsidR="00730298" w:rsidRDefault="008778A4" w:rsidP="001B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5.-Истомина Е.Н;</w:t>
      </w:r>
    </w:p>
    <w:p w:rsidR="00730298" w:rsidRDefault="008778A4" w:rsidP="001B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6-Крылов А.Н.;</w:t>
      </w:r>
    </w:p>
    <w:p w:rsidR="00730298" w:rsidRDefault="008778A4" w:rsidP="001B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7-Куприянов Е.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78A4" w:rsidRDefault="008778A4" w:rsidP="001B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 Непомнящий М.А.</w:t>
      </w:r>
    </w:p>
    <w:p w:rsidR="00730298" w:rsidRDefault="008778A4" w:rsidP="001B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9-Никитина Л.В.; </w:t>
      </w:r>
    </w:p>
    <w:p w:rsidR="00730298" w:rsidRDefault="008778A4" w:rsidP="001B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10-Свинкин А.И.</w:t>
      </w:r>
      <w:bookmarkStart w:id="0" w:name="_GoBack"/>
      <w:bookmarkEnd w:id="0"/>
      <w:r w:rsidR="001B4FE2" w:rsidRPr="001B4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FE2" w:rsidRPr="001B4FE2" w:rsidRDefault="001B4FE2" w:rsidP="001B4FE2">
      <w:pPr>
        <w:rPr>
          <w:rFonts w:ascii="Times New Roman" w:hAnsi="Times New Roman" w:cs="Times New Roman"/>
          <w:sz w:val="28"/>
          <w:szCs w:val="28"/>
        </w:rPr>
      </w:pPr>
      <w:r w:rsidRPr="001B4FE2">
        <w:rPr>
          <w:rFonts w:ascii="Times New Roman" w:hAnsi="Times New Roman" w:cs="Times New Roman"/>
          <w:sz w:val="28"/>
          <w:szCs w:val="28"/>
        </w:rPr>
        <w:t xml:space="preserve">(протокол о результатах выборов прилагается). </w:t>
      </w:r>
    </w:p>
    <w:p w:rsidR="001B4FE2" w:rsidRPr="001B4FE2" w:rsidRDefault="001B4FE2" w:rsidP="00730298">
      <w:pPr>
        <w:jc w:val="both"/>
        <w:rPr>
          <w:rFonts w:ascii="Times New Roman" w:hAnsi="Times New Roman" w:cs="Times New Roman"/>
          <w:sz w:val="28"/>
          <w:szCs w:val="28"/>
        </w:rPr>
      </w:pPr>
      <w:r w:rsidRPr="001B4FE2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газете «Петровская новь» и разместить на странице избирательной комиссии на официальном сайте органов местного самоуправления муниципального района «Петровск – Забайкальский район».  </w:t>
      </w:r>
    </w:p>
    <w:p w:rsidR="001B4FE2" w:rsidRPr="001B4FE2" w:rsidRDefault="001B4FE2" w:rsidP="00730298">
      <w:pPr>
        <w:jc w:val="both"/>
        <w:rPr>
          <w:rFonts w:ascii="Times New Roman" w:hAnsi="Times New Roman" w:cs="Times New Roman"/>
          <w:sz w:val="28"/>
          <w:szCs w:val="28"/>
        </w:rPr>
      </w:pPr>
      <w:r w:rsidRPr="001B4FE2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1B4F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4FE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 w:rsidR="00730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В.В.Душенкова</w:t>
      </w:r>
      <w:proofErr w:type="spellEnd"/>
      <w:r w:rsidRPr="001B4FE2">
        <w:rPr>
          <w:rFonts w:ascii="Times New Roman" w:hAnsi="Times New Roman" w:cs="Times New Roman"/>
          <w:sz w:val="28"/>
          <w:szCs w:val="28"/>
        </w:rPr>
        <w:t>, председателя комиссии.</w:t>
      </w:r>
    </w:p>
    <w:p w:rsidR="001B4FE2" w:rsidRPr="001B4FE2" w:rsidRDefault="001B4FE2" w:rsidP="007302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FE2" w:rsidRPr="001B4FE2" w:rsidRDefault="001B4FE2" w:rsidP="007302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FE2" w:rsidRPr="001B4FE2" w:rsidRDefault="001B4FE2" w:rsidP="001B4FE2">
      <w:pPr>
        <w:rPr>
          <w:rFonts w:ascii="Times New Roman" w:hAnsi="Times New Roman" w:cs="Times New Roman"/>
          <w:sz w:val="28"/>
          <w:szCs w:val="28"/>
        </w:rPr>
      </w:pPr>
      <w:r w:rsidRPr="001B4FE2">
        <w:rPr>
          <w:rFonts w:ascii="Times New Roman" w:hAnsi="Times New Roman" w:cs="Times New Roman"/>
          <w:sz w:val="28"/>
          <w:szCs w:val="28"/>
        </w:rPr>
        <w:t xml:space="preserve">Председатель комиссии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В.В.Душенков</w:t>
      </w:r>
      <w:proofErr w:type="spellEnd"/>
    </w:p>
    <w:p w:rsidR="001B4FE2" w:rsidRPr="001B4FE2" w:rsidRDefault="001B4FE2" w:rsidP="001B4FE2">
      <w:pPr>
        <w:rPr>
          <w:rFonts w:ascii="Times New Roman" w:hAnsi="Times New Roman" w:cs="Times New Roman"/>
          <w:sz w:val="28"/>
          <w:szCs w:val="28"/>
        </w:rPr>
      </w:pPr>
    </w:p>
    <w:p w:rsidR="001B4FE2" w:rsidRPr="001B4FE2" w:rsidRDefault="001B4FE2" w:rsidP="001B4FE2">
      <w:pPr>
        <w:rPr>
          <w:rFonts w:ascii="Times New Roman" w:hAnsi="Times New Roman" w:cs="Times New Roman"/>
          <w:sz w:val="28"/>
          <w:szCs w:val="28"/>
        </w:rPr>
      </w:pPr>
      <w:r w:rsidRPr="001B4FE2">
        <w:rPr>
          <w:rFonts w:ascii="Times New Roman" w:hAnsi="Times New Roman" w:cs="Times New Roman"/>
          <w:sz w:val="28"/>
          <w:szCs w:val="28"/>
        </w:rPr>
        <w:t xml:space="preserve">Секретарь комиссии    </w:t>
      </w:r>
      <w:r>
        <w:rPr>
          <w:rFonts w:ascii="Times New Roman" w:hAnsi="Times New Roman" w:cs="Times New Roman"/>
          <w:sz w:val="28"/>
          <w:szCs w:val="28"/>
        </w:rPr>
        <w:t>Е.П.Сафонова</w:t>
      </w:r>
    </w:p>
    <w:p w:rsidR="00C14D09" w:rsidRDefault="00C14D09" w:rsidP="001B4FE2"/>
    <w:sectPr w:rsidR="00C14D09" w:rsidSect="00704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770"/>
    <w:rsid w:val="001B4FE2"/>
    <w:rsid w:val="007043AA"/>
    <w:rsid w:val="00730298"/>
    <w:rsid w:val="008778A4"/>
    <w:rsid w:val="00C14D09"/>
    <w:rsid w:val="00DA1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3</cp:revision>
  <dcterms:created xsi:type="dcterms:W3CDTF">2021-09-19T15:35:00Z</dcterms:created>
  <dcterms:modified xsi:type="dcterms:W3CDTF">2021-09-28T06:34:00Z</dcterms:modified>
</cp:coreProperties>
</file>