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85" w:rsidRDefault="005B6785" w:rsidP="005B6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5B6785" w:rsidRDefault="005B6785" w:rsidP="005B6785">
      <w:pPr>
        <w:rPr>
          <w:rFonts w:ascii="Times New Roman" w:hAnsi="Times New Roman" w:cs="Times New Roman"/>
          <w:i/>
          <w:sz w:val="28"/>
          <w:szCs w:val="28"/>
        </w:rPr>
      </w:pPr>
    </w:p>
    <w:p w:rsidR="005B6785" w:rsidRDefault="005B6785" w:rsidP="005B6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6785" w:rsidRDefault="005B6785" w:rsidP="005B6785">
      <w:pPr>
        <w:rPr>
          <w:rFonts w:ascii="Times New Roman" w:hAnsi="Times New Roman" w:cs="Times New Roman"/>
          <w:b/>
          <w:sz w:val="28"/>
          <w:szCs w:val="28"/>
        </w:rPr>
      </w:pPr>
    </w:p>
    <w:p w:rsidR="005B6785" w:rsidRPr="00A3591D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  <w:r w:rsidRPr="00A3591D">
        <w:rPr>
          <w:rFonts w:ascii="Times New Roman" w:hAnsi="Times New Roman" w:cs="Times New Roman"/>
          <w:sz w:val="28"/>
          <w:szCs w:val="28"/>
        </w:rPr>
        <w:t>26 июля 2019 года                                                                      № 12</w:t>
      </w:r>
      <w:r w:rsidR="00A3591D" w:rsidRPr="00A3591D">
        <w:rPr>
          <w:rFonts w:ascii="Times New Roman" w:hAnsi="Times New Roman" w:cs="Times New Roman"/>
          <w:sz w:val="28"/>
          <w:szCs w:val="28"/>
        </w:rPr>
        <w:t>7</w:t>
      </w:r>
    </w:p>
    <w:p w:rsidR="005B6785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85" w:rsidRDefault="005B6785" w:rsidP="005B67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Малета</w:t>
      </w:r>
    </w:p>
    <w:p w:rsidR="005B6785" w:rsidRDefault="005B6785" w:rsidP="005B6785">
      <w:pPr>
        <w:rPr>
          <w:rFonts w:ascii="Times New Roman" w:hAnsi="Times New Roman" w:cs="Times New Roman"/>
          <w:i/>
          <w:sz w:val="28"/>
          <w:szCs w:val="28"/>
        </w:rPr>
      </w:pPr>
    </w:p>
    <w:p w:rsidR="005B6785" w:rsidRDefault="005B6785" w:rsidP="005B6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сельского поселения «Малетинское» от 10.07.2017 года №36 «Об утверждении Правил благоустройства на территории сельского поселения «Малетинское»</w:t>
      </w:r>
    </w:p>
    <w:p w:rsidR="005B6785" w:rsidRDefault="005B6785" w:rsidP="005B6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85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 – ФЗ «Об общих принципах организации местного самоуправления в Российской Федерации», Приказом Министерства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13 апреля 2017 года № 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Забайкальского края от 03 апреля 2019 года « 1701 – ЗЗК «О порядке определения органами самоуправления границ прилегающих территорий», Уставом сельского поселения «Малетинское» и в целях регулирования вопросов организации работ по благоустройству и содержанию территорий сельского поселения, Совет сельского поселения «Малетинское»</w:t>
      </w:r>
    </w:p>
    <w:p w:rsidR="005B6785" w:rsidRDefault="005B6785" w:rsidP="005B6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4B1F" w:rsidRPr="008E4B1F" w:rsidRDefault="008E4B1F" w:rsidP="008E4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1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«Малетинское» от 10.07.2017 года №36 «Об утверждении Правил благоустройства на территории сельского поселения «Малетинское»</w:t>
      </w:r>
    </w:p>
    <w:p w:rsidR="008E4B1F" w:rsidRPr="008E4B1F" w:rsidRDefault="008E4B1F" w:rsidP="008E4B1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 2.1 раздела 2 « Основные понятия» после абзаца «Прилегающая территория» абзацем следующего содержания: «Границы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границ.</w:t>
      </w:r>
    </w:p>
    <w:p w:rsidR="008E4B1F" w:rsidRDefault="004A01C5" w:rsidP="008E4B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</w:t>
      </w:r>
      <w:r w:rsidR="008E4B1F">
        <w:rPr>
          <w:rFonts w:ascii="Times New Roman" w:hAnsi="Times New Roman" w:cs="Times New Roman"/>
          <w:sz w:val="28"/>
          <w:szCs w:val="28"/>
        </w:rPr>
        <w:t xml:space="preserve">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 в случае</w:t>
      </w:r>
      <w:r>
        <w:rPr>
          <w:rFonts w:ascii="Times New Roman" w:hAnsi="Times New Roman" w:cs="Times New Roman"/>
          <w:sz w:val="28"/>
          <w:szCs w:val="28"/>
        </w:rPr>
        <w:t xml:space="preserve">, если такой земельный участок образован (далее земельный участок), в отношении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установлены границы прилегающей территории, то есть являющаяся их общей границей.</w:t>
      </w:r>
    </w:p>
    <w:p w:rsidR="004A01C5" w:rsidRDefault="004A01C5" w:rsidP="008E4B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 не являющаяся их общей границей.</w:t>
      </w:r>
    </w:p>
    <w:p w:rsidR="004A01C5" w:rsidRDefault="004A01C5" w:rsidP="008E4B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01C5" w:rsidRDefault="004A01C5" w:rsidP="004A01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8E">
        <w:rPr>
          <w:rFonts w:ascii="Times New Roman" w:hAnsi="Times New Roman" w:cs="Times New Roman"/>
          <w:sz w:val="28"/>
          <w:szCs w:val="28"/>
        </w:rPr>
        <w:t>п. 5.1  «Границы прилегающей территории» раздела 5 « Требования, предъявляемые к содержанию территорий» дополнить абзацем следующего содержания: «границы прилегающей территории определяются органами местного самоуправления в соответствии с приложением 2 к настоящим правилам благоустройства на территории сельского поселения «Малетинское».</w:t>
      </w:r>
    </w:p>
    <w:p w:rsidR="00E8498E" w:rsidRDefault="00F61305" w:rsidP="004A01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Правилам благоустройства на территории сельского поселения «Малетинское» дополнить приложением 2 следующего содержания:</w:t>
      </w:r>
    </w:p>
    <w:p w:rsidR="00F61305" w:rsidRDefault="00F61305" w:rsidP="00F61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305" w:rsidRDefault="00F61305" w:rsidP="00F61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определения органами местного самоуправления границ прилегающих территорий»</w:t>
      </w:r>
    </w:p>
    <w:p w:rsidR="00F61305" w:rsidRDefault="00F61305" w:rsidP="00F613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правилами благоустройства территории муниципального образования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законных владельцев помещений в многоквартирных домах, земельные участки под которыми не образованны или образованы по границам  таких домов) в содержании прилегающих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F61305" w:rsidRDefault="00F61305" w:rsidP="00F613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</w:t>
      </w:r>
      <w:r w:rsidR="00102590">
        <w:rPr>
          <w:rFonts w:ascii="Times New Roman" w:hAnsi="Times New Roman" w:cs="Times New Roman"/>
          <w:sz w:val="28"/>
          <w:szCs w:val="28"/>
        </w:rPr>
        <w:t xml:space="preserve"> то есть имеют общую границу) к зданию</w:t>
      </w:r>
      <w:proofErr w:type="gramStart"/>
      <w:r w:rsidR="00102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2590">
        <w:rPr>
          <w:rFonts w:ascii="Times New Roman" w:hAnsi="Times New Roman" w:cs="Times New Roman"/>
          <w:sz w:val="28"/>
          <w:szCs w:val="28"/>
        </w:rPr>
        <w:t xml:space="preserve"> строению, сооружению,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 пунктом 3 настоящего </w:t>
      </w:r>
      <w:r w:rsidR="00102590">
        <w:rPr>
          <w:rFonts w:ascii="Times New Roman" w:hAnsi="Times New Roman" w:cs="Times New Roman"/>
          <w:sz w:val="28"/>
          <w:szCs w:val="28"/>
        </w:rPr>
        <w:lastRenderedPageBreak/>
        <w:t>приложения максимальной и минимальной площадей прилегающей территории, а так же иных требований.</w:t>
      </w:r>
    </w:p>
    <w:p w:rsidR="00102590" w:rsidRDefault="00102590" w:rsidP="00F613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прилегающих территорий, в том числе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протяженности, указанной в пункте 2 настоящего приложения общей границы, иных существенных факторов.</w:t>
      </w:r>
    </w:p>
    <w:p w:rsidR="00102590" w:rsidRDefault="00102590" w:rsidP="00F613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с учетом следующих требований:</w:t>
      </w:r>
    </w:p>
    <w:p w:rsidR="00102590" w:rsidRDefault="00102590" w:rsidP="001025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каждого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79A5">
        <w:rPr>
          <w:rFonts w:ascii="Times New Roman" w:hAnsi="Times New Roman" w:cs="Times New Roman"/>
          <w:sz w:val="28"/>
          <w:szCs w:val="28"/>
        </w:rPr>
        <w:t xml:space="preserve">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</w:t>
      </w:r>
      <w:proofErr w:type="spellStart"/>
      <w:r w:rsidR="008D79A5">
        <w:rPr>
          <w:rFonts w:ascii="Times New Roman" w:hAnsi="Times New Roman" w:cs="Times New Roman"/>
          <w:sz w:val="28"/>
          <w:szCs w:val="28"/>
        </w:rPr>
        <w:t>неприкасающихся</w:t>
      </w:r>
      <w:proofErr w:type="spellEnd"/>
      <w:r w:rsidR="008D79A5">
        <w:rPr>
          <w:rFonts w:ascii="Times New Roman" w:hAnsi="Times New Roman" w:cs="Times New Roman"/>
          <w:sz w:val="28"/>
          <w:szCs w:val="28"/>
        </w:rPr>
        <w:t xml:space="preserve"> контура.</w:t>
      </w:r>
    </w:p>
    <w:p w:rsidR="008D79A5" w:rsidRDefault="008D79A5" w:rsidP="001025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 прилегающей территории, общей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</w:t>
      </w:r>
      <w:proofErr w:type="gramEnd"/>
    </w:p>
    <w:p w:rsidR="008D79A5" w:rsidRDefault="008D79A5" w:rsidP="001025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границ прилегающей территории не допускается.</w:t>
      </w:r>
    </w:p>
    <w:p w:rsidR="008D79A5" w:rsidRDefault="008D79A5" w:rsidP="001025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часть границ прилегающей территории </w:t>
      </w:r>
      <w:r w:rsidR="004E6621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границе</w:t>
      </w:r>
      <w:r w:rsidR="004E662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земельного участка, в отношении которого определяются границы прилегающей территории.</w:t>
      </w:r>
    </w:p>
    <w:p w:rsidR="004E6621" w:rsidRDefault="004E6621" w:rsidP="001025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 по границам, закрепленным с использованием природных объектов (в том числе зеленных насаждений) или объектов искусственного</w:t>
      </w:r>
      <w:r w:rsidR="00AE3328">
        <w:rPr>
          <w:rFonts w:ascii="Times New Roman" w:hAnsi="Times New Roman" w:cs="Times New Roman"/>
          <w:sz w:val="28"/>
          <w:szCs w:val="28"/>
        </w:rPr>
        <w:t xml:space="preserve"> происхождения (дорожный и (или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тротуарный бордюр, иное подобное, ограждение территории общего пользования), а также должна по возможности иметь смежные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(общие) границы с другими </w:t>
      </w:r>
      <w:r w:rsidR="00AE3328">
        <w:rPr>
          <w:rFonts w:ascii="Times New Roman" w:hAnsi="Times New Roman" w:cs="Times New Roman"/>
          <w:sz w:val="28"/>
          <w:szCs w:val="28"/>
        </w:rPr>
        <w:t xml:space="preserve">прилегающими территориями (для исключения вклинивания, </w:t>
      </w:r>
      <w:proofErr w:type="spellStart"/>
      <w:r w:rsidR="00AE3328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="00AE3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328">
        <w:rPr>
          <w:rFonts w:ascii="Times New Roman" w:hAnsi="Times New Roman" w:cs="Times New Roman"/>
          <w:sz w:val="28"/>
          <w:szCs w:val="28"/>
        </w:rPr>
        <w:t>озломанности</w:t>
      </w:r>
      <w:proofErr w:type="spellEnd"/>
      <w:r w:rsidR="00AE3328">
        <w:rPr>
          <w:rFonts w:ascii="Times New Roman" w:hAnsi="Times New Roman" w:cs="Times New Roman"/>
          <w:sz w:val="28"/>
          <w:szCs w:val="28"/>
        </w:rPr>
        <w:t xml:space="preserve"> границ, </w:t>
      </w:r>
      <w:proofErr w:type="spellStart"/>
      <w:r w:rsidR="00AE3328">
        <w:rPr>
          <w:rFonts w:ascii="Times New Roman" w:hAnsi="Times New Roman" w:cs="Times New Roman"/>
          <w:sz w:val="28"/>
          <w:szCs w:val="28"/>
        </w:rPr>
        <w:t>черезполосицы</w:t>
      </w:r>
      <w:proofErr w:type="spellEnd"/>
      <w:r w:rsidR="00AE3328">
        <w:rPr>
          <w:rFonts w:ascii="Times New Roman" w:hAnsi="Times New Roman" w:cs="Times New Roman"/>
          <w:sz w:val="28"/>
          <w:szCs w:val="28"/>
        </w:rPr>
        <w:t xml:space="preserve">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E3328" w:rsidRDefault="00AE3328" w:rsidP="00AE33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прилегающей территории отображаются на схеме границ прилегающей территории.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 На схеме границ прилегающей территории указываются следующие сведения:</w:t>
      </w:r>
    </w:p>
    <w:p w:rsidR="00AE3328" w:rsidRDefault="00AE3328" w:rsidP="00AE33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Кадастровый номер и адрес здания, строения, сооружения, земельного участка, в отношении которых установлены границы прилегающей территории (при их наличии), либо обозначение места расположения данных объектов с указанием наименования (наимен</w:t>
      </w:r>
      <w:r w:rsidR="003D68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ваний) и вида (видов)</w:t>
      </w:r>
      <w:r w:rsidR="00890DA2">
        <w:rPr>
          <w:rFonts w:ascii="Times New Roman" w:hAnsi="Times New Roman" w:cs="Times New Roman"/>
          <w:sz w:val="28"/>
          <w:szCs w:val="28"/>
        </w:rPr>
        <w:t xml:space="preserve"> </w:t>
      </w:r>
      <w:r w:rsidR="004F6A24">
        <w:rPr>
          <w:rFonts w:ascii="Times New Roman" w:hAnsi="Times New Roman" w:cs="Times New Roman"/>
          <w:sz w:val="28"/>
          <w:szCs w:val="28"/>
        </w:rPr>
        <w:t>объекта (объектов) благоустройства.</w:t>
      </w:r>
      <w:proofErr w:type="gramEnd"/>
    </w:p>
    <w:p w:rsidR="004F6A24" w:rsidRDefault="004F6A24" w:rsidP="00AE33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участка, в отношении которых установлены границы прилегающей территории.</w:t>
      </w:r>
    </w:p>
    <w:p w:rsidR="004F6A24" w:rsidRDefault="004F6A24" w:rsidP="00AE33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территории.</w:t>
      </w:r>
    </w:p>
    <w:p w:rsidR="004F6A24" w:rsidRDefault="004F6A24" w:rsidP="00AE33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прилегающей территории.</w:t>
      </w:r>
    </w:p>
    <w:p w:rsidR="004F6A24" w:rsidRDefault="004F6A24" w:rsidP="00AE33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изображение, наименование (наименования) элементов благоустройства, попадающих в границы прилегающей территории. Форма схемы границ прилегающей территории, порядок подготовки схемы границ прилегающей территории, ее утверждения и опубликования устанавливаются правилами благоустройства.</w:t>
      </w:r>
    </w:p>
    <w:p w:rsidR="004F6A24" w:rsidRDefault="004F6A24" w:rsidP="004F6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 и изменение границ прилегающей территории осуществляется путем утверждения представительным органом муниципального образования схем границ прилегающей территории в составе правил благоустройства в соответствии с требованиями статьи 45.1</w:t>
      </w:r>
      <w:r w:rsidR="00FE787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 – ФЗ «Об общих принципах организации местного самоуправления в </w:t>
      </w:r>
      <w:r w:rsidR="00FE787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и статьи 5.1 </w:t>
      </w:r>
      <w:r w:rsidR="00474CB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474CBB" w:rsidRDefault="00764418" w:rsidP="004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64418" w:rsidRPr="00474CBB" w:rsidRDefault="00764418" w:rsidP="004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16 и обнародовать на официальном сайте администрации сельского поселения «Малетинское» </w:t>
      </w:r>
      <w:hyperlink r:id="rId5" w:history="1">
        <w:r w:rsidRPr="00F8335B">
          <w:rPr>
            <w:rStyle w:val="a4"/>
            <w:sz w:val="28"/>
            <w:lang w:val="en-US"/>
          </w:rPr>
          <w:t>http</w:t>
        </w:r>
        <w:r w:rsidRPr="00F8335B">
          <w:rPr>
            <w:rStyle w:val="a4"/>
            <w:sz w:val="28"/>
          </w:rPr>
          <w:t>://малетинское.рф/</w:t>
        </w:r>
      </w:hyperlink>
      <w:r>
        <w:rPr>
          <w:sz w:val="28"/>
        </w:rPr>
        <w:t xml:space="preserve"> </w:t>
      </w:r>
      <w:r w:rsidRPr="00764418">
        <w:rPr>
          <w:rFonts w:ascii="Times New Roman" w:hAnsi="Times New Roman" w:cs="Times New Roman"/>
          <w:sz w:val="28"/>
        </w:rPr>
        <w:t>в информационной – телекоммуникационной сети интернет.</w:t>
      </w:r>
    </w:p>
    <w:p w:rsidR="004A01C5" w:rsidRPr="008E4B1F" w:rsidRDefault="004A01C5" w:rsidP="008E4B1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B1F" w:rsidRDefault="008E4B1F" w:rsidP="008E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85" w:rsidRPr="005B6785" w:rsidRDefault="005B6785" w:rsidP="008E4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785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85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85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B6785" w:rsidRDefault="005B6785" w:rsidP="005B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Р.П.Давидовский</w:t>
      </w:r>
    </w:p>
    <w:p w:rsidR="005B6785" w:rsidRDefault="005B6785" w:rsidP="005B6785">
      <w:pPr>
        <w:rPr>
          <w:rFonts w:ascii="Times New Roman" w:hAnsi="Times New Roman" w:cs="Times New Roman"/>
          <w:b/>
          <w:sz w:val="28"/>
          <w:szCs w:val="28"/>
        </w:rPr>
      </w:pPr>
    </w:p>
    <w:p w:rsidR="005B6785" w:rsidRDefault="005B6785" w:rsidP="005B6785"/>
    <w:p w:rsidR="005B6785" w:rsidRDefault="005B6785" w:rsidP="005B6785"/>
    <w:p w:rsidR="001F6AB1" w:rsidRDefault="001F6AB1"/>
    <w:sectPr w:rsidR="001F6AB1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CAC"/>
    <w:multiLevelType w:val="multilevel"/>
    <w:tmpl w:val="5C9C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368600E"/>
    <w:multiLevelType w:val="hybridMultilevel"/>
    <w:tmpl w:val="CFCA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6721"/>
    <w:multiLevelType w:val="multilevel"/>
    <w:tmpl w:val="7B640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85"/>
    <w:rsid w:val="00102590"/>
    <w:rsid w:val="001F6AB1"/>
    <w:rsid w:val="003D686A"/>
    <w:rsid w:val="00474CBB"/>
    <w:rsid w:val="004A01C5"/>
    <w:rsid w:val="004E6621"/>
    <w:rsid w:val="004F6A24"/>
    <w:rsid w:val="005B6785"/>
    <w:rsid w:val="00764418"/>
    <w:rsid w:val="00890DA2"/>
    <w:rsid w:val="008D79A5"/>
    <w:rsid w:val="008E4B1F"/>
    <w:rsid w:val="00953100"/>
    <w:rsid w:val="00A3591D"/>
    <w:rsid w:val="00AE3328"/>
    <w:rsid w:val="00C463EE"/>
    <w:rsid w:val="00CA1B0E"/>
    <w:rsid w:val="00E8498E"/>
    <w:rsid w:val="00EA6CB4"/>
    <w:rsid w:val="00F61305"/>
    <w:rsid w:val="00FE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5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85"/>
    <w:pPr>
      <w:ind w:left="720"/>
      <w:contextualSpacing/>
    </w:pPr>
  </w:style>
  <w:style w:type="character" w:styleId="a4">
    <w:name w:val="Hyperlink"/>
    <w:uiPriority w:val="99"/>
    <w:unhideWhenUsed/>
    <w:rsid w:val="00764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uw+PnChexV0LRSP8W9S2kjI02lRyEwY4zTlMaquq87s=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NHgNuM5wGjjtKxkdmhmppcpvoLLUTuLE0zAJb4dEVOhOAv9z+YoVSh2cDo4NYOyxNauivp0z
    JEJCM6UAIXpngQ==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iRIVU6PQw2Xv5MZvRpuBiHGoCmc=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ULYtyzm3L0Hy9aBmKXGXpvc7QC8=</DigestValue>
      </Reference>
      <Reference URI="/word/settings.xml?ContentType=application/vnd.openxmlformats-officedocument.wordprocessingml.settings+xml">
        <DigestMethod Algorithm="http://www.w3.org/2000/09/xmldsig#sha1"/>
        <DigestValue>6xR8iM43mJzHxtiV23XUyvyrknM=</DigestValue>
      </Reference>
      <Reference URI="/word/styles.xml?ContentType=application/vnd.openxmlformats-officedocument.wordprocessingml.styles+xml">
        <DigestMethod Algorithm="http://www.w3.org/2000/09/xmldsig#sha1"/>
        <DigestValue>qY2mOdw/dFVF22QRz6UGtyWTqe0=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2019-09-12T01:59:00Z</dcterms:created>
  <dcterms:modified xsi:type="dcterms:W3CDTF">2020-04-13T03:07:00Z</dcterms:modified>
</cp:coreProperties>
</file>